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CA3" w:rsidRPr="00C90465" w:rsidRDefault="00712CA3" w:rsidP="00712CA3">
      <w:pPr>
        <w:rPr>
          <w:rFonts w:ascii="宋体" w:hAnsi="宋体" w:cs="宋体"/>
          <w:sz w:val="84"/>
          <w:szCs w:val="84"/>
        </w:rPr>
      </w:pPr>
    </w:p>
    <w:p w:rsidR="00712CA3" w:rsidRPr="00C90465" w:rsidRDefault="00712CA3" w:rsidP="00712CA3">
      <w:pPr>
        <w:jc w:val="center"/>
        <w:rPr>
          <w:rFonts w:ascii="宋体" w:hAnsi="宋体" w:cs="宋体"/>
          <w:sz w:val="32"/>
          <w:szCs w:val="32"/>
        </w:rPr>
      </w:pPr>
    </w:p>
    <w:p w:rsidR="00712CA3" w:rsidRPr="00C90465" w:rsidRDefault="00712CA3" w:rsidP="00712CA3">
      <w:pPr>
        <w:jc w:val="center"/>
        <w:rPr>
          <w:rFonts w:ascii="方正小标宋简体" w:eastAsia="方正小标宋简体" w:hAnsi="宋体" w:cs="宋体"/>
          <w:sz w:val="84"/>
          <w:szCs w:val="84"/>
        </w:rPr>
      </w:pPr>
      <w:r w:rsidRPr="00C90465">
        <w:rPr>
          <w:rFonts w:ascii="方正小标宋简体" w:eastAsia="方正小标宋简体" w:hAnsi="宋体" w:cs="宋体" w:hint="eastAsia"/>
          <w:sz w:val="84"/>
          <w:szCs w:val="84"/>
        </w:rPr>
        <w:t>桥西区行政权力汇总清单</w:t>
      </w:r>
    </w:p>
    <w:p w:rsidR="00712CA3" w:rsidRPr="00C90465" w:rsidRDefault="00712CA3" w:rsidP="00712CA3">
      <w:pPr>
        <w:jc w:val="center"/>
        <w:rPr>
          <w:rFonts w:ascii="宋体" w:hAnsi="宋体" w:cs="宋体"/>
          <w:sz w:val="48"/>
          <w:szCs w:val="48"/>
        </w:rPr>
      </w:pPr>
    </w:p>
    <w:p w:rsidR="00712CA3" w:rsidRPr="00C90465" w:rsidRDefault="00712CA3" w:rsidP="00712CA3">
      <w:pPr>
        <w:jc w:val="center"/>
        <w:rPr>
          <w:rFonts w:ascii="宋体" w:hAnsi="宋体" w:cs="宋体"/>
          <w:sz w:val="48"/>
          <w:szCs w:val="48"/>
        </w:rPr>
      </w:pPr>
    </w:p>
    <w:p w:rsidR="00712CA3" w:rsidRPr="00C90465" w:rsidRDefault="00712CA3" w:rsidP="00712CA3">
      <w:pPr>
        <w:jc w:val="center"/>
        <w:rPr>
          <w:rFonts w:ascii="宋体" w:hAnsi="宋体" w:cs="宋体"/>
          <w:sz w:val="48"/>
          <w:szCs w:val="48"/>
        </w:rPr>
      </w:pPr>
    </w:p>
    <w:p w:rsidR="00712CA3" w:rsidRPr="00C90465" w:rsidRDefault="00712CA3" w:rsidP="00712CA3">
      <w:pPr>
        <w:rPr>
          <w:rFonts w:ascii="宋体" w:hAnsi="宋体" w:cs="宋体"/>
          <w:sz w:val="48"/>
          <w:szCs w:val="48"/>
        </w:rPr>
      </w:pPr>
    </w:p>
    <w:p w:rsidR="00712CA3" w:rsidRPr="00C90465" w:rsidRDefault="007F045C" w:rsidP="00712CA3">
      <w:pPr>
        <w:jc w:val="center"/>
        <w:rPr>
          <w:rFonts w:ascii="宋体" w:hAnsi="宋体" w:cs="宋体"/>
          <w:sz w:val="48"/>
          <w:szCs w:val="48"/>
        </w:rPr>
      </w:pPr>
      <w:r w:rsidRPr="00C90465">
        <w:rPr>
          <w:rFonts w:ascii="宋体" w:hAnsi="宋体" w:cs="宋体" w:hint="eastAsia"/>
          <w:sz w:val="48"/>
          <w:szCs w:val="48"/>
        </w:rPr>
        <w:t>201</w:t>
      </w:r>
      <w:r w:rsidR="0084061C" w:rsidRPr="00C90465">
        <w:rPr>
          <w:rFonts w:ascii="宋体" w:hAnsi="宋体" w:cs="宋体" w:hint="eastAsia"/>
          <w:sz w:val="48"/>
          <w:szCs w:val="48"/>
        </w:rPr>
        <w:t>8</w:t>
      </w:r>
      <w:r w:rsidR="00712CA3" w:rsidRPr="00C90465">
        <w:rPr>
          <w:rFonts w:ascii="宋体" w:hAnsi="宋体" w:cs="宋体" w:hint="eastAsia"/>
          <w:sz w:val="48"/>
          <w:szCs w:val="48"/>
        </w:rPr>
        <w:t>年</w:t>
      </w:r>
    </w:p>
    <w:p w:rsidR="00712CA3" w:rsidRPr="00C90465" w:rsidRDefault="00712CA3" w:rsidP="00712CA3">
      <w:pPr>
        <w:jc w:val="center"/>
        <w:rPr>
          <w:sz w:val="36"/>
          <w:szCs w:val="36"/>
        </w:rPr>
      </w:pPr>
    </w:p>
    <w:p w:rsidR="00EE2980" w:rsidRPr="00C90465" w:rsidRDefault="00EE2980" w:rsidP="00712CA3">
      <w:pPr>
        <w:jc w:val="center"/>
        <w:rPr>
          <w:sz w:val="36"/>
          <w:szCs w:val="36"/>
        </w:rPr>
      </w:pPr>
    </w:p>
    <w:p w:rsidR="00C663BA" w:rsidRPr="00C90465" w:rsidRDefault="00C663BA" w:rsidP="00712CA3">
      <w:pPr>
        <w:jc w:val="center"/>
        <w:rPr>
          <w:sz w:val="36"/>
          <w:szCs w:val="36"/>
        </w:rPr>
      </w:pPr>
    </w:p>
    <w:p w:rsidR="00B951B7" w:rsidRPr="00C90465" w:rsidRDefault="00B951B7" w:rsidP="00712CA3">
      <w:pPr>
        <w:jc w:val="center"/>
        <w:rPr>
          <w:sz w:val="36"/>
          <w:szCs w:val="36"/>
        </w:rPr>
      </w:pPr>
    </w:p>
    <w:p w:rsidR="00712CA3" w:rsidRPr="00C90465" w:rsidRDefault="00712CA3" w:rsidP="00477E2A">
      <w:pPr>
        <w:jc w:val="center"/>
        <w:rPr>
          <w:rFonts w:ascii="仿宋_GB2312" w:eastAsia="仿宋_GB2312"/>
          <w:szCs w:val="24"/>
        </w:rPr>
      </w:pPr>
      <w:r w:rsidRPr="00C90465">
        <w:rPr>
          <w:rFonts w:hint="eastAsia"/>
          <w:sz w:val="36"/>
          <w:szCs w:val="36"/>
        </w:rPr>
        <w:lastRenderedPageBreak/>
        <w:t>目</w:t>
      </w:r>
      <w:r w:rsidRPr="00C90465">
        <w:rPr>
          <w:rFonts w:hint="eastAsia"/>
          <w:sz w:val="36"/>
          <w:szCs w:val="36"/>
        </w:rPr>
        <w:t xml:space="preserve">  </w:t>
      </w:r>
      <w:r w:rsidRPr="00C90465">
        <w:rPr>
          <w:rFonts w:hint="eastAsia"/>
          <w:sz w:val="36"/>
          <w:szCs w:val="36"/>
        </w:rPr>
        <w:t>录</w:t>
      </w:r>
      <w:r w:rsidR="000131EF" w:rsidRPr="00C90465">
        <w:rPr>
          <w:sz w:val="36"/>
          <w:szCs w:val="36"/>
        </w:rPr>
        <w:fldChar w:fldCharType="begin"/>
      </w:r>
      <w:r w:rsidRPr="00C90465">
        <w:rPr>
          <w:sz w:val="36"/>
          <w:szCs w:val="36"/>
        </w:rPr>
        <w:instrText xml:space="preserve"> </w:instrText>
      </w:r>
      <w:r w:rsidRPr="00C90465">
        <w:rPr>
          <w:rFonts w:hint="eastAsia"/>
          <w:sz w:val="36"/>
          <w:szCs w:val="36"/>
        </w:rPr>
        <w:instrText>TOC \o "1-3" \h \z \u</w:instrText>
      </w:r>
      <w:r w:rsidRPr="00C90465">
        <w:rPr>
          <w:sz w:val="36"/>
          <w:szCs w:val="36"/>
        </w:rPr>
        <w:instrText xml:space="preserve"> </w:instrText>
      </w:r>
      <w:r w:rsidR="000131EF" w:rsidRPr="00C90465">
        <w:rPr>
          <w:sz w:val="36"/>
          <w:szCs w:val="36"/>
        </w:rPr>
        <w:fldChar w:fldCharType="separate"/>
      </w:r>
    </w:p>
    <w:p w:rsidR="00712CA3" w:rsidRPr="00C90465" w:rsidRDefault="000131EF" w:rsidP="00AB4CBC">
      <w:pPr>
        <w:pStyle w:val="20"/>
        <w:tabs>
          <w:tab w:val="left" w:pos="1050"/>
          <w:tab w:val="right" w:leader="dot" w:pos="13539"/>
        </w:tabs>
        <w:ind w:leftChars="300" w:left="630"/>
        <w:rPr>
          <w:rStyle w:val="a6"/>
          <w:rFonts w:ascii="仿宋_GB2312" w:eastAsia="仿宋_GB2312"/>
          <w:noProof/>
          <w:color w:val="auto"/>
          <w:szCs w:val="24"/>
        </w:rPr>
      </w:pPr>
      <w:r w:rsidRPr="00C90465">
        <w:rPr>
          <w:rStyle w:val="a6"/>
          <w:rFonts w:ascii="仿宋_GB2312" w:eastAsia="仿宋_GB2312" w:hint="eastAsia"/>
          <w:noProof/>
          <w:color w:val="auto"/>
        </w:rPr>
        <w:fldChar w:fldCharType="begin"/>
      </w:r>
      <w:r w:rsidR="00C01512" w:rsidRPr="00C90465">
        <w:rPr>
          <w:rStyle w:val="a6"/>
          <w:rFonts w:ascii="仿宋_GB2312" w:eastAsia="仿宋_GB2312" w:hint="eastAsia"/>
          <w:noProof/>
          <w:color w:val="auto"/>
        </w:rPr>
        <w:instrText xml:space="preserve"> HYPERLINK  \l "政府办" </w:instrText>
      </w:r>
      <w:r w:rsidRPr="00C90465">
        <w:rPr>
          <w:rStyle w:val="a6"/>
          <w:rFonts w:ascii="仿宋_GB2312" w:eastAsia="仿宋_GB2312" w:hint="eastAsia"/>
          <w:noProof/>
          <w:color w:val="auto"/>
        </w:rPr>
        <w:fldChar w:fldCharType="separate"/>
      </w:r>
      <w:r w:rsidR="00712CA3" w:rsidRPr="00C90465">
        <w:rPr>
          <w:rStyle w:val="a6"/>
          <w:rFonts w:ascii="仿宋_GB2312" w:eastAsia="仿宋_GB2312" w:hint="eastAsia"/>
          <w:noProof/>
          <w:color w:val="auto"/>
        </w:rPr>
        <w:t>1.</w:t>
      </w:r>
      <w:r w:rsidR="00712CA3" w:rsidRPr="00C90465">
        <w:rPr>
          <w:rStyle w:val="a6"/>
          <w:rFonts w:ascii="仿宋_GB2312" w:eastAsia="仿宋_GB2312" w:hint="eastAsia"/>
          <w:noProof/>
          <w:color w:val="auto"/>
          <w:szCs w:val="24"/>
        </w:rPr>
        <w:tab/>
      </w:r>
      <w:r w:rsidR="00BF226B" w:rsidRPr="00C90465">
        <w:rPr>
          <w:rStyle w:val="a6"/>
          <w:rFonts w:ascii="仿宋_GB2312" w:eastAsia="仿宋_GB2312" w:hint="eastAsia"/>
          <w:noProof/>
          <w:color w:val="auto"/>
        </w:rPr>
        <w:t>桥西区</w:t>
      </w:r>
      <w:r w:rsidR="00902E9B" w:rsidRPr="00C90465">
        <w:rPr>
          <w:rStyle w:val="a6"/>
          <w:rFonts w:ascii="仿宋_GB2312" w:eastAsia="仿宋_GB2312" w:hint="eastAsia"/>
          <w:noProof/>
          <w:color w:val="auto"/>
        </w:rPr>
        <w:t>人民</w:t>
      </w:r>
      <w:r w:rsidR="00BF226B" w:rsidRPr="00C90465">
        <w:rPr>
          <w:rStyle w:val="a6"/>
          <w:rFonts w:ascii="仿宋_GB2312" w:eastAsia="仿宋_GB2312" w:hint="eastAsia"/>
          <w:noProof/>
          <w:color w:val="auto"/>
        </w:rPr>
        <w:t>政府办公室</w:t>
      </w:r>
      <w:r w:rsidR="00C51011" w:rsidRPr="00C90465">
        <w:rPr>
          <w:rStyle w:val="a6"/>
          <w:rFonts w:ascii="仿宋_GB2312" w:eastAsia="仿宋_GB2312" w:hint="eastAsia"/>
          <w:noProof/>
          <w:color w:val="auto"/>
        </w:rPr>
        <w:t>（档案馆）</w:t>
      </w:r>
      <w:r w:rsidR="00712CA3" w:rsidRPr="00C90465">
        <w:rPr>
          <w:rStyle w:val="a6"/>
          <w:rFonts w:ascii="仿宋_GB2312" w:eastAsia="仿宋_GB2312" w:hint="eastAsia"/>
          <w:noProof/>
          <w:color w:val="auto"/>
        </w:rPr>
        <w:t>行政权力清单</w:t>
      </w:r>
      <w:r w:rsidR="00712CA3" w:rsidRPr="00C90465">
        <w:rPr>
          <w:rStyle w:val="a6"/>
          <w:rFonts w:ascii="仿宋_GB2312" w:eastAsia="仿宋_GB2312" w:hint="eastAsia"/>
          <w:noProof/>
          <w:webHidden/>
          <w:color w:val="auto"/>
        </w:rPr>
        <w:tab/>
      </w:r>
      <w:r w:rsidR="00C51011" w:rsidRPr="00C90465">
        <w:rPr>
          <w:rStyle w:val="a6"/>
          <w:rFonts w:ascii="仿宋_GB2312" w:eastAsia="仿宋_GB2312" w:hint="eastAsia"/>
          <w:noProof/>
          <w:webHidden/>
          <w:color w:val="auto"/>
        </w:rPr>
        <w:t>4</w:t>
      </w:r>
    </w:p>
    <w:p w:rsidR="00712CA3" w:rsidRPr="00C90465" w:rsidRDefault="000131EF" w:rsidP="00AB4CBC">
      <w:pPr>
        <w:pStyle w:val="20"/>
        <w:tabs>
          <w:tab w:val="left" w:pos="1050"/>
          <w:tab w:val="right" w:leader="dot" w:pos="13539"/>
        </w:tabs>
        <w:ind w:leftChars="300" w:left="630"/>
        <w:rPr>
          <w:rStyle w:val="a6"/>
          <w:rFonts w:ascii="仿宋_GB2312" w:eastAsia="仿宋_GB2312"/>
          <w:noProof/>
          <w:color w:val="auto"/>
          <w:szCs w:val="24"/>
        </w:rPr>
      </w:pPr>
      <w:r w:rsidRPr="00C90465">
        <w:rPr>
          <w:rStyle w:val="a6"/>
          <w:rFonts w:ascii="仿宋_GB2312" w:eastAsia="仿宋_GB2312" w:hint="eastAsia"/>
          <w:noProof/>
          <w:color w:val="auto"/>
        </w:rPr>
        <w:fldChar w:fldCharType="end"/>
      </w:r>
      <w:r w:rsidRPr="00C90465">
        <w:rPr>
          <w:rStyle w:val="a6"/>
          <w:rFonts w:ascii="仿宋_GB2312" w:eastAsia="仿宋_GB2312" w:hint="eastAsia"/>
          <w:noProof/>
          <w:color w:val="auto"/>
        </w:rPr>
        <w:fldChar w:fldCharType="begin"/>
      </w:r>
      <w:r w:rsidR="00524A5C" w:rsidRPr="00C90465">
        <w:rPr>
          <w:rStyle w:val="a6"/>
          <w:rFonts w:ascii="仿宋_GB2312" w:eastAsia="仿宋_GB2312"/>
          <w:noProof/>
          <w:color w:val="auto"/>
        </w:rPr>
        <w:instrText>HYPERLINK  \l "</w:instrText>
      </w:r>
      <w:r w:rsidR="00524A5C" w:rsidRPr="00C90465">
        <w:rPr>
          <w:rStyle w:val="a6"/>
          <w:rFonts w:ascii="仿宋_GB2312" w:eastAsia="仿宋_GB2312" w:hint="eastAsia"/>
          <w:noProof/>
          <w:color w:val="auto"/>
        </w:rPr>
        <w:instrText>发改</w:instrText>
      </w:r>
      <w:r w:rsidR="00524A5C" w:rsidRPr="00C90465">
        <w:rPr>
          <w:rStyle w:val="a6"/>
          <w:rFonts w:ascii="仿宋_GB2312" w:eastAsia="仿宋_GB2312"/>
          <w:noProof/>
          <w:color w:val="auto"/>
        </w:rPr>
        <w:instrText>"</w:instrText>
      </w:r>
      <w:r w:rsidRPr="00C90465">
        <w:rPr>
          <w:rStyle w:val="a6"/>
          <w:rFonts w:ascii="仿宋_GB2312" w:eastAsia="仿宋_GB2312" w:hint="eastAsia"/>
          <w:noProof/>
          <w:color w:val="auto"/>
        </w:rPr>
        <w:fldChar w:fldCharType="separate"/>
      </w:r>
      <w:r w:rsidR="00712CA3" w:rsidRPr="00C90465">
        <w:rPr>
          <w:rStyle w:val="a6"/>
          <w:rFonts w:ascii="仿宋_GB2312" w:eastAsia="仿宋_GB2312" w:hint="eastAsia"/>
          <w:noProof/>
          <w:color w:val="auto"/>
        </w:rPr>
        <w:t>2.</w:t>
      </w:r>
      <w:r w:rsidR="00712CA3" w:rsidRPr="00C90465">
        <w:rPr>
          <w:rStyle w:val="a6"/>
          <w:rFonts w:ascii="仿宋_GB2312" w:eastAsia="仿宋_GB2312" w:hint="eastAsia"/>
          <w:noProof/>
          <w:color w:val="auto"/>
          <w:szCs w:val="24"/>
        </w:rPr>
        <w:tab/>
      </w:r>
      <w:r w:rsidR="00BF226B" w:rsidRPr="00C90465">
        <w:rPr>
          <w:rStyle w:val="a6"/>
          <w:rFonts w:ascii="仿宋_GB2312" w:eastAsia="仿宋_GB2312" w:hint="eastAsia"/>
          <w:noProof/>
          <w:color w:val="auto"/>
        </w:rPr>
        <w:t>桥西区</w:t>
      </w:r>
      <w:r w:rsidR="00712CA3" w:rsidRPr="00C90465">
        <w:rPr>
          <w:rStyle w:val="a6"/>
          <w:rFonts w:ascii="仿宋_GB2312" w:eastAsia="仿宋_GB2312" w:hint="eastAsia"/>
          <w:noProof/>
          <w:color w:val="auto"/>
        </w:rPr>
        <w:t>发展改革局</w:t>
      </w:r>
      <w:r w:rsidR="00BF226B" w:rsidRPr="00C90465">
        <w:rPr>
          <w:rStyle w:val="a6"/>
          <w:rFonts w:ascii="仿宋_GB2312" w:eastAsia="仿宋_GB2312" w:hint="eastAsia"/>
          <w:noProof/>
          <w:color w:val="auto"/>
        </w:rPr>
        <w:t>（工信局、商务局、物价所）</w:t>
      </w:r>
      <w:r w:rsidR="00712CA3" w:rsidRPr="00C90465">
        <w:rPr>
          <w:rStyle w:val="a6"/>
          <w:rFonts w:ascii="仿宋_GB2312" w:eastAsia="仿宋_GB2312" w:hint="eastAsia"/>
          <w:noProof/>
          <w:color w:val="auto"/>
        </w:rPr>
        <w:t>行政权力清单</w:t>
      </w:r>
      <w:r w:rsidR="00712CA3" w:rsidRPr="00C90465">
        <w:rPr>
          <w:rStyle w:val="a6"/>
          <w:rFonts w:ascii="仿宋_GB2312" w:eastAsia="仿宋_GB2312" w:hint="eastAsia"/>
          <w:noProof/>
          <w:webHidden/>
          <w:color w:val="auto"/>
        </w:rPr>
        <w:tab/>
      </w:r>
      <w:r w:rsidR="00C51011" w:rsidRPr="00C90465">
        <w:rPr>
          <w:rStyle w:val="a6"/>
          <w:rFonts w:ascii="仿宋_GB2312" w:eastAsia="仿宋_GB2312" w:hint="eastAsia"/>
          <w:noProof/>
          <w:webHidden/>
          <w:color w:val="auto"/>
        </w:rPr>
        <w:t>6</w:t>
      </w:r>
    </w:p>
    <w:p w:rsidR="00712CA3" w:rsidRPr="00C90465" w:rsidRDefault="000131EF" w:rsidP="00B008AF">
      <w:pPr>
        <w:pStyle w:val="20"/>
        <w:tabs>
          <w:tab w:val="left" w:pos="1050"/>
          <w:tab w:val="right" w:leader="dot" w:pos="13539"/>
        </w:tabs>
        <w:ind w:leftChars="300" w:left="630"/>
        <w:rPr>
          <w:rStyle w:val="a6"/>
          <w:rFonts w:ascii="仿宋_GB2312" w:eastAsia="仿宋_GB2312"/>
          <w:noProof/>
          <w:color w:val="auto"/>
          <w:szCs w:val="24"/>
          <w:u w:val="none"/>
        </w:rPr>
      </w:pPr>
      <w:r w:rsidRPr="00C90465">
        <w:rPr>
          <w:rStyle w:val="a6"/>
          <w:rFonts w:ascii="仿宋_GB2312" w:eastAsia="仿宋_GB2312" w:hint="eastAsia"/>
          <w:noProof/>
          <w:color w:val="auto"/>
        </w:rPr>
        <w:fldChar w:fldCharType="end"/>
      </w:r>
      <w:hyperlink w:anchor="教育局" w:history="1">
        <w:r w:rsidR="00712CA3" w:rsidRPr="00C90465">
          <w:rPr>
            <w:rStyle w:val="a6"/>
            <w:rFonts w:ascii="仿宋_GB2312" w:eastAsia="仿宋_GB2312" w:hint="eastAsia"/>
            <w:noProof/>
            <w:color w:val="auto"/>
          </w:rPr>
          <w:t>3.</w:t>
        </w:r>
        <w:r w:rsidR="00712CA3" w:rsidRPr="00C90465">
          <w:rPr>
            <w:rStyle w:val="a6"/>
            <w:rFonts w:ascii="仿宋_GB2312" w:eastAsia="仿宋_GB2312" w:hint="eastAsia"/>
            <w:noProof/>
            <w:color w:val="auto"/>
            <w:szCs w:val="24"/>
          </w:rPr>
          <w:tab/>
        </w:r>
        <w:r w:rsidR="00BF226B" w:rsidRPr="00C90465">
          <w:rPr>
            <w:rStyle w:val="a6"/>
            <w:rFonts w:ascii="仿宋_GB2312" w:eastAsia="仿宋_GB2312" w:hint="eastAsia"/>
            <w:noProof/>
            <w:color w:val="auto"/>
            <w:szCs w:val="24"/>
          </w:rPr>
          <w:t>桥</w:t>
        </w:r>
        <w:r w:rsidR="00BF226B" w:rsidRPr="00C90465">
          <w:rPr>
            <w:rStyle w:val="a6"/>
            <w:rFonts w:ascii="仿宋_GB2312" w:eastAsia="仿宋_GB2312" w:hint="eastAsia"/>
            <w:noProof/>
            <w:color w:val="auto"/>
          </w:rPr>
          <w:t>西</w:t>
        </w:r>
        <w:r w:rsidR="00712CA3" w:rsidRPr="00C90465">
          <w:rPr>
            <w:rStyle w:val="a6"/>
            <w:rFonts w:ascii="仿宋_GB2312" w:eastAsia="仿宋_GB2312" w:hint="eastAsia"/>
            <w:noProof/>
            <w:color w:val="auto"/>
          </w:rPr>
          <w:t>区教育局行政权力清单</w:t>
        </w:r>
        <w:r w:rsidR="00712CA3" w:rsidRPr="00C90465">
          <w:rPr>
            <w:rStyle w:val="a6"/>
            <w:rFonts w:ascii="仿宋_GB2312" w:eastAsia="仿宋_GB2312" w:hint="eastAsia"/>
            <w:noProof/>
            <w:webHidden/>
            <w:color w:val="auto"/>
          </w:rPr>
          <w:tab/>
        </w:r>
      </w:hyperlink>
      <w:r w:rsidR="00C51011" w:rsidRPr="00C90465">
        <w:rPr>
          <w:rStyle w:val="a6"/>
          <w:rFonts w:ascii="仿宋_GB2312" w:eastAsia="仿宋_GB2312" w:hint="eastAsia"/>
          <w:noProof/>
          <w:color w:val="auto"/>
          <w:u w:val="none"/>
        </w:rPr>
        <w:t>17</w:t>
      </w:r>
      <w:r w:rsidRPr="00C90465">
        <w:rPr>
          <w:rStyle w:val="a6"/>
          <w:rFonts w:ascii="仿宋_GB2312" w:eastAsia="仿宋_GB2312" w:hint="eastAsia"/>
          <w:noProof/>
          <w:color w:val="auto"/>
          <w:u w:val="none"/>
        </w:rPr>
        <w:fldChar w:fldCharType="begin"/>
      </w:r>
      <w:r w:rsidR="00C01512" w:rsidRPr="00C90465">
        <w:rPr>
          <w:rStyle w:val="a6"/>
          <w:rFonts w:ascii="仿宋_GB2312" w:eastAsia="仿宋_GB2312" w:hint="eastAsia"/>
          <w:noProof/>
          <w:color w:val="auto"/>
          <w:u w:val="none"/>
        </w:rPr>
        <w:instrText xml:space="preserve"> HYPERLINK  \l "科技局" </w:instrText>
      </w:r>
      <w:r w:rsidRPr="00C90465">
        <w:rPr>
          <w:rStyle w:val="a6"/>
          <w:rFonts w:ascii="仿宋_GB2312" w:eastAsia="仿宋_GB2312" w:hint="eastAsia"/>
          <w:noProof/>
          <w:color w:val="auto"/>
          <w:u w:val="none"/>
        </w:rPr>
        <w:fldChar w:fldCharType="separate"/>
      </w:r>
    </w:p>
    <w:p w:rsidR="00712CA3" w:rsidRPr="00C90465" w:rsidRDefault="000131EF" w:rsidP="00AB4CBC">
      <w:pPr>
        <w:pStyle w:val="20"/>
        <w:tabs>
          <w:tab w:val="left" w:pos="1050"/>
          <w:tab w:val="right" w:leader="dot" w:pos="13539"/>
        </w:tabs>
        <w:ind w:leftChars="300" w:left="630"/>
        <w:rPr>
          <w:rStyle w:val="a6"/>
          <w:rFonts w:ascii="仿宋_GB2312" w:eastAsia="仿宋_GB2312"/>
          <w:noProof/>
          <w:color w:val="auto"/>
          <w:szCs w:val="24"/>
        </w:rPr>
      </w:pPr>
      <w:r w:rsidRPr="00C90465">
        <w:rPr>
          <w:rStyle w:val="a6"/>
          <w:rFonts w:ascii="仿宋_GB2312" w:eastAsia="仿宋_GB2312" w:hint="eastAsia"/>
          <w:noProof/>
          <w:color w:val="auto"/>
          <w:u w:val="none"/>
        </w:rPr>
        <w:fldChar w:fldCharType="end"/>
      </w:r>
      <w:r w:rsidRPr="00C90465">
        <w:rPr>
          <w:rStyle w:val="a6"/>
          <w:rFonts w:ascii="仿宋_GB2312" w:eastAsia="仿宋_GB2312" w:hint="eastAsia"/>
          <w:noProof/>
          <w:color w:val="auto"/>
        </w:rPr>
        <w:fldChar w:fldCharType="begin"/>
      </w:r>
      <w:r w:rsidR="00524A5C" w:rsidRPr="00C90465">
        <w:rPr>
          <w:rStyle w:val="a6"/>
          <w:rFonts w:ascii="仿宋_GB2312" w:eastAsia="仿宋_GB2312"/>
          <w:noProof/>
          <w:color w:val="auto"/>
        </w:rPr>
        <w:instrText>HYPERLINK  \l "</w:instrText>
      </w:r>
      <w:r w:rsidR="00524A5C" w:rsidRPr="00C90465">
        <w:rPr>
          <w:rStyle w:val="a6"/>
          <w:rFonts w:ascii="仿宋_GB2312" w:eastAsia="仿宋_GB2312" w:hint="eastAsia"/>
          <w:noProof/>
          <w:color w:val="auto"/>
        </w:rPr>
        <w:instrText>民政局</w:instrText>
      </w:r>
      <w:r w:rsidR="00524A5C" w:rsidRPr="00C90465">
        <w:rPr>
          <w:rStyle w:val="a6"/>
          <w:rFonts w:ascii="仿宋_GB2312" w:eastAsia="仿宋_GB2312"/>
          <w:noProof/>
          <w:color w:val="auto"/>
        </w:rPr>
        <w:instrText>"</w:instrText>
      </w:r>
      <w:r w:rsidRPr="00C90465">
        <w:rPr>
          <w:rStyle w:val="a6"/>
          <w:rFonts w:ascii="仿宋_GB2312" w:eastAsia="仿宋_GB2312" w:hint="eastAsia"/>
          <w:noProof/>
          <w:color w:val="auto"/>
        </w:rPr>
        <w:fldChar w:fldCharType="separate"/>
      </w:r>
      <w:r w:rsidR="00EE2980" w:rsidRPr="00C90465">
        <w:rPr>
          <w:rStyle w:val="a6"/>
          <w:rFonts w:ascii="仿宋_GB2312" w:eastAsia="仿宋_GB2312" w:hint="eastAsia"/>
          <w:noProof/>
          <w:color w:val="auto"/>
        </w:rPr>
        <w:t>4</w:t>
      </w:r>
      <w:r w:rsidR="00712CA3" w:rsidRPr="00C90465">
        <w:rPr>
          <w:rStyle w:val="a6"/>
          <w:rFonts w:ascii="仿宋_GB2312" w:eastAsia="仿宋_GB2312" w:hint="eastAsia"/>
          <w:noProof/>
          <w:color w:val="auto"/>
          <w:szCs w:val="24"/>
        </w:rPr>
        <w:tab/>
      </w:r>
      <w:r w:rsidR="00BF226B" w:rsidRPr="00C90465">
        <w:rPr>
          <w:rStyle w:val="a6"/>
          <w:rFonts w:ascii="仿宋_GB2312" w:eastAsia="仿宋_GB2312" w:hint="eastAsia"/>
          <w:noProof/>
          <w:color w:val="auto"/>
        </w:rPr>
        <w:t>桥西</w:t>
      </w:r>
      <w:r w:rsidR="00712CA3" w:rsidRPr="00C90465">
        <w:rPr>
          <w:rStyle w:val="a6"/>
          <w:rFonts w:ascii="仿宋_GB2312" w:eastAsia="仿宋_GB2312" w:hint="eastAsia"/>
          <w:noProof/>
          <w:color w:val="auto"/>
        </w:rPr>
        <w:t>区民政局行政权力清单</w:t>
      </w:r>
      <w:r w:rsidR="00712CA3" w:rsidRPr="00C90465">
        <w:rPr>
          <w:rStyle w:val="a6"/>
          <w:rFonts w:ascii="仿宋_GB2312" w:eastAsia="仿宋_GB2312" w:hint="eastAsia"/>
          <w:noProof/>
          <w:webHidden/>
          <w:color w:val="auto"/>
        </w:rPr>
        <w:tab/>
      </w:r>
      <w:r w:rsidR="00C51011" w:rsidRPr="00C90465">
        <w:rPr>
          <w:rStyle w:val="a6"/>
          <w:rFonts w:ascii="仿宋_GB2312" w:eastAsia="仿宋_GB2312" w:hint="eastAsia"/>
          <w:noProof/>
          <w:webHidden/>
          <w:color w:val="auto"/>
        </w:rPr>
        <w:t>18</w:t>
      </w:r>
    </w:p>
    <w:p w:rsidR="00712CA3" w:rsidRPr="00C90465" w:rsidRDefault="000131EF" w:rsidP="00AB4CBC">
      <w:pPr>
        <w:pStyle w:val="20"/>
        <w:tabs>
          <w:tab w:val="left" w:pos="1050"/>
          <w:tab w:val="right" w:leader="dot" w:pos="13539"/>
        </w:tabs>
        <w:ind w:leftChars="300" w:left="630"/>
        <w:rPr>
          <w:rStyle w:val="a6"/>
          <w:rFonts w:ascii="仿宋_GB2312" w:eastAsia="仿宋_GB2312"/>
          <w:noProof/>
          <w:color w:val="auto"/>
        </w:rPr>
      </w:pPr>
      <w:r w:rsidRPr="00C90465">
        <w:rPr>
          <w:rStyle w:val="a6"/>
          <w:rFonts w:ascii="仿宋_GB2312" w:eastAsia="仿宋_GB2312" w:hint="eastAsia"/>
          <w:noProof/>
          <w:color w:val="auto"/>
        </w:rPr>
        <w:fldChar w:fldCharType="end"/>
      </w:r>
      <w:r w:rsidRPr="00C90465">
        <w:rPr>
          <w:rStyle w:val="a6"/>
          <w:rFonts w:ascii="仿宋_GB2312" w:eastAsia="仿宋_GB2312" w:hint="eastAsia"/>
          <w:noProof/>
          <w:color w:val="auto"/>
        </w:rPr>
        <w:fldChar w:fldCharType="begin"/>
      </w:r>
      <w:r w:rsidR="00524A5C" w:rsidRPr="00C90465">
        <w:rPr>
          <w:rStyle w:val="a6"/>
          <w:rFonts w:ascii="仿宋_GB2312" w:eastAsia="仿宋_GB2312"/>
          <w:noProof/>
          <w:color w:val="auto"/>
        </w:rPr>
        <w:instrText>HYPERLINK  \l "</w:instrText>
      </w:r>
      <w:r w:rsidR="00524A5C" w:rsidRPr="00C90465">
        <w:rPr>
          <w:rStyle w:val="a6"/>
          <w:rFonts w:ascii="仿宋_GB2312" w:eastAsia="仿宋_GB2312" w:hint="eastAsia"/>
          <w:noProof/>
          <w:color w:val="auto"/>
        </w:rPr>
        <w:instrText>司法局</w:instrText>
      </w:r>
      <w:r w:rsidR="00524A5C" w:rsidRPr="00C90465">
        <w:rPr>
          <w:rStyle w:val="a6"/>
          <w:rFonts w:ascii="仿宋_GB2312" w:eastAsia="仿宋_GB2312"/>
          <w:noProof/>
          <w:color w:val="auto"/>
        </w:rPr>
        <w:instrText>"</w:instrText>
      </w:r>
      <w:r w:rsidRPr="00C90465">
        <w:rPr>
          <w:rStyle w:val="a6"/>
          <w:rFonts w:ascii="仿宋_GB2312" w:eastAsia="仿宋_GB2312" w:hint="eastAsia"/>
          <w:noProof/>
          <w:color w:val="auto"/>
        </w:rPr>
        <w:fldChar w:fldCharType="separate"/>
      </w:r>
      <w:r w:rsidR="00EE2980" w:rsidRPr="00C90465">
        <w:rPr>
          <w:rStyle w:val="a6"/>
          <w:rFonts w:ascii="仿宋_GB2312" w:eastAsia="仿宋_GB2312" w:hint="eastAsia"/>
          <w:noProof/>
          <w:color w:val="auto"/>
        </w:rPr>
        <w:t>5</w:t>
      </w:r>
      <w:r w:rsidR="00712CA3" w:rsidRPr="00C90465">
        <w:rPr>
          <w:rStyle w:val="a6"/>
          <w:rFonts w:ascii="仿宋_GB2312" w:eastAsia="仿宋_GB2312" w:hint="eastAsia"/>
          <w:noProof/>
          <w:color w:val="auto"/>
        </w:rPr>
        <w:t>.</w:t>
      </w:r>
      <w:r w:rsidR="00712CA3" w:rsidRPr="00C90465">
        <w:rPr>
          <w:rStyle w:val="a6"/>
          <w:rFonts w:ascii="仿宋_GB2312" w:eastAsia="仿宋_GB2312" w:hint="eastAsia"/>
          <w:noProof/>
          <w:color w:val="auto"/>
          <w:szCs w:val="24"/>
        </w:rPr>
        <w:tab/>
      </w:r>
      <w:r w:rsidR="00BF226B" w:rsidRPr="00C90465">
        <w:rPr>
          <w:rStyle w:val="a6"/>
          <w:rFonts w:ascii="仿宋_GB2312" w:eastAsia="仿宋_GB2312" w:hint="eastAsia"/>
          <w:noProof/>
          <w:color w:val="auto"/>
        </w:rPr>
        <w:t>桥西</w:t>
      </w:r>
      <w:r w:rsidR="00712CA3" w:rsidRPr="00C90465">
        <w:rPr>
          <w:rStyle w:val="a6"/>
          <w:rFonts w:ascii="仿宋_GB2312" w:eastAsia="仿宋_GB2312" w:hint="eastAsia"/>
          <w:noProof/>
          <w:color w:val="auto"/>
        </w:rPr>
        <w:t>区司法局行政权力清单</w:t>
      </w:r>
      <w:r w:rsidR="00712CA3" w:rsidRPr="00C90465">
        <w:rPr>
          <w:rStyle w:val="a6"/>
          <w:rFonts w:ascii="仿宋_GB2312" w:eastAsia="仿宋_GB2312" w:hint="eastAsia"/>
          <w:noProof/>
          <w:webHidden/>
          <w:color w:val="auto"/>
        </w:rPr>
        <w:tab/>
      </w:r>
      <w:r w:rsidR="00C51011" w:rsidRPr="00C90465">
        <w:rPr>
          <w:rStyle w:val="a6"/>
          <w:rFonts w:ascii="仿宋_GB2312" w:eastAsia="仿宋_GB2312" w:hint="eastAsia"/>
          <w:noProof/>
          <w:webHidden/>
          <w:color w:val="auto"/>
        </w:rPr>
        <w:t>21</w:t>
      </w:r>
    </w:p>
    <w:p w:rsidR="00712CA3" w:rsidRPr="00C90465" w:rsidRDefault="000131EF" w:rsidP="00AB4CBC">
      <w:pPr>
        <w:pStyle w:val="20"/>
        <w:tabs>
          <w:tab w:val="left" w:pos="1050"/>
          <w:tab w:val="right" w:leader="dot" w:pos="13539"/>
        </w:tabs>
        <w:ind w:leftChars="300" w:left="630"/>
        <w:rPr>
          <w:rStyle w:val="a6"/>
          <w:rFonts w:ascii="仿宋_GB2312" w:eastAsia="仿宋_GB2312"/>
          <w:noProof/>
          <w:color w:val="auto"/>
          <w:szCs w:val="24"/>
        </w:rPr>
      </w:pPr>
      <w:r w:rsidRPr="00C90465">
        <w:rPr>
          <w:rStyle w:val="a6"/>
          <w:rFonts w:ascii="仿宋_GB2312" w:eastAsia="仿宋_GB2312" w:hint="eastAsia"/>
          <w:noProof/>
          <w:color w:val="auto"/>
        </w:rPr>
        <w:fldChar w:fldCharType="end"/>
      </w:r>
      <w:r w:rsidRPr="00C90465">
        <w:rPr>
          <w:rStyle w:val="a6"/>
          <w:rFonts w:ascii="仿宋_GB2312" w:eastAsia="仿宋_GB2312" w:hint="eastAsia"/>
          <w:noProof/>
          <w:color w:val="auto"/>
        </w:rPr>
        <w:fldChar w:fldCharType="begin"/>
      </w:r>
      <w:r w:rsidR="00A225AC" w:rsidRPr="00C90465">
        <w:rPr>
          <w:rStyle w:val="a6"/>
          <w:rFonts w:ascii="仿宋_GB2312" w:eastAsia="仿宋_GB2312"/>
          <w:noProof/>
          <w:color w:val="auto"/>
        </w:rPr>
        <w:instrText>HYPERLINK  \l "</w:instrText>
      </w:r>
      <w:r w:rsidR="00A225AC" w:rsidRPr="00C90465">
        <w:rPr>
          <w:rStyle w:val="a6"/>
          <w:rFonts w:ascii="仿宋_GB2312" w:eastAsia="仿宋_GB2312" w:hint="eastAsia"/>
          <w:noProof/>
          <w:color w:val="auto"/>
        </w:rPr>
        <w:instrText>审批局</w:instrText>
      </w:r>
      <w:r w:rsidR="00A225AC" w:rsidRPr="00C90465">
        <w:rPr>
          <w:rStyle w:val="a6"/>
          <w:rFonts w:ascii="仿宋_GB2312" w:eastAsia="仿宋_GB2312"/>
          <w:noProof/>
          <w:color w:val="auto"/>
        </w:rPr>
        <w:instrText>"</w:instrText>
      </w:r>
      <w:r w:rsidRPr="00C90465">
        <w:rPr>
          <w:rStyle w:val="a6"/>
          <w:rFonts w:ascii="仿宋_GB2312" w:eastAsia="仿宋_GB2312" w:hint="eastAsia"/>
          <w:noProof/>
          <w:color w:val="auto"/>
        </w:rPr>
        <w:fldChar w:fldCharType="separate"/>
      </w:r>
      <w:r w:rsidR="00EE2980" w:rsidRPr="00C90465">
        <w:rPr>
          <w:rStyle w:val="a6"/>
          <w:rFonts w:ascii="仿宋_GB2312" w:eastAsia="仿宋_GB2312" w:hint="eastAsia"/>
          <w:noProof/>
          <w:color w:val="auto"/>
        </w:rPr>
        <w:t>6</w:t>
      </w:r>
      <w:r w:rsidR="00712CA3" w:rsidRPr="00C90465">
        <w:rPr>
          <w:rStyle w:val="a6"/>
          <w:rFonts w:ascii="仿宋_GB2312" w:eastAsia="仿宋_GB2312" w:hint="eastAsia"/>
          <w:noProof/>
          <w:color w:val="auto"/>
        </w:rPr>
        <w:t>.</w:t>
      </w:r>
      <w:r w:rsidR="00712CA3" w:rsidRPr="00C90465">
        <w:rPr>
          <w:rStyle w:val="a6"/>
          <w:rFonts w:ascii="仿宋_GB2312" w:eastAsia="仿宋_GB2312" w:hint="eastAsia"/>
          <w:noProof/>
          <w:color w:val="auto"/>
          <w:szCs w:val="24"/>
        </w:rPr>
        <w:tab/>
      </w:r>
      <w:r w:rsidR="00BF226B" w:rsidRPr="00C90465">
        <w:rPr>
          <w:rStyle w:val="a6"/>
          <w:rFonts w:ascii="仿宋_GB2312" w:eastAsia="仿宋_GB2312" w:hint="eastAsia"/>
          <w:noProof/>
          <w:color w:val="auto"/>
          <w:szCs w:val="24"/>
        </w:rPr>
        <w:t>桥西</w:t>
      </w:r>
      <w:r w:rsidR="00712CA3" w:rsidRPr="00C90465">
        <w:rPr>
          <w:rStyle w:val="a6"/>
          <w:rFonts w:ascii="仿宋_GB2312" w:eastAsia="仿宋_GB2312" w:hint="eastAsia"/>
          <w:noProof/>
          <w:color w:val="auto"/>
        </w:rPr>
        <w:t>区</w:t>
      </w:r>
      <w:r w:rsidR="004032CC" w:rsidRPr="00C90465">
        <w:rPr>
          <w:rStyle w:val="a6"/>
          <w:rFonts w:ascii="仿宋_GB2312" w:eastAsia="仿宋_GB2312" w:hint="eastAsia"/>
          <w:noProof/>
          <w:color w:val="auto"/>
        </w:rPr>
        <w:t>行政审批局</w:t>
      </w:r>
      <w:r w:rsidR="00712CA3" w:rsidRPr="00C90465">
        <w:rPr>
          <w:rStyle w:val="a6"/>
          <w:rFonts w:ascii="仿宋_GB2312" w:eastAsia="仿宋_GB2312" w:hint="eastAsia"/>
          <w:noProof/>
          <w:color w:val="auto"/>
        </w:rPr>
        <w:t>权力清单</w:t>
      </w:r>
      <w:r w:rsidR="00712CA3" w:rsidRPr="00C90465">
        <w:rPr>
          <w:rStyle w:val="a6"/>
          <w:rFonts w:ascii="仿宋_GB2312" w:eastAsia="仿宋_GB2312" w:hint="eastAsia"/>
          <w:noProof/>
          <w:webHidden/>
          <w:color w:val="auto"/>
        </w:rPr>
        <w:tab/>
      </w:r>
      <w:r w:rsidR="00C51011" w:rsidRPr="00C90465">
        <w:rPr>
          <w:rStyle w:val="a6"/>
          <w:rFonts w:ascii="仿宋_GB2312" w:eastAsia="仿宋_GB2312" w:hint="eastAsia"/>
          <w:noProof/>
          <w:webHidden/>
          <w:color w:val="auto"/>
        </w:rPr>
        <w:t>22</w:t>
      </w:r>
    </w:p>
    <w:p w:rsidR="00712CA3" w:rsidRPr="00C90465" w:rsidRDefault="000131EF" w:rsidP="00AB4CBC">
      <w:pPr>
        <w:pStyle w:val="20"/>
        <w:tabs>
          <w:tab w:val="left" w:pos="1050"/>
          <w:tab w:val="right" w:leader="dot" w:pos="13539"/>
        </w:tabs>
        <w:ind w:leftChars="300" w:left="630"/>
        <w:rPr>
          <w:rStyle w:val="a6"/>
          <w:rFonts w:ascii="仿宋_GB2312" w:eastAsia="仿宋_GB2312"/>
          <w:noProof/>
          <w:color w:val="auto"/>
          <w:szCs w:val="24"/>
        </w:rPr>
      </w:pPr>
      <w:r w:rsidRPr="00C90465">
        <w:rPr>
          <w:rStyle w:val="a6"/>
          <w:rFonts w:ascii="仿宋_GB2312" w:eastAsia="仿宋_GB2312" w:hint="eastAsia"/>
          <w:noProof/>
          <w:color w:val="auto"/>
        </w:rPr>
        <w:fldChar w:fldCharType="end"/>
      </w:r>
      <w:r w:rsidRPr="00C90465">
        <w:rPr>
          <w:rStyle w:val="a6"/>
          <w:rFonts w:ascii="仿宋_GB2312" w:eastAsia="仿宋_GB2312" w:hint="eastAsia"/>
          <w:noProof/>
          <w:color w:val="auto"/>
        </w:rPr>
        <w:fldChar w:fldCharType="begin"/>
      </w:r>
      <w:r w:rsidR="00524A5C" w:rsidRPr="00C90465">
        <w:rPr>
          <w:rStyle w:val="a6"/>
          <w:rFonts w:ascii="仿宋_GB2312" w:eastAsia="仿宋_GB2312"/>
          <w:noProof/>
          <w:color w:val="auto"/>
        </w:rPr>
        <w:instrText>HYPERLINK  \l "</w:instrText>
      </w:r>
      <w:r w:rsidR="00524A5C" w:rsidRPr="00C90465">
        <w:rPr>
          <w:rStyle w:val="a6"/>
          <w:rFonts w:ascii="仿宋_GB2312" w:eastAsia="仿宋_GB2312" w:hint="eastAsia"/>
          <w:noProof/>
          <w:color w:val="auto"/>
        </w:rPr>
        <w:instrText>人社</w:instrText>
      </w:r>
      <w:r w:rsidR="00524A5C" w:rsidRPr="00C90465">
        <w:rPr>
          <w:rStyle w:val="a6"/>
          <w:rFonts w:ascii="仿宋_GB2312" w:eastAsia="仿宋_GB2312"/>
          <w:noProof/>
          <w:color w:val="auto"/>
        </w:rPr>
        <w:instrText>"</w:instrText>
      </w:r>
      <w:r w:rsidRPr="00C90465">
        <w:rPr>
          <w:rStyle w:val="a6"/>
          <w:rFonts w:ascii="仿宋_GB2312" w:eastAsia="仿宋_GB2312" w:hint="eastAsia"/>
          <w:noProof/>
          <w:color w:val="auto"/>
        </w:rPr>
        <w:fldChar w:fldCharType="separate"/>
      </w:r>
      <w:r w:rsidR="00EE2980" w:rsidRPr="00C90465">
        <w:rPr>
          <w:rStyle w:val="a6"/>
          <w:rFonts w:ascii="仿宋_GB2312" w:eastAsia="仿宋_GB2312" w:hint="eastAsia"/>
          <w:noProof/>
          <w:color w:val="auto"/>
        </w:rPr>
        <w:t>7</w:t>
      </w:r>
      <w:r w:rsidR="00712CA3" w:rsidRPr="00C90465">
        <w:rPr>
          <w:rStyle w:val="a6"/>
          <w:rFonts w:ascii="仿宋_GB2312" w:eastAsia="仿宋_GB2312" w:hint="eastAsia"/>
          <w:noProof/>
          <w:color w:val="auto"/>
        </w:rPr>
        <w:t>.</w:t>
      </w:r>
      <w:r w:rsidR="00712CA3" w:rsidRPr="00C90465">
        <w:rPr>
          <w:rStyle w:val="a6"/>
          <w:rFonts w:ascii="仿宋_GB2312" w:eastAsia="仿宋_GB2312" w:hint="eastAsia"/>
          <w:noProof/>
          <w:color w:val="auto"/>
          <w:szCs w:val="24"/>
        </w:rPr>
        <w:tab/>
      </w:r>
      <w:r w:rsidR="00BF226B" w:rsidRPr="00C90465">
        <w:rPr>
          <w:rStyle w:val="a6"/>
          <w:rFonts w:ascii="仿宋_GB2312" w:eastAsia="仿宋_GB2312" w:hint="eastAsia"/>
          <w:noProof/>
          <w:color w:val="auto"/>
          <w:szCs w:val="24"/>
        </w:rPr>
        <w:t>桥西</w:t>
      </w:r>
      <w:r w:rsidR="00712CA3" w:rsidRPr="00C90465">
        <w:rPr>
          <w:rStyle w:val="a6"/>
          <w:rFonts w:ascii="仿宋_GB2312" w:eastAsia="仿宋_GB2312" w:hint="eastAsia"/>
          <w:noProof/>
          <w:color w:val="auto"/>
        </w:rPr>
        <w:t>区人力资源和社会保障局行政权力清单</w:t>
      </w:r>
      <w:r w:rsidR="00712CA3" w:rsidRPr="00C90465">
        <w:rPr>
          <w:rStyle w:val="a6"/>
          <w:rFonts w:ascii="仿宋_GB2312" w:eastAsia="仿宋_GB2312" w:hint="eastAsia"/>
          <w:noProof/>
          <w:webHidden/>
          <w:color w:val="auto"/>
        </w:rPr>
        <w:tab/>
      </w:r>
      <w:r w:rsidR="00C51011" w:rsidRPr="00C90465">
        <w:rPr>
          <w:rStyle w:val="a6"/>
          <w:rFonts w:ascii="仿宋_GB2312" w:eastAsia="仿宋_GB2312" w:hint="eastAsia"/>
          <w:noProof/>
          <w:webHidden/>
          <w:color w:val="auto"/>
        </w:rPr>
        <w:t>23</w:t>
      </w:r>
    </w:p>
    <w:p w:rsidR="00712CA3" w:rsidRPr="00C90465" w:rsidRDefault="000131EF" w:rsidP="00AB4CBC">
      <w:pPr>
        <w:pStyle w:val="20"/>
        <w:tabs>
          <w:tab w:val="left" w:pos="1050"/>
          <w:tab w:val="right" w:leader="dot" w:pos="13539"/>
        </w:tabs>
        <w:ind w:leftChars="300" w:left="630"/>
        <w:rPr>
          <w:rStyle w:val="a6"/>
          <w:rFonts w:ascii="仿宋_GB2312" w:eastAsia="仿宋_GB2312"/>
          <w:noProof/>
          <w:color w:val="auto"/>
          <w:szCs w:val="24"/>
        </w:rPr>
      </w:pPr>
      <w:r w:rsidRPr="00C90465">
        <w:rPr>
          <w:rStyle w:val="a6"/>
          <w:rFonts w:ascii="仿宋_GB2312" w:eastAsia="仿宋_GB2312" w:hint="eastAsia"/>
          <w:noProof/>
          <w:color w:val="auto"/>
        </w:rPr>
        <w:fldChar w:fldCharType="end"/>
      </w:r>
      <w:r w:rsidRPr="00C90465">
        <w:rPr>
          <w:rStyle w:val="a6"/>
          <w:rFonts w:ascii="仿宋_GB2312" w:eastAsia="仿宋_GB2312" w:hint="eastAsia"/>
          <w:noProof/>
          <w:color w:val="auto"/>
        </w:rPr>
        <w:fldChar w:fldCharType="begin"/>
      </w:r>
      <w:r w:rsidR="00524A5C" w:rsidRPr="00C90465">
        <w:rPr>
          <w:rStyle w:val="a6"/>
          <w:rFonts w:ascii="仿宋_GB2312" w:eastAsia="仿宋_GB2312"/>
          <w:noProof/>
          <w:color w:val="auto"/>
        </w:rPr>
        <w:instrText>HYPERLINK  \l "</w:instrText>
      </w:r>
      <w:r w:rsidR="00524A5C" w:rsidRPr="00C90465">
        <w:rPr>
          <w:rStyle w:val="a6"/>
          <w:rFonts w:ascii="仿宋_GB2312" w:eastAsia="仿宋_GB2312" w:hint="eastAsia"/>
          <w:noProof/>
          <w:color w:val="auto"/>
        </w:rPr>
        <w:instrText>环保</w:instrText>
      </w:r>
      <w:r w:rsidR="00524A5C" w:rsidRPr="00C90465">
        <w:rPr>
          <w:rStyle w:val="a6"/>
          <w:rFonts w:ascii="仿宋_GB2312" w:eastAsia="仿宋_GB2312"/>
          <w:noProof/>
          <w:color w:val="auto"/>
        </w:rPr>
        <w:instrText>"</w:instrText>
      </w:r>
      <w:r w:rsidRPr="00C90465">
        <w:rPr>
          <w:rStyle w:val="a6"/>
          <w:rFonts w:ascii="仿宋_GB2312" w:eastAsia="仿宋_GB2312" w:hint="eastAsia"/>
          <w:noProof/>
          <w:color w:val="auto"/>
        </w:rPr>
        <w:fldChar w:fldCharType="separate"/>
      </w:r>
      <w:r w:rsidR="00EE2980" w:rsidRPr="00C90465">
        <w:rPr>
          <w:rStyle w:val="a6"/>
          <w:rFonts w:ascii="仿宋_GB2312" w:eastAsia="仿宋_GB2312" w:hint="eastAsia"/>
          <w:noProof/>
          <w:color w:val="auto"/>
        </w:rPr>
        <w:t>8</w:t>
      </w:r>
      <w:r w:rsidR="00712CA3" w:rsidRPr="00C90465">
        <w:rPr>
          <w:rStyle w:val="a6"/>
          <w:rFonts w:ascii="仿宋_GB2312" w:eastAsia="仿宋_GB2312" w:hint="eastAsia"/>
          <w:noProof/>
          <w:color w:val="auto"/>
        </w:rPr>
        <w:t>.</w:t>
      </w:r>
      <w:r w:rsidR="00712CA3" w:rsidRPr="00C90465">
        <w:rPr>
          <w:rStyle w:val="a6"/>
          <w:rFonts w:ascii="仿宋_GB2312" w:eastAsia="仿宋_GB2312" w:hint="eastAsia"/>
          <w:noProof/>
          <w:color w:val="auto"/>
          <w:szCs w:val="24"/>
        </w:rPr>
        <w:tab/>
      </w:r>
      <w:r w:rsidR="00BF226B" w:rsidRPr="00C90465">
        <w:rPr>
          <w:rStyle w:val="a6"/>
          <w:rFonts w:ascii="仿宋_GB2312" w:eastAsia="仿宋_GB2312" w:hint="eastAsia"/>
          <w:noProof/>
          <w:color w:val="auto"/>
          <w:szCs w:val="24"/>
        </w:rPr>
        <w:t>桥西</w:t>
      </w:r>
      <w:r w:rsidR="00712CA3" w:rsidRPr="00C90465">
        <w:rPr>
          <w:rStyle w:val="a6"/>
          <w:rFonts w:ascii="仿宋_GB2312" w:eastAsia="仿宋_GB2312" w:hint="eastAsia"/>
          <w:noProof/>
          <w:color w:val="auto"/>
        </w:rPr>
        <w:t>区环境保护</w:t>
      </w:r>
      <w:r w:rsidR="00712CA3" w:rsidRPr="00C90465">
        <w:rPr>
          <w:rStyle w:val="a6"/>
          <w:rFonts w:ascii="仿宋_GB2312" w:eastAsia="仿宋_GB2312" w:hint="eastAsia"/>
          <w:noProof/>
          <w:color w:val="auto"/>
        </w:rPr>
        <w:t>局</w:t>
      </w:r>
      <w:r w:rsidR="00712CA3" w:rsidRPr="00C90465">
        <w:rPr>
          <w:rStyle w:val="a6"/>
          <w:rFonts w:ascii="仿宋_GB2312" w:eastAsia="仿宋_GB2312" w:hint="eastAsia"/>
          <w:noProof/>
          <w:color w:val="auto"/>
        </w:rPr>
        <w:t>行政权力清单</w:t>
      </w:r>
      <w:r w:rsidR="00712CA3" w:rsidRPr="00C90465">
        <w:rPr>
          <w:rStyle w:val="a6"/>
          <w:rFonts w:ascii="仿宋_GB2312" w:eastAsia="仿宋_GB2312" w:hint="eastAsia"/>
          <w:noProof/>
          <w:webHidden/>
          <w:color w:val="auto"/>
        </w:rPr>
        <w:tab/>
      </w:r>
      <w:r w:rsidR="00C51011" w:rsidRPr="00C90465">
        <w:rPr>
          <w:rStyle w:val="a6"/>
          <w:rFonts w:ascii="仿宋_GB2312" w:eastAsia="仿宋_GB2312" w:hint="eastAsia"/>
          <w:noProof/>
          <w:webHidden/>
          <w:color w:val="auto"/>
        </w:rPr>
        <w:t>30</w:t>
      </w:r>
    </w:p>
    <w:p w:rsidR="00712CA3" w:rsidRPr="00C90465" w:rsidRDefault="000131EF" w:rsidP="00AB4CBC">
      <w:pPr>
        <w:pStyle w:val="20"/>
        <w:tabs>
          <w:tab w:val="left" w:pos="1050"/>
          <w:tab w:val="right" w:leader="dot" w:pos="13539"/>
        </w:tabs>
        <w:ind w:leftChars="300" w:left="630"/>
        <w:rPr>
          <w:rStyle w:val="a6"/>
          <w:rFonts w:ascii="仿宋_GB2312" w:eastAsia="仿宋_GB2312"/>
          <w:noProof/>
          <w:color w:val="auto"/>
          <w:szCs w:val="24"/>
        </w:rPr>
      </w:pPr>
      <w:r w:rsidRPr="00C90465">
        <w:rPr>
          <w:rStyle w:val="a6"/>
          <w:rFonts w:ascii="仿宋_GB2312" w:eastAsia="仿宋_GB2312" w:hint="eastAsia"/>
          <w:noProof/>
          <w:color w:val="auto"/>
        </w:rPr>
        <w:fldChar w:fldCharType="end"/>
      </w:r>
      <w:r w:rsidRPr="00C90465">
        <w:rPr>
          <w:rStyle w:val="a6"/>
          <w:rFonts w:ascii="仿宋_GB2312" w:eastAsia="仿宋_GB2312" w:hint="eastAsia"/>
          <w:noProof/>
          <w:color w:val="auto"/>
        </w:rPr>
        <w:fldChar w:fldCharType="begin"/>
      </w:r>
      <w:r w:rsidR="002D3B55" w:rsidRPr="00C90465">
        <w:rPr>
          <w:rStyle w:val="a6"/>
          <w:rFonts w:ascii="仿宋_GB2312" w:eastAsia="仿宋_GB2312"/>
          <w:noProof/>
          <w:color w:val="auto"/>
        </w:rPr>
        <w:instrText>HYPERLINK  \l "</w:instrText>
      </w:r>
      <w:r w:rsidR="002D3B55" w:rsidRPr="00C90465">
        <w:rPr>
          <w:rStyle w:val="a6"/>
          <w:rFonts w:ascii="仿宋_GB2312" w:eastAsia="仿宋_GB2312" w:hint="eastAsia"/>
          <w:noProof/>
          <w:color w:val="auto"/>
        </w:rPr>
        <w:instrText>住建局</w:instrText>
      </w:r>
      <w:r w:rsidR="002D3B55" w:rsidRPr="00C90465">
        <w:rPr>
          <w:rStyle w:val="a6"/>
          <w:rFonts w:ascii="仿宋_GB2312" w:eastAsia="仿宋_GB2312"/>
          <w:noProof/>
          <w:color w:val="auto"/>
        </w:rPr>
        <w:instrText>"</w:instrText>
      </w:r>
      <w:r w:rsidRPr="00C90465">
        <w:rPr>
          <w:rStyle w:val="a6"/>
          <w:rFonts w:ascii="仿宋_GB2312" w:eastAsia="仿宋_GB2312" w:hint="eastAsia"/>
          <w:noProof/>
          <w:color w:val="auto"/>
        </w:rPr>
        <w:fldChar w:fldCharType="separate"/>
      </w:r>
      <w:r w:rsidR="00EE2980" w:rsidRPr="00C90465">
        <w:rPr>
          <w:rStyle w:val="a6"/>
          <w:rFonts w:ascii="仿宋_GB2312" w:eastAsia="仿宋_GB2312" w:hint="eastAsia"/>
          <w:noProof/>
          <w:color w:val="auto"/>
        </w:rPr>
        <w:t>9</w:t>
      </w:r>
      <w:r w:rsidR="00712CA3" w:rsidRPr="00C90465">
        <w:rPr>
          <w:rStyle w:val="a6"/>
          <w:rFonts w:ascii="仿宋_GB2312" w:eastAsia="仿宋_GB2312" w:hint="eastAsia"/>
          <w:noProof/>
          <w:color w:val="auto"/>
        </w:rPr>
        <w:t>.</w:t>
      </w:r>
      <w:r w:rsidR="00712CA3" w:rsidRPr="00C90465">
        <w:rPr>
          <w:rStyle w:val="a6"/>
          <w:rFonts w:ascii="仿宋_GB2312" w:eastAsia="仿宋_GB2312" w:hint="eastAsia"/>
          <w:noProof/>
          <w:color w:val="auto"/>
          <w:szCs w:val="24"/>
        </w:rPr>
        <w:tab/>
      </w:r>
      <w:r w:rsidR="00BF226B" w:rsidRPr="00C90465">
        <w:rPr>
          <w:rStyle w:val="a6"/>
          <w:rFonts w:ascii="仿宋_GB2312" w:eastAsia="仿宋_GB2312" w:hint="eastAsia"/>
          <w:noProof/>
          <w:color w:val="auto"/>
          <w:szCs w:val="24"/>
        </w:rPr>
        <w:t>桥西</w:t>
      </w:r>
      <w:r w:rsidR="00712CA3" w:rsidRPr="00C90465">
        <w:rPr>
          <w:rStyle w:val="a6"/>
          <w:rFonts w:ascii="仿宋_GB2312" w:eastAsia="仿宋_GB2312" w:hint="eastAsia"/>
          <w:noProof/>
          <w:color w:val="auto"/>
        </w:rPr>
        <w:t>区住房和城区建设局行政权力清单</w:t>
      </w:r>
      <w:r w:rsidR="00712CA3" w:rsidRPr="00C90465">
        <w:rPr>
          <w:rStyle w:val="a6"/>
          <w:rFonts w:ascii="仿宋_GB2312" w:eastAsia="仿宋_GB2312" w:hint="eastAsia"/>
          <w:noProof/>
          <w:webHidden/>
          <w:color w:val="auto"/>
        </w:rPr>
        <w:tab/>
      </w:r>
      <w:r w:rsidR="00C51011" w:rsidRPr="00C90465">
        <w:rPr>
          <w:rStyle w:val="a6"/>
          <w:rFonts w:ascii="仿宋_GB2312" w:eastAsia="仿宋_GB2312" w:hint="eastAsia"/>
          <w:noProof/>
          <w:webHidden/>
          <w:color w:val="auto"/>
        </w:rPr>
        <w:t>37</w:t>
      </w:r>
    </w:p>
    <w:p w:rsidR="00712CA3" w:rsidRPr="00C90465" w:rsidRDefault="000131EF" w:rsidP="00AB4CBC">
      <w:pPr>
        <w:pStyle w:val="20"/>
        <w:tabs>
          <w:tab w:val="left" w:pos="1050"/>
          <w:tab w:val="right" w:leader="dot" w:pos="13539"/>
        </w:tabs>
        <w:ind w:leftChars="300" w:left="630"/>
        <w:rPr>
          <w:rStyle w:val="a6"/>
          <w:rFonts w:ascii="仿宋_GB2312" w:eastAsia="仿宋_GB2312"/>
          <w:noProof/>
          <w:color w:val="auto"/>
          <w:szCs w:val="24"/>
        </w:rPr>
      </w:pPr>
      <w:r w:rsidRPr="00C90465">
        <w:rPr>
          <w:rStyle w:val="a6"/>
          <w:rFonts w:ascii="仿宋_GB2312" w:eastAsia="仿宋_GB2312" w:hint="eastAsia"/>
          <w:noProof/>
          <w:color w:val="auto"/>
        </w:rPr>
        <w:fldChar w:fldCharType="end"/>
      </w:r>
      <w:r w:rsidRPr="00C90465">
        <w:rPr>
          <w:rStyle w:val="a6"/>
          <w:rFonts w:ascii="仿宋_GB2312" w:eastAsia="仿宋_GB2312" w:hint="eastAsia"/>
          <w:noProof/>
          <w:color w:val="auto"/>
        </w:rPr>
        <w:fldChar w:fldCharType="begin"/>
      </w:r>
      <w:r w:rsidR="00524A5C" w:rsidRPr="00C90465">
        <w:rPr>
          <w:rStyle w:val="a6"/>
          <w:rFonts w:ascii="仿宋_GB2312" w:eastAsia="仿宋_GB2312"/>
          <w:noProof/>
          <w:color w:val="auto"/>
        </w:rPr>
        <w:instrText>HYPERLINK  \l "</w:instrText>
      </w:r>
      <w:r w:rsidR="00524A5C" w:rsidRPr="00C90465">
        <w:rPr>
          <w:rStyle w:val="a6"/>
          <w:rFonts w:ascii="仿宋_GB2312" w:eastAsia="仿宋_GB2312" w:hint="eastAsia"/>
          <w:noProof/>
          <w:color w:val="auto"/>
        </w:rPr>
        <w:instrText>城管</w:instrText>
      </w:r>
      <w:r w:rsidR="00524A5C" w:rsidRPr="00C90465">
        <w:rPr>
          <w:rStyle w:val="a6"/>
          <w:rFonts w:ascii="仿宋_GB2312" w:eastAsia="仿宋_GB2312"/>
          <w:noProof/>
          <w:color w:val="auto"/>
        </w:rPr>
        <w:instrText>"</w:instrText>
      </w:r>
      <w:r w:rsidRPr="00C90465">
        <w:rPr>
          <w:rStyle w:val="a6"/>
          <w:rFonts w:ascii="仿宋_GB2312" w:eastAsia="仿宋_GB2312" w:hint="eastAsia"/>
          <w:noProof/>
          <w:color w:val="auto"/>
        </w:rPr>
        <w:fldChar w:fldCharType="separate"/>
      </w:r>
      <w:r w:rsidR="00EE2980" w:rsidRPr="00C90465">
        <w:rPr>
          <w:rStyle w:val="a6"/>
          <w:rFonts w:ascii="仿宋_GB2312" w:eastAsia="仿宋_GB2312" w:hint="eastAsia"/>
          <w:noProof/>
          <w:color w:val="auto"/>
        </w:rPr>
        <w:t>10</w:t>
      </w:r>
      <w:r w:rsidR="00712CA3" w:rsidRPr="00C90465">
        <w:rPr>
          <w:rStyle w:val="a6"/>
          <w:rFonts w:ascii="仿宋_GB2312" w:eastAsia="仿宋_GB2312" w:hint="eastAsia"/>
          <w:noProof/>
          <w:color w:val="auto"/>
        </w:rPr>
        <w:t>.</w:t>
      </w:r>
      <w:r w:rsidR="00712CA3" w:rsidRPr="00C90465">
        <w:rPr>
          <w:rStyle w:val="a6"/>
          <w:rFonts w:ascii="仿宋_GB2312" w:eastAsia="仿宋_GB2312" w:hint="eastAsia"/>
          <w:noProof/>
          <w:color w:val="auto"/>
          <w:szCs w:val="24"/>
        </w:rPr>
        <w:tab/>
      </w:r>
      <w:r w:rsidR="00BF226B" w:rsidRPr="00C90465">
        <w:rPr>
          <w:rStyle w:val="a6"/>
          <w:rFonts w:ascii="仿宋_GB2312" w:eastAsia="仿宋_GB2312" w:hint="eastAsia"/>
          <w:noProof/>
          <w:color w:val="auto"/>
          <w:szCs w:val="24"/>
        </w:rPr>
        <w:t>桥西</w:t>
      </w:r>
      <w:r w:rsidR="00712CA3" w:rsidRPr="00C90465">
        <w:rPr>
          <w:rStyle w:val="a6"/>
          <w:rFonts w:ascii="仿宋_GB2312" w:eastAsia="仿宋_GB2312" w:hint="eastAsia"/>
          <w:noProof/>
          <w:color w:val="auto"/>
        </w:rPr>
        <w:t>区城市</w:t>
      </w:r>
      <w:r w:rsidR="00712CA3" w:rsidRPr="00C90465">
        <w:rPr>
          <w:rStyle w:val="a6"/>
          <w:rFonts w:ascii="仿宋_GB2312" w:eastAsia="仿宋_GB2312" w:hint="eastAsia"/>
          <w:noProof/>
          <w:color w:val="auto"/>
        </w:rPr>
        <w:t>管</w:t>
      </w:r>
      <w:r w:rsidR="00712CA3" w:rsidRPr="00C90465">
        <w:rPr>
          <w:rStyle w:val="a6"/>
          <w:rFonts w:ascii="仿宋_GB2312" w:eastAsia="仿宋_GB2312" w:hint="eastAsia"/>
          <w:noProof/>
          <w:color w:val="auto"/>
        </w:rPr>
        <w:t>理局</w:t>
      </w:r>
      <w:r w:rsidR="00BF226B" w:rsidRPr="00C90465">
        <w:rPr>
          <w:rStyle w:val="a6"/>
          <w:rFonts w:ascii="仿宋_GB2312" w:eastAsia="仿宋_GB2312" w:hint="eastAsia"/>
          <w:noProof/>
          <w:color w:val="auto"/>
        </w:rPr>
        <w:t>（综合执法局、园林局）</w:t>
      </w:r>
      <w:r w:rsidR="00712CA3" w:rsidRPr="00C90465">
        <w:rPr>
          <w:rStyle w:val="a6"/>
          <w:rFonts w:ascii="仿宋_GB2312" w:eastAsia="仿宋_GB2312" w:hint="eastAsia"/>
          <w:noProof/>
          <w:color w:val="auto"/>
        </w:rPr>
        <w:t>行政权力清单</w:t>
      </w:r>
      <w:r w:rsidR="00712CA3" w:rsidRPr="00C90465">
        <w:rPr>
          <w:rStyle w:val="a6"/>
          <w:rFonts w:ascii="仿宋_GB2312" w:eastAsia="仿宋_GB2312" w:hint="eastAsia"/>
          <w:noProof/>
          <w:webHidden/>
          <w:color w:val="auto"/>
        </w:rPr>
        <w:tab/>
      </w:r>
      <w:r w:rsidR="00C51011" w:rsidRPr="00C90465">
        <w:rPr>
          <w:rStyle w:val="a6"/>
          <w:rFonts w:ascii="仿宋_GB2312" w:eastAsia="仿宋_GB2312" w:hint="eastAsia"/>
          <w:noProof/>
          <w:webHidden/>
          <w:color w:val="auto"/>
        </w:rPr>
        <w:t>39</w:t>
      </w:r>
    </w:p>
    <w:p w:rsidR="00712CA3" w:rsidRPr="00C90465" w:rsidRDefault="000131EF" w:rsidP="00AB4CBC">
      <w:pPr>
        <w:pStyle w:val="20"/>
        <w:tabs>
          <w:tab w:val="left" w:pos="1050"/>
          <w:tab w:val="right" w:leader="dot" w:pos="13539"/>
        </w:tabs>
        <w:ind w:leftChars="300" w:left="630"/>
        <w:rPr>
          <w:rStyle w:val="a6"/>
          <w:rFonts w:ascii="仿宋_GB2312" w:eastAsia="仿宋_GB2312"/>
          <w:noProof/>
          <w:color w:val="auto"/>
          <w:szCs w:val="24"/>
        </w:rPr>
      </w:pPr>
      <w:r w:rsidRPr="00C90465">
        <w:rPr>
          <w:rStyle w:val="a6"/>
          <w:rFonts w:ascii="仿宋_GB2312" w:eastAsia="仿宋_GB2312" w:hint="eastAsia"/>
          <w:noProof/>
          <w:color w:val="auto"/>
        </w:rPr>
        <w:fldChar w:fldCharType="end"/>
      </w:r>
      <w:r w:rsidRPr="00C90465">
        <w:rPr>
          <w:rStyle w:val="a6"/>
          <w:rFonts w:ascii="仿宋_GB2312" w:eastAsia="仿宋_GB2312" w:hint="eastAsia"/>
          <w:noProof/>
          <w:color w:val="auto"/>
        </w:rPr>
        <w:fldChar w:fldCharType="begin"/>
      </w:r>
      <w:r w:rsidR="00524A5C" w:rsidRPr="00C90465">
        <w:rPr>
          <w:rStyle w:val="a6"/>
          <w:rFonts w:ascii="仿宋_GB2312" w:eastAsia="仿宋_GB2312"/>
          <w:noProof/>
          <w:color w:val="auto"/>
        </w:rPr>
        <w:instrText>HYPERLINK  \l "</w:instrText>
      </w:r>
      <w:r w:rsidR="00524A5C" w:rsidRPr="00C90465">
        <w:rPr>
          <w:rStyle w:val="a6"/>
          <w:rFonts w:ascii="仿宋_GB2312" w:eastAsia="仿宋_GB2312" w:hint="eastAsia"/>
          <w:noProof/>
          <w:color w:val="auto"/>
        </w:rPr>
        <w:instrText>文体</w:instrText>
      </w:r>
      <w:r w:rsidR="00524A5C" w:rsidRPr="00C90465">
        <w:rPr>
          <w:rStyle w:val="a6"/>
          <w:rFonts w:ascii="仿宋_GB2312" w:eastAsia="仿宋_GB2312"/>
          <w:noProof/>
          <w:color w:val="auto"/>
        </w:rPr>
        <w:instrText>"</w:instrText>
      </w:r>
      <w:r w:rsidRPr="00C90465">
        <w:rPr>
          <w:rStyle w:val="a6"/>
          <w:rFonts w:ascii="仿宋_GB2312" w:eastAsia="仿宋_GB2312" w:hint="eastAsia"/>
          <w:noProof/>
          <w:color w:val="auto"/>
        </w:rPr>
        <w:fldChar w:fldCharType="separate"/>
      </w:r>
      <w:r w:rsidR="00EE2980" w:rsidRPr="00C90465">
        <w:rPr>
          <w:rStyle w:val="a6"/>
          <w:rFonts w:ascii="仿宋_GB2312" w:eastAsia="仿宋_GB2312" w:hint="eastAsia"/>
          <w:noProof/>
          <w:color w:val="auto"/>
        </w:rPr>
        <w:t>11</w:t>
      </w:r>
      <w:r w:rsidR="00712CA3" w:rsidRPr="00C90465">
        <w:rPr>
          <w:rStyle w:val="a6"/>
          <w:rFonts w:ascii="仿宋_GB2312" w:eastAsia="仿宋_GB2312" w:hint="eastAsia"/>
          <w:noProof/>
          <w:color w:val="auto"/>
        </w:rPr>
        <w:t>.</w:t>
      </w:r>
      <w:r w:rsidR="00712CA3" w:rsidRPr="00C90465">
        <w:rPr>
          <w:rStyle w:val="a6"/>
          <w:rFonts w:ascii="仿宋_GB2312" w:eastAsia="仿宋_GB2312" w:hint="eastAsia"/>
          <w:noProof/>
          <w:color w:val="auto"/>
          <w:szCs w:val="24"/>
        </w:rPr>
        <w:tab/>
      </w:r>
      <w:r w:rsidR="00BF226B" w:rsidRPr="00C90465">
        <w:rPr>
          <w:rStyle w:val="a6"/>
          <w:rFonts w:ascii="仿宋_GB2312" w:eastAsia="仿宋_GB2312" w:hint="eastAsia"/>
          <w:noProof/>
          <w:color w:val="auto"/>
          <w:szCs w:val="24"/>
        </w:rPr>
        <w:t>桥西</w:t>
      </w:r>
      <w:r w:rsidR="00712CA3" w:rsidRPr="00C90465">
        <w:rPr>
          <w:rStyle w:val="a6"/>
          <w:rFonts w:ascii="仿宋_GB2312" w:eastAsia="仿宋_GB2312" w:hint="eastAsia"/>
          <w:noProof/>
          <w:color w:val="auto"/>
        </w:rPr>
        <w:t>区文化体育局行政权力清单</w:t>
      </w:r>
      <w:r w:rsidR="00712CA3" w:rsidRPr="00C90465">
        <w:rPr>
          <w:rStyle w:val="a6"/>
          <w:rFonts w:ascii="仿宋_GB2312" w:eastAsia="仿宋_GB2312" w:hint="eastAsia"/>
          <w:noProof/>
          <w:webHidden/>
          <w:color w:val="auto"/>
        </w:rPr>
        <w:tab/>
      </w:r>
      <w:r w:rsidR="00C51011" w:rsidRPr="00C90465">
        <w:rPr>
          <w:rStyle w:val="a6"/>
          <w:rFonts w:ascii="仿宋_GB2312" w:eastAsia="仿宋_GB2312" w:hint="eastAsia"/>
          <w:noProof/>
          <w:webHidden/>
          <w:color w:val="auto"/>
        </w:rPr>
        <w:t>55</w:t>
      </w:r>
    </w:p>
    <w:p w:rsidR="00712CA3" w:rsidRPr="00C90465" w:rsidRDefault="000131EF" w:rsidP="00AB4CBC">
      <w:pPr>
        <w:pStyle w:val="20"/>
        <w:tabs>
          <w:tab w:val="left" w:pos="1050"/>
          <w:tab w:val="right" w:leader="dot" w:pos="13539"/>
        </w:tabs>
        <w:ind w:leftChars="300" w:left="630"/>
        <w:rPr>
          <w:rStyle w:val="a6"/>
          <w:rFonts w:ascii="仿宋_GB2312" w:eastAsia="仿宋_GB2312"/>
          <w:noProof/>
          <w:color w:val="auto"/>
          <w:szCs w:val="24"/>
        </w:rPr>
      </w:pPr>
      <w:r w:rsidRPr="00C90465">
        <w:rPr>
          <w:rStyle w:val="a6"/>
          <w:rFonts w:ascii="仿宋_GB2312" w:eastAsia="仿宋_GB2312" w:hint="eastAsia"/>
          <w:noProof/>
          <w:color w:val="auto"/>
        </w:rPr>
        <w:fldChar w:fldCharType="end"/>
      </w:r>
      <w:r w:rsidRPr="00C90465">
        <w:rPr>
          <w:rStyle w:val="a6"/>
          <w:rFonts w:ascii="仿宋_GB2312" w:eastAsia="仿宋_GB2312" w:hint="eastAsia"/>
          <w:noProof/>
          <w:color w:val="auto"/>
        </w:rPr>
        <w:fldChar w:fldCharType="begin"/>
      </w:r>
      <w:r w:rsidR="00524A5C" w:rsidRPr="00C90465">
        <w:rPr>
          <w:rStyle w:val="a6"/>
          <w:rFonts w:ascii="仿宋_GB2312" w:eastAsia="仿宋_GB2312"/>
          <w:noProof/>
          <w:color w:val="auto"/>
        </w:rPr>
        <w:instrText>HYPERLINK  \l "</w:instrText>
      </w:r>
      <w:r w:rsidR="00524A5C" w:rsidRPr="00C90465">
        <w:rPr>
          <w:rStyle w:val="a6"/>
          <w:rFonts w:ascii="仿宋_GB2312" w:eastAsia="仿宋_GB2312" w:hint="eastAsia"/>
          <w:noProof/>
          <w:color w:val="auto"/>
        </w:rPr>
        <w:instrText>卫计</w:instrText>
      </w:r>
      <w:r w:rsidR="00524A5C" w:rsidRPr="00C90465">
        <w:rPr>
          <w:rStyle w:val="a6"/>
          <w:rFonts w:ascii="仿宋_GB2312" w:eastAsia="仿宋_GB2312"/>
          <w:noProof/>
          <w:color w:val="auto"/>
        </w:rPr>
        <w:instrText>"</w:instrText>
      </w:r>
      <w:r w:rsidRPr="00C90465">
        <w:rPr>
          <w:rStyle w:val="a6"/>
          <w:rFonts w:ascii="仿宋_GB2312" w:eastAsia="仿宋_GB2312" w:hint="eastAsia"/>
          <w:noProof/>
          <w:color w:val="auto"/>
        </w:rPr>
        <w:fldChar w:fldCharType="separate"/>
      </w:r>
      <w:r w:rsidR="00712CA3" w:rsidRPr="00C90465">
        <w:rPr>
          <w:rStyle w:val="a6"/>
          <w:rFonts w:ascii="仿宋_GB2312" w:eastAsia="仿宋_GB2312" w:hint="eastAsia"/>
          <w:noProof/>
          <w:color w:val="auto"/>
        </w:rPr>
        <w:t>1</w:t>
      </w:r>
      <w:r w:rsidR="00EE2980" w:rsidRPr="00C90465">
        <w:rPr>
          <w:rStyle w:val="a6"/>
          <w:rFonts w:ascii="仿宋_GB2312" w:eastAsia="仿宋_GB2312" w:hint="eastAsia"/>
          <w:noProof/>
          <w:color w:val="auto"/>
        </w:rPr>
        <w:t>2</w:t>
      </w:r>
      <w:r w:rsidR="00712CA3" w:rsidRPr="00C90465">
        <w:rPr>
          <w:rStyle w:val="a6"/>
          <w:rFonts w:ascii="仿宋_GB2312" w:eastAsia="仿宋_GB2312" w:hint="eastAsia"/>
          <w:noProof/>
          <w:color w:val="auto"/>
        </w:rPr>
        <w:t>.</w:t>
      </w:r>
      <w:r w:rsidR="00712CA3" w:rsidRPr="00C90465">
        <w:rPr>
          <w:rStyle w:val="a6"/>
          <w:rFonts w:ascii="仿宋_GB2312" w:eastAsia="仿宋_GB2312" w:hint="eastAsia"/>
          <w:noProof/>
          <w:color w:val="auto"/>
          <w:szCs w:val="24"/>
        </w:rPr>
        <w:tab/>
      </w:r>
      <w:r w:rsidR="00BF226B" w:rsidRPr="00C90465">
        <w:rPr>
          <w:rStyle w:val="a6"/>
          <w:rFonts w:ascii="仿宋_GB2312" w:eastAsia="仿宋_GB2312" w:hint="eastAsia"/>
          <w:noProof/>
          <w:color w:val="auto"/>
          <w:szCs w:val="24"/>
        </w:rPr>
        <w:t>桥西</w:t>
      </w:r>
      <w:r w:rsidR="00712CA3" w:rsidRPr="00C90465">
        <w:rPr>
          <w:rStyle w:val="a6"/>
          <w:rFonts w:ascii="仿宋_GB2312" w:eastAsia="仿宋_GB2312" w:hint="eastAsia"/>
          <w:noProof/>
          <w:color w:val="auto"/>
        </w:rPr>
        <w:t>区卫生和计划生育局</w:t>
      </w:r>
      <w:r w:rsidR="00BF226B" w:rsidRPr="00C90465">
        <w:rPr>
          <w:rStyle w:val="a6"/>
          <w:rFonts w:ascii="仿宋_GB2312" w:eastAsia="仿宋_GB2312" w:hint="eastAsia"/>
          <w:noProof/>
          <w:color w:val="auto"/>
        </w:rPr>
        <w:t>（爱卫办）</w:t>
      </w:r>
      <w:r w:rsidR="00712CA3" w:rsidRPr="00C90465">
        <w:rPr>
          <w:rStyle w:val="a6"/>
          <w:rFonts w:ascii="仿宋_GB2312" w:eastAsia="仿宋_GB2312" w:hint="eastAsia"/>
          <w:noProof/>
          <w:color w:val="auto"/>
        </w:rPr>
        <w:t>行政权力清单</w:t>
      </w:r>
      <w:r w:rsidR="00712CA3" w:rsidRPr="00C90465">
        <w:rPr>
          <w:rStyle w:val="a6"/>
          <w:rFonts w:ascii="仿宋_GB2312" w:eastAsia="仿宋_GB2312" w:hint="eastAsia"/>
          <w:noProof/>
          <w:webHidden/>
          <w:color w:val="auto"/>
        </w:rPr>
        <w:tab/>
      </w:r>
      <w:r w:rsidR="00C51011" w:rsidRPr="00C90465">
        <w:rPr>
          <w:rStyle w:val="a6"/>
          <w:rFonts w:ascii="仿宋_GB2312" w:eastAsia="仿宋_GB2312" w:hint="eastAsia"/>
          <w:noProof/>
          <w:webHidden/>
          <w:color w:val="auto"/>
        </w:rPr>
        <w:t>64</w:t>
      </w:r>
    </w:p>
    <w:p w:rsidR="00712CA3" w:rsidRPr="00C90465" w:rsidRDefault="000131EF" w:rsidP="00AB4CBC">
      <w:pPr>
        <w:pStyle w:val="20"/>
        <w:tabs>
          <w:tab w:val="left" w:pos="1050"/>
          <w:tab w:val="right" w:leader="dot" w:pos="13539"/>
        </w:tabs>
        <w:ind w:leftChars="300" w:left="630"/>
        <w:rPr>
          <w:rStyle w:val="a6"/>
          <w:rFonts w:ascii="仿宋_GB2312" w:eastAsia="仿宋_GB2312"/>
          <w:noProof/>
          <w:color w:val="auto"/>
          <w:szCs w:val="24"/>
        </w:rPr>
      </w:pPr>
      <w:r w:rsidRPr="00C90465">
        <w:rPr>
          <w:rStyle w:val="a6"/>
          <w:rFonts w:ascii="仿宋_GB2312" w:eastAsia="仿宋_GB2312" w:hint="eastAsia"/>
          <w:noProof/>
          <w:color w:val="auto"/>
        </w:rPr>
        <w:fldChar w:fldCharType="end"/>
      </w:r>
      <w:r w:rsidRPr="00C90465">
        <w:rPr>
          <w:rStyle w:val="a6"/>
          <w:rFonts w:ascii="仿宋_GB2312" w:eastAsia="仿宋_GB2312" w:hint="eastAsia"/>
          <w:noProof/>
          <w:color w:val="auto"/>
        </w:rPr>
        <w:fldChar w:fldCharType="begin"/>
      </w:r>
      <w:r w:rsidR="00524A5C" w:rsidRPr="00C90465">
        <w:rPr>
          <w:rStyle w:val="a6"/>
          <w:rFonts w:ascii="仿宋_GB2312" w:eastAsia="仿宋_GB2312"/>
          <w:noProof/>
          <w:color w:val="auto"/>
        </w:rPr>
        <w:instrText>HYPERLINK  \l "</w:instrText>
      </w:r>
      <w:r w:rsidR="00524A5C" w:rsidRPr="00C90465">
        <w:rPr>
          <w:rStyle w:val="a6"/>
          <w:rFonts w:ascii="仿宋_GB2312" w:eastAsia="仿宋_GB2312" w:hint="eastAsia"/>
          <w:noProof/>
          <w:color w:val="auto"/>
        </w:rPr>
        <w:instrText>统计</w:instrText>
      </w:r>
      <w:r w:rsidR="00524A5C" w:rsidRPr="00C90465">
        <w:rPr>
          <w:rStyle w:val="a6"/>
          <w:rFonts w:ascii="仿宋_GB2312" w:eastAsia="仿宋_GB2312"/>
          <w:noProof/>
          <w:color w:val="auto"/>
        </w:rPr>
        <w:instrText>"</w:instrText>
      </w:r>
      <w:r w:rsidRPr="00C90465">
        <w:rPr>
          <w:rStyle w:val="a6"/>
          <w:rFonts w:ascii="仿宋_GB2312" w:eastAsia="仿宋_GB2312" w:hint="eastAsia"/>
          <w:noProof/>
          <w:color w:val="auto"/>
        </w:rPr>
        <w:fldChar w:fldCharType="separate"/>
      </w:r>
      <w:r w:rsidR="00712CA3" w:rsidRPr="00C90465">
        <w:rPr>
          <w:rStyle w:val="a6"/>
          <w:rFonts w:ascii="仿宋_GB2312" w:eastAsia="仿宋_GB2312" w:hint="eastAsia"/>
          <w:noProof/>
          <w:color w:val="auto"/>
        </w:rPr>
        <w:t>1</w:t>
      </w:r>
      <w:r w:rsidR="00EE2980" w:rsidRPr="00C90465">
        <w:rPr>
          <w:rStyle w:val="a6"/>
          <w:rFonts w:ascii="仿宋_GB2312" w:eastAsia="仿宋_GB2312" w:hint="eastAsia"/>
          <w:noProof/>
          <w:color w:val="auto"/>
        </w:rPr>
        <w:t>3</w:t>
      </w:r>
      <w:r w:rsidR="00712CA3" w:rsidRPr="00C90465">
        <w:rPr>
          <w:rStyle w:val="a6"/>
          <w:rFonts w:ascii="仿宋_GB2312" w:eastAsia="仿宋_GB2312" w:hint="eastAsia"/>
          <w:noProof/>
          <w:color w:val="auto"/>
        </w:rPr>
        <w:t>.</w:t>
      </w:r>
      <w:r w:rsidR="00712CA3" w:rsidRPr="00C90465">
        <w:rPr>
          <w:rStyle w:val="a6"/>
          <w:rFonts w:ascii="仿宋_GB2312" w:eastAsia="仿宋_GB2312" w:hint="eastAsia"/>
          <w:noProof/>
          <w:color w:val="auto"/>
          <w:szCs w:val="24"/>
        </w:rPr>
        <w:tab/>
      </w:r>
      <w:r w:rsidR="00BF226B" w:rsidRPr="00C90465">
        <w:rPr>
          <w:rStyle w:val="a6"/>
          <w:rFonts w:ascii="仿宋_GB2312" w:eastAsia="仿宋_GB2312" w:hint="eastAsia"/>
          <w:noProof/>
          <w:color w:val="auto"/>
          <w:szCs w:val="24"/>
        </w:rPr>
        <w:t>桥西</w:t>
      </w:r>
      <w:r w:rsidR="00712CA3" w:rsidRPr="00C90465">
        <w:rPr>
          <w:rStyle w:val="a6"/>
          <w:rFonts w:ascii="仿宋_GB2312" w:eastAsia="仿宋_GB2312" w:hint="eastAsia"/>
          <w:noProof/>
          <w:color w:val="auto"/>
        </w:rPr>
        <w:t>区统计局行政权力清单</w:t>
      </w:r>
      <w:r w:rsidR="00712CA3" w:rsidRPr="00C90465">
        <w:rPr>
          <w:rStyle w:val="a6"/>
          <w:rFonts w:ascii="仿宋_GB2312" w:eastAsia="仿宋_GB2312" w:hint="eastAsia"/>
          <w:noProof/>
          <w:webHidden/>
          <w:color w:val="auto"/>
        </w:rPr>
        <w:tab/>
      </w:r>
      <w:r w:rsidR="00C51011" w:rsidRPr="00C90465">
        <w:rPr>
          <w:rStyle w:val="a6"/>
          <w:rFonts w:ascii="仿宋_GB2312" w:eastAsia="仿宋_GB2312" w:hint="eastAsia"/>
          <w:noProof/>
          <w:webHidden/>
          <w:color w:val="auto"/>
        </w:rPr>
        <w:t>75</w:t>
      </w:r>
    </w:p>
    <w:p w:rsidR="00712CA3" w:rsidRPr="00C90465" w:rsidRDefault="000131EF" w:rsidP="00AB4CBC">
      <w:pPr>
        <w:pStyle w:val="20"/>
        <w:tabs>
          <w:tab w:val="left" w:pos="1050"/>
          <w:tab w:val="right" w:leader="dot" w:pos="13539"/>
        </w:tabs>
        <w:ind w:leftChars="300" w:left="630"/>
        <w:rPr>
          <w:rStyle w:val="a6"/>
          <w:rFonts w:ascii="仿宋_GB2312" w:eastAsia="仿宋_GB2312"/>
          <w:noProof/>
          <w:color w:val="auto"/>
          <w:szCs w:val="24"/>
        </w:rPr>
      </w:pPr>
      <w:r w:rsidRPr="00C90465">
        <w:rPr>
          <w:rStyle w:val="a6"/>
          <w:rFonts w:ascii="仿宋_GB2312" w:eastAsia="仿宋_GB2312" w:hint="eastAsia"/>
          <w:noProof/>
          <w:color w:val="auto"/>
        </w:rPr>
        <w:fldChar w:fldCharType="end"/>
      </w:r>
      <w:r w:rsidRPr="00C90465">
        <w:rPr>
          <w:rStyle w:val="a6"/>
          <w:rFonts w:ascii="仿宋_GB2312" w:eastAsia="仿宋_GB2312" w:hint="eastAsia"/>
          <w:noProof/>
          <w:color w:val="auto"/>
        </w:rPr>
        <w:fldChar w:fldCharType="begin"/>
      </w:r>
      <w:r w:rsidR="00524A5C" w:rsidRPr="00C90465">
        <w:rPr>
          <w:rStyle w:val="a6"/>
          <w:rFonts w:ascii="仿宋_GB2312" w:eastAsia="仿宋_GB2312"/>
          <w:noProof/>
          <w:color w:val="auto"/>
        </w:rPr>
        <w:instrText>HYPERLINK  \l "</w:instrText>
      </w:r>
      <w:r w:rsidR="00524A5C" w:rsidRPr="00C90465">
        <w:rPr>
          <w:rStyle w:val="a6"/>
          <w:rFonts w:ascii="仿宋_GB2312" w:eastAsia="仿宋_GB2312" w:hint="eastAsia"/>
          <w:noProof/>
          <w:color w:val="auto"/>
        </w:rPr>
        <w:instrText>审计</w:instrText>
      </w:r>
      <w:r w:rsidR="00524A5C" w:rsidRPr="00C90465">
        <w:rPr>
          <w:rStyle w:val="a6"/>
          <w:rFonts w:ascii="仿宋_GB2312" w:eastAsia="仿宋_GB2312"/>
          <w:noProof/>
          <w:color w:val="auto"/>
        </w:rPr>
        <w:instrText>"</w:instrText>
      </w:r>
      <w:r w:rsidRPr="00C90465">
        <w:rPr>
          <w:rStyle w:val="a6"/>
          <w:rFonts w:ascii="仿宋_GB2312" w:eastAsia="仿宋_GB2312" w:hint="eastAsia"/>
          <w:noProof/>
          <w:color w:val="auto"/>
        </w:rPr>
        <w:fldChar w:fldCharType="separate"/>
      </w:r>
      <w:r w:rsidR="00712CA3" w:rsidRPr="00C90465">
        <w:rPr>
          <w:rStyle w:val="a6"/>
          <w:rFonts w:ascii="仿宋_GB2312" w:eastAsia="仿宋_GB2312" w:hint="eastAsia"/>
          <w:noProof/>
          <w:color w:val="auto"/>
        </w:rPr>
        <w:t>1</w:t>
      </w:r>
      <w:r w:rsidR="00EE2980" w:rsidRPr="00C90465">
        <w:rPr>
          <w:rStyle w:val="a6"/>
          <w:rFonts w:ascii="仿宋_GB2312" w:eastAsia="仿宋_GB2312" w:hint="eastAsia"/>
          <w:noProof/>
          <w:color w:val="auto"/>
        </w:rPr>
        <w:t>4</w:t>
      </w:r>
      <w:r w:rsidR="00712CA3" w:rsidRPr="00C90465">
        <w:rPr>
          <w:rStyle w:val="a6"/>
          <w:rFonts w:ascii="仿宋_GB2312" w:eastAsia="仿宋_GB2312" w:hint="eastAsia"/>
          <w:noProof/>
          <w:color w:val="auto"/>
        </w:rPr>
        <w:t>.</w:t>
      </w:r>
      <w:r w:rsidR="00712CA3" w:rsidRPr="00C90465">
        <w:rPr>
          <w:rStyle w:val="a6"/>
          <w:rFonts w:ascii="仿宋_GB2312" w:eastAsia="仿宋_GB2312" w:hint="eastAsia"/>
          <w:noProof/>
          <w:color w:val="auto"/>
          <w:szCs w:val="24"/>
        </w:rPr>
        <w:tab/>
      </w:r>
      <w:r w:rsidR="00BF226B" w:rsidRPr="00C90465">
        <w:rPr>
          <w:rStyle w:val="a6"/>
          <w:rFonts w:ascii="仿宋_GB2312" w:eastAsia="仿宋_GB2312" w:hint="eastAsia"/>
          <w:noProof/>
          <w:color w:val="auto"/>
          <w:szCs w:val="24"/>
        </w:rPr>
        <w:t>桥西</w:t>
      </w:r>
      <w:r w:rsidR="00AB4CBC" w:rsidRPr="00C90465">
        <w:rPr>
          <w:rStyle w:val="a6"/>
          <w:rFonts w:ascii="仿宋_GB2312" w:eastAsia="仿宋_GB2312" w:hint="eastAsia"/>
          <w:noProof/>
          <w:color w:val="auto"/>
        </w:rPr>
        <w:t>区审计局</w:t>
      </w:r>
      <w:r w:rsidR="00712CA3" w:rsidRPr="00C90465">
        <w:rPr>
          <w:rStyle w:val="a6"/>
          <w:rFonts w:ascii="仿宋_GB2312" w:eastAsia="仿宋_GB2312" w:hint="eastAsia"/>
          <w:noProof/>
          <w:color w:val="auto"/>
        </w:rPr>
        <w:t>行政权力清单</w:t>
      </w:r>
      <w:r w:rsidR="00712CA3" w:rsidRPr="00C90465">
        <w:rPr>
          <w:rStyle w:val="a6"/>
          <w:rFonts w:ascii="仿宋_GB2312" w:eastAsia="仿宋_GB2312" w:hint="eastAsia"/>
          <w:noProof/>
          <w:webHidden/>
          <w:color w:val="auto"/>
        </w:rPr>
        <w:tab/>
      </w:r>
      <w:r w:rsidR="00C51011" w:rsidRPr="00C90465">
        <w:rPr>
          <w:rStyle w:val="a6"/>
          <w:rFonts w:ascii="仿宋_GB2312" w:eastAsia="仿宋_GB2312" w:hint="eastAsia"/>
          <w:noProof/>
          <w:webHidden/>
          <w:color w:val="auto"/>
        </w:rPr>
        <w:t>76</w:t>
      </w:r>
    </w:p>
    <w:p w:rsidR="00712CA3" w:rsidRPr="00C90465" w:rsidRDefault="000131EF" w:rsidP="00AB4CBC">
      <w:pPr>
        <w:pStyle w:val="20"/>
        <w:tabs>
          <w:tab w:val="left" w:pos="1050"/>
          <w:tab w:val="right" w:leader="dot" w:pos="13539"/>
        </w:tabs>
        <w:ind w:leftChars="300" w:left="630"/>
        <w:rPr>
          <w:rStyle w:val="a6"/>
          <w:rFonts w:ascii="仿宋_GB2312" w:eastAsia="仿宋_GB2312"/>
          <w:noProof/>
          <w:color w:val="auto"/>
          <w:szCs w:val="24"/>
        </w:rPr>
      </w:pPr>
      <w:r w:rsidRPr="00C90465">
        <w:rPr>
          <w:rStyle w:val="a6"/>
          <w:rFonts w:ascii="仿宋_GB2312" w:eastAsia="仿宋_GB2312" w:hint="eastAsia"/>
          <w:noProof/>
          <w:color w:val="auto"/>
        </w:rPr>
        <w:fldChar w:fldCharType="end"/>
      </w:r>
      <w:r w:rsidRPr="00C90465">
        <w:rPr>
          <w:rStyle w:val="a6"/>
          <w:rFonts w:ascii="仿宋_GB2312" w:eastAsia="仿宋_GB2312" w:hint="eastAsia"/>
          <w:noProof/>
          <w:color w:val="auto"/>
        </w:rPr>
        <w:fldChar w:fldCharType="begin"/>
      </w:r>
      <w:r w:rsidR="00524A5C" w:rsidRPr="00C90465">
        <w:rPr>
          <w:rStyle w:val="a6"/>
          <w:rFonts w:ascii="仿宋_GB2312" w:eastAsia="仿宋_GB2312"/>
          <w:noProof/>
          <w:color w:val="auto"/>
        </w:rPr>
        <w:instrText>HYPERLINK  \l "</w:instrText>
      </w:r>
      <w:r w:rsidR="00524A5C" w:rsidRPr="00C90465">
        <w:rPr>
          <w:rStyle w:val="a6"/>
          <w:rFonts w:ascii="仿宋_GB2312" w:eastAsia="仿宋_GB2312" w:hint="eastAsia"/>
          <w:noProof/>
          <w:color w:val="auto"/>
        </w:rPr>
        <w:instrText>农办</w:instrText>
      </w:r>
      <w:r w:rsidR="00524A5C" w:rsidRPr="00C90465">
        <w:rPr>
          <w:rStyle w:val="a6"/>
          <w:rFonts w:ascii="仿宋_GB2312" w:eastAsia="仿宋_GB2312"/>
          <w:noProof/>
          <w:color w:val="auto"/>
        </w:rPr>
        <w:instrText>"</w:instrText>
      </w:r>
      <w:r w:rsidRPr="00C90465">
        <w:rPr>
          <w:rStyle w:val="a6"/>
          <w:rFonts w:ascii="仿宋_GB2312" w:eastAsia="仿宋_GB2312" w:hint="eastAsia"/>
          <w:noProof/>
          <w:color w:val="auto"/>
        </w:rPr>
        <w:fldChar w:fldCharType="separate"/>
      </w:r>
      <w:r w:rsidR="00712CA3" w:rsidRPr="00C90465">
        <w:rPr>
          <w:rStyle w:val="a6"/>
          <w:rFonts w:ascii="仿宋_GB2312" w:eastAsia="仿宋_GB2312" w:hint="eastAsia"/>
          <w:noProof/>
          <w:color w:val="auto"/>
        </w:rPr>
        <w:t>1</w:t>
      </w:r>
      <w:r w:rsidR="00EE2980" w:rsidRPr="00C90465">
        <w:rPr>
          <w:rStyle w:val="a6"/>
          <w:rFonts w:ascii="仿宋_GB2312" w:eastAsia="仿宋_GB2312" w:hint="eastAsia"/>
          <w:noProof/>
          <w:color w:val="auto"/>
        </w:rPr>
        <w:t>5</w:t>
      </w:r>
      <w:r w:rsidR="00712CA3" w:rsidRPr="00C90465">
        <w:rPr>
          <w:rStyle w:val="a6"/>
          <w:rFonts w:ascii="仿宋_GB2312" w:eastAsia="仿宋_GB2312" w:hint="eastAsia"/>
          <w:noProof/>
          <w:color w:val="auto"/>
        </w:rPr>
        <w:t>.</w:t>
      </w:r>
      <w:r w:rsidR="00712CA3" w:rsidRPr="00C90465">
        <w:rPr>
          <w:rStyle w:val="a6"/>
          <w:rFonts w:ascii="仿宋_GB2312" w:eastAsia="仿宋_GB2312" w:hint="eastAsia"/>
          <w:noProof/>
          <w:color w:val="auto"/>
          <w:szCs w:val="24"/>
        </w:rPr>
        <w:tab/>
      </w:r>
      <w:r w:rsidR="00BF226B" w:rsidRPr="00C90465">
        <w:rPr>
          <w:rStyle w:val="a6"/>
          <w:rFonts w:ascii="仿宋_GB2312" w:eastAsia="仿宋_GB2312" w:hint="eastAsia"/>
          <w:noProof/>
          <w:color w:val="auto"/>
          <w:szCs w:val="24"/>
        </w:rPr>
        <w:t>桥西</w:t>
      </w:r>
      <w:r w:rsidR="00AB4CBC" w:rsidRPr="00C90465">
        <w:rPr>
          <w:rStyle w:val="a6"/>
          <w:rFonts w:ascii="仿宋_GB2312" w:eastAsia="仿宋_GB2312" w:hint="eastAsia"/>
          <w:noProof/>
          <w:color w:val="auto"/>
        </w:rPr>
        <w:t>区农业办公室</w:t>
      </w:r>
      <w:r w:rsidR="00712CA3" w:rsidRPr="00C90465">
        <w:rPr>
          <w:rStyle w:val="a6"/>
          <w:rFonts w:ascii="仿宋_GB2312" w:eastAsia="仿宋_GB2312" w:hint="eastAsia"/>
          <w:noProof/>
          <w:color w:val="auto"/>
        </w:rPr>
        <w:t>行政权力清单</w:t>
      </w:r>
      <w:r w:rsidR="00712CA3" w:rsidRPr="00C90465">
        <w:rPr>
          <w:rStyle w:val="a6"/>
          <w:rFonts w:ascii="仿宋_GB2312" w:eastAsia="仿宋_GB2312" w:hint="eastAsia"/>
          <w:noProof/>
          <w:webHidden/>
          <w:color w:val="auto"/>
        </w:rPr>
        <w:tab/>
      </w:r>
      <w:r w:rsidR="00C51011" w:rsidRPr="00C90465">
        <w:rPr>
          <w:rStyle w:val="a6"/>
          <w:rFonts w:ascii="仿宋_GB2312" w:eastAsia="仿宋_GB2312" w:hint="eastAsia"/>
          <w:noProof/>
          <w:webHidden/>
          <w:color w:val="auto"/>
        </w:rPr>
        <w:t>78</w:t>
      </w:r>
    </w:p>
    <w:p w:rsidR="00712CA3" w:rsidRPr="00C90465" w:rsidRDefault="000131EF" w:rsidP="00AB4CBC">
      <w:pPr>
        <w:pStyle w:val="20"/>
        <w:tabs>
          <w:tab w:val="left" w:pos="1050"/>
          <w:tab w:val="right" w:leader="dot" w:pos="13539"/>
        </w:tabs>
        <w:ind w:leftChars="300" w:left="630"/>
        <w:rPr>
          <w:rStyle w:val="a6"/>
          <w:rFonts w:ascii="仿宋_GB2312" w:eastAsia="仿宋_GB2312"/>
          <w:noProof/>
          <w:color w:val="auto"/>
          <w:szCs w:val="24"/>
        </w:rPr>
      </w:pPr>
      <w:r w:rsidRPr="00C90465">
        <w:rPr>
          <w:rStyle w:val="a6"/>
          <w:rFonts w:ascii="仿宋_GB2312" w:eastAsia="仿宋_GB2312" w:hint="eastAsia"/>
          <w:noProof/>
          <w:color w:val="auto"/>
        </w:rPr>
        <w:fldChar w:fldCharType="end"/>
      </w:r>
      <w:r w:rsidRPr="00C90465">
        <w:rPr>
          <w:rStyle w:val="a6"/>
          <w:rFonts w:ascii="仿宋_GB2312" w:eastAsia="仿宋_GB2312" w:hint="eastAsia"/>
          <w:noProof/>
          <w:color w:val="auto"/>
        </w:rPr>
        <w:fldChar w:fldCharType="begin"/>
      </w:r>
      <w:r w:rsidR="00524A5C" w:rsidRPr="00C90465">
        <w:rPr>
          <w:rStyle w:val="a6"/>
          <w:rFonts w:ascii="仿宋_GB2312" w:eastAsia="仿宋_GB2312"/>
          <w:noProof/>
          <w:color w:val="auto"/>
        </w:rPr>
        <w:instrText>HYPERLINK  \l "</w:instrText>
      </w:r>
      <w:r w:rsidR="00524A5C" w:rsidRPr="00C90465">
        <w:rPr>
          <w:rStyle w:val="a6"/>
          <w:rFonts w:ascii="仿宋_GB2312" w:eastAsia="仿宋_GB2312" w:hint="eastAsia"/>
          <w:noProof/>
          <w:color w:val="auto"/>
        </w:rPr>
        <w:instrText>质监</w:instrText>
      </w:r>
      <w:r w:rsidR="00524A5C" w:rsidRPr="00C90465">
        <w:rPr>
          <w:rStyle w:val="a6"/>
          <w:rFonts w:ascii="仿宋_GB2312" w:eastAsia="仿宋_GB2312"/>
          <w:noProof/>
          <w:color w:val="auto"/>
        </w:rPr>
        <w:instrText>"</w:instrText>
      </w:r>
      <w:r w:rsidRPr="00C90465">
        <w:rPr>
          <w:rStyle w:val="a6"/>
          <w:rFonts w:ascii="仿宋_GB2312" w:eastAsia="仿宋_GB2312" w:hint="eastAsia"/>
          <w:noProof/>
          <w:color w:val="auto"/>
        </w:rPr>
        <w:fldChar w:fldCharType="separate"/>
      </w:r>
      <w:r w:rsidR="00712CA3" w:rsidRPr="00C90465">
        <w:rPr>
          <w:rStyle w:val="a6"/>
          <w:rFonts w:ascii="仿宋_GB2312" w:eastAsia="仿宋_GB2312" w:hint="eastAsia"/>
          <w:noProof/>
          <w:color w:val="auto"/>
        </w:rPr>
        <w:t>1</w:t>
      </w:r>
      <w:r w:rsidR="00EE2980" w:rsidRPr="00C90465">
        <w:rPr>
          <w:rStyle w:val="a6"/>
          <w:rFonts w:ascii="仿宋_GB2312" w:eastAsia="仿宋_GB2312" w:hint="eastAsia"/>
          <w:noProof/>
          <w:color w:val="auto"/>
        </w:rPr>
        <w:t>6</w:t>
      </w:r>
      <w:r w:rsidR="00712CA3" w:rsidRPr="00C90465">
        <w:rPr>
          <w:rStyle w:val="a6"/>
          <w:rFonts w:ascii="仿宋_GB2312" w:eastAsia="仿宋_GB2312" w:hint="eastAsia"/>
          <w:noProof/>
          <w:color w:val="auto"/>
        </w:rPr>
        <w:t>.</w:t>
      </w:r>
      <w:r w:rsidR="00712CA3" w:rsidRPr="00C90465">
        <w:rPr>
          <w:rStyle w:val="a6"/>
          <w:rFonts w:ascii="仿宋_GB2312" w:eastAsia="仿宋_GB2312" w:hint="eastAsia"/>
          <w:noProof/>
          <w:color w:val="auto"/>
          <w:szCs w:val="24"/>
        </w:rPr>
        <w:tab/>
      </w:r>
      <w:r w:rsidR="00BF226B" w:rsidRPr="00C90465">
        <w:rPr>
          <w:rStyle w:val="a6"/>
          <w:rFonts w:ascii="仿宋_GB2312" w:eastAsia="仿宋_GB2312" w:hint="eastAsia"/>
          <w:noProof/>
          <w:color w:val="auto"/>
          <w:szCs w:val="24"/>
        </w:rPr>
        <w:t>桥西</w:t>
      </w:r>
      <w:r w:rsidR="00AB4CBC" w:rsidRPr="00C90465">
        <w:rPr>
          <w:rStyle w:val="a6"/>
          <w:rFonts w:ascii="仿宋_GB2312" w:eastAsia="仿宋_GB2312" w:hint="eastAsia"/>
          <w:noProof/>
          <w:color w:val="auto"/>
        </w:rPr>
        <w:t>区质量技术监督局</w:t>
      </w:r>
      <w:r w:rsidR="00712CA3" w:rsidRPr="00C90465">
        <w:rPr>
          <w:rStyle w:val="a6"/>
          <w:rFonts w:ascii="仿宋_GB2312" w:eastAsia="仿宋_GB2312" w:hint="eastAsia"/>
          <w:noProof/>
          <w:color w:val="auto"/>
        </w:rPr>
        <w:t>行政权力清单</w:t>
      </w:r>
      <w:r w:rsidR="00712CA3" w:rsidRPr="00C90465">
        <w:rPr>
          <w:rStyle w:val="a6"/>
          <w:rFonts w:ascii="仿宋_GB2312" w:eastAsia="仿宋_GB2312" w:hint="eastAsia"/>
          <w:noProof/>
          <w:webHidden/>
          <w:color w:val="auto"/>
        </w:rPr>
        <w:tab/>
      </w:r>
      <w:r w:rsidR="00C51011" w:rsidRPr="00C90465">
        <w:rPr>
          <w:rStyle w:val="a6"/>
          <w:rFonts w:ascii="仿宋_GB2312" w:eastAsia="仿宋_GB2312" w:hint="eastAsia"/>
          <w:noProof/>
          <w:webHidden/>
          <w:color w:val="auto"/>
        </w:rPr>
        <w:t>86</w:t>
      </w:r>
    </w:p>
    <w:p w:rsidR="00712CA3" w:rsidRPr="00C90465" w:rsidRDefault="000131EF" w:rsidP="00513BEB">
      <w:pPr>
        <w:pStyle w:val="20"/>
        <w:tabs>
          <w:tab w:val="left" w:pos="1050"/>
          <w:tab w:val="right" w:leader="dot" w:pos="13539"/>
        </w:tabs>
        <w:ind w:leftChars="300" w:left="630"/>
        <w:rPr>
          <w:rStyle w:val="a6"/>
          <w:rFonts w:ascii="仿宋_GB2312" w:eastAsia="仿宋_GB2312"/>
          <w:noProof/>
          <w:color w:val="auto"/>
          <w:szCs w:val="24"/>
        </w:rPr>
      </w:pPr>
      <w:r w:rsidRPr="00C90465">
        <w:rPr>
          <w:rStyle w:val="a6"/>
          <w:rFonts w:ascii="仿宋_GB2312" w:eastAsia="仿宋_GB2312" w:hint="eastAsia"/>
          <w:noProof/>
          <w:color w:val="auto"/>
        </w:rPr>
        <w:fldChar w:fldCharType="end"/>
      </w:r>
      <w:r w:rsidRPr="00C90465">
        <w:rPr>
          <w:rStyle w:val="a6"/>
          <w:rFonts w:ascii="仿宋_GB2312" w:eastAsia="仿宋_GB2312" w:hint="eastAsia"/>
          <w:noProof/>
          <w:color w:val="auto"/>
        </w:rPr>
        <w:fldChar w:fldCharType="begin"/>
      </w:r>
      <w:r w:rsidR="00A1407D" w:rsidRPr="00C90465">
        <w:rPr>
          <w:rStyle w:val="a6"/>
          <w:rFonts w:ascii="仿宋_GB2312" w:eastAsia="仿宋_GB2312"/>
          <w:noProof/>
          <w:color w:val="auto"/>
        </w:rPr>
        <w:instrText>HYPERLINK  \l "</w:instrText>
      </w:r>
      <w:r w:rsidR="00A1407D" w:rsidRPr="00C90465">
        <w:rPr>
          <w:rStyle w:val="a6"/>
          <w:rFonts w:ascii="仿宋_GB2312" w:eastAsia="仿宋_GB2312" w:hint="eastAsia"/>
          <w:noProof/>
          <w:color w:val="auto"/>
        </w:rPr>
        <w:instrText>市场监督管理局</w:instrText>
      </w:r>
      <w:r w:rsidR="00A1407D" w:rsidRPr="00C90465">
        <w:rPr>
          <w:rStyle w:val="a6"/>
          <w:rFonts w:ascii="仿宋_GB2312" w:eastAsia="仿宋_GB2312"/>
          <w:noProof/>
          <w:color w:val="auto"/>
        </w:rPr>
        <w:instrText>"</w:instrText>
      </w:r>
      <w:r w:rsidRPr="00C90465">
        <w:rPr>
          <w:rStyle w:val="a6"/>
          <w:rFonts w:ascii="仿宋_GB2312" w:eastAsia="仿宋_GB2312" w:hint="eastAsia"/>
          <w:noProof/>
          <w:color w:val="auto"/>
        </w:rPr>
        <w:fldChar w:fldCharType="separate"/>
      </w:r>
      <w:r w:rsidR="00712CA3" w:rsidRPr="00C90465">
        <w:rPr>
          <w:rStyle w:val="a6"/>
          <w:rFonts w:ascii="仿宋_GB2312" w:eastAsia="仿宋_GB2312" w:hint="eastAsia"/>
          <w:noProof/>
          <w:color w:val="auto"/>
        </w:rPr>
        <w:t>1</w:t>
      </w:r>
      <w:r w:rsidR="00EE2980" w:rsidRPr="00C90465">
        <w:rPr>
          <w:rStyle w:val="a6"/>
          <w:rFonts w:ascii="仿宋_GB2312" w:eastAsia="仿宋_GB2312" w:hint="eastAsia"/>
          <w:noProof/>
          <w:color w:val="auto"/>
        </w:rPr>
        <w:t>7</w:t>
      </w:r>
      <w:r w:rsidR="00712CA3" w:rsidRPr="00C90465">
        <w:rPr>
          <w:rStyle w:val="a6"/>
          <w:rFonts w:ascii="仿宋_GB2312" w:eastAsia="仿宋_GB2312" w:hint="eastAsia"/>
          <w:noProof/>
          <w:color w:val="auto"/>
        </w:rPr>
        <w:t>.</w:t>
      </w:r>
      <w:r w:rsidR="00712CA3" w:rsidRPr="00C90465">
        <w:rPr>
          <w:rStyle w:val="a6"/>
          <w:rFonts w:ascii="仿宋_GB2312" w:eastAsia="仿宋_GB2312" w:hint="eastAsia"/>
          <w:noProof/>
          <w:color w:val="auto"/>
          <w:szCs w:val="24"/>
        </w:rPr>
        <w:tab/>
      </w:r>
      <w:r w:rsidR="00BF226B" w:rsidRPr="00C90465">
        <w:rPr>
          <w:rStyle w:val="a6"/>
          <w:rFonts w:ascii="仿宋_GB2312" w:eastAsia="仿宋_GB2312" w:hint="eastAsia"/>
          <w:noProof/>
          <w:color w:val="auto"/>
          <w:szCs w:val="24"/>
        </w:rPr>
        <w:t>桥西</w:t>
      </w:r>
      <w:r w:rsidR="00AB4CBC" w:rsidRPr="00C90465">
        <w:rPr>
          <w:rStyle w:val="a6"/>
          <w:rFonts w:ascii="仿宋_GB2312" w:eastAsia="仿宋_GB2312" w:hint="eastAsia"/>
          <w:noProof/>
          <w:color w:val="auto"/>
        </w:rPr>
        <w:t>区市场监督管理局</w:t>
      </w:r>
      <w:r w:rsidR="00BF226B" w:rsidRPr="00C90465">
        <w:rPr>
          <w:rStyle w:val="a6"/>
          <w:rFonts w:ascii="仿宋_GB2312" w:eastAsia="仿宋_GB2312" w:hint="eastAsia"/>
          <w:noProof/>
          <w:color w:val="auto"/>
        </w:rPr>
        <w:t>（工商局、食药监局）</w:t>
      </w:r>
      <w:r w:rsidR="00712CA3" w:rsidRPr="00C90465">
        <w:rPr>
          <w:rStyle w:val="a6"/>
          <w:rFonts w:ascii="仿宋_GB2312" w:eastAsia="仿宋_GB2312" w:hint="eastAsia"/>
          <w:noProof/>
          <w:color w:val="auto"/>
        </w:rPr>
        <w:t>行政权力清单</w:t>
      </w:r>
      <w:r w:rsidR="00712CA3" w:rsidRPr="00C90465">
        <w:rPr>
          <w:rStyle w:val="a6"/>
          <w:rFonts w:ascii="仿宋_GB2312" w:eastAsia="仿宋_GB2312" w:hint="eastAsia"/>
          <w:noProof/>
          <w:webHidden/>
          <w:color w:val="auto"/>
        </w:rPr>
        <w:tab/>
      </w:r>
      <w:r w:rsidR="00C51011" w:rsidRPr="00C90465">
        <w:rPr>
          <w:rStyle w:val="a6"/>
          <w:rFonts w:ascii="仿宋_GB2312" w:eastAsia="仿宋_GB2312" w:hint="eastAsia"/>
          <w:noProof/>
          <w:webHidden/>
          <w:color w:val="auto"/>
        </w:rPr>
        <w:t>109</w:t>
      </w:r>
    </w:p>
    <w:p w:rsidR="00712CA3" w:rsidRPr="00C90465" w:rsidRDefault="000131EF" w:rsidP="00AB4CBC">
      <w:pPr>
        <w:pStyle w:val="20"/>
        <w:tabs>
          <w:tab w:val="left" w:pos="1050"/>
          <w:tab w:val="right" w:leader="dot" w:pos="13539"/>
        </w:tabs>
        <w:ind w:leftChars="300" w:left="630"/>
        <w:rPr>
          <w:rStyle w:val="a6"/>
          <w:rFonts w:ascii="仿宋_GB2312" w:eastAsia="仿宋_GB2312"/>
          <w:noProof/>
          <w:color w:val="auto"/>
        </w:rPr>
      </w:pPr>
      <w:r w:rsidRPr="00C90465">
        <w:rPr>
          <w:rStyle w:val="a6"/>
          <w:rFonts w:ascii="仿宋_GB2312" w:eastAsia="仿宋_GB2312" w:hint="eastAsia"/>
          <w:noProof/>
          <w:color w:val="auto"/>
        </w:rPr>
        <w:fldChar w:fldCharType="end"/>
      </w:r>
      <w:r w:rsidRPr="00C90465">
        <w:rPr>
          <w:rStyle w:val="a6"/>
          <w:rFonts w:ascii="仿宋_GB2312" w:eastAsia="仿宋_GB2312" w:hint="eastAsia"/>
          <w:noProof/>
          <w:color w:val="auto"/>
        </w:rPr>
        <w:fldChar w:fldCharType="begin"/>
      </w:r>
      <w:r w:rsidR="00524A5C" w:rsidRPr="00C90465">
        <w:rPr>
          <w:rStyle w:val="a6"/>
          <w:rFonts w:ascii="仿宋_GB2312" w:eastAsia="仿宋_GB2312"/>
          <w:noProof/>
          <w:color w:val="auto"/>
        </w:rPr>
        <w:instrText>HYPERLINK  \l "</w:instrText>
      </w:r>
      <w:r w:rsidR="00524A5C" w:rsidRPr="00C90465">
        <w:rPr>
          <w:rStyle w:val="a6"/>
          <w:rFonts w:ascii="仿宋_GB2312" w:eastAsia="仿宋_GB2312" w:hint="eastAsia"/>
          <w:noProof/>
          <w:color w:val="auto"/>
        </w:rPr>
        <w:instrText>安监</w:instrText>
      </w:r>
      <w:r w:rsidR="00524A5C" w:rsidRPr="00C90465">
        <w:rPr>
          <w:rStyle w:val="a6"/>
          <w:rFonts w:ascii="仿宋_GB2312" w:eastAsia="仿宋_GB2312"/>
          <w:noProof/>
          <w:color w:val="auto"/>
        </w:rPr>
        <w:instrText>"</w:instrText>
      </w:r>
      <w:r w:rsidRPr="00C90465">
        <w:rPr>
          <w:rStyle w:val="a6"/>
          <w:rFonts w:ascii="仿宋_GB2312" w:eastAsia="仿宋_GB2312" w:hint="eastAsia"/>
          <w:noProof/>
          <w:color w:val="auto"/>
        </w:rPr>
        <w:fldChar w:fldCharType="separate"/>
      </w:r>
      <w:r w:rsidR="009A322E" w:rsidRPr="00C90465">
        <w:rPr>
          <w:rStyle w:val="a6"/>
          <w:rFonts w:ascii="仿宋_GB2312" w:eastAsia="仿宋_GB2312" w:hint="eastAsia"/>
          <w:noProof/>
          <w:color w:val="auto"/>
        </w:rPr>
        <w:t>1</w:t>
      </w:r>
      <w:r w:rsidR="00EE2980" w:rsidRPr="00C90465">
        <w:rPr>
          <w:rStyle w:val="a6"/>
          <w:rFonts w:ascii="仿宋_GB2312" w:eastAsia="仿宋_GB2312" w:hint="eastAsia"/>
          <w:noProof/>
          <w:color w:val="auto"/>
        </w:rPr>
        <w:t>8</w:t>
      </w:r>
      <w:r w:rsidR="00712CA3" w:rsidRPr="00C90465">
        <w:rPr>
          <w:rStyle w:val="a6"/>
          <w:rFonts w:ascii="仿宋_GB2312" w:eastAsia="仿宋_GB2312" w:hint="eastAsia"/>
          <w:noProof/>
          <w:color w:val="auto"/>
        </w:rPr>
        <w:t>.</w:t>
      </w:r>
      <w:r w:rsidR="00712CA3" w:rsidRPr="00C90465">
        <w:rPr>
          <w:rStyle w:val="a6"/>
          <w:rFonts w:ascii="仿宋_GB2312" w:eastAsia="仿宋_GB2312" w:hint="eastAsia"/>
          <w:noProof/>
          <w:color w:val="auto"/>
          <w:szCs w:val="24"/>
        </w:rPr>
        <w:tab/>
      </w:r>
      <w:r w:rsidR="00BF226B" w:rsidRPr="00C90465">
        <w:rPr>
          <w:rStyle w:val="a6"/>
          <w:rFonts w:ascii="仿宋_GB2312" w:eastAsia="仿宋_GB2312" w:hint="eastAsia"/>
          <w:noProof/>
          <w:color w:val="auto"/>
          <w:szCs w:val="24"/>
        </w:rPr>
        <w:t>桥西</w:t>
      </w:r>
      <w:r w:rsidR="00AB4CBC" w:rsidRPr="00C90465">
        <w:rPr>
          <w:rStyle w:val="a6"/>
          <w:rFonts w:ascii="仿宋_GB2312" w:eastAsia="仿宋_GB2312" w:hint="eastAsia"/>
          <w:noProof/>
          <w:color w:val="auto"/>
        </w:rPr>
        <w:t>区安全生产监督管理局</w:t>
      </w:r>
      <w:r w:rsidR="00712CA3" w:rsidRPr="00C90465">
        <w:rPr>
          <w:rStyle w:val="a6"/>
          <w:rFonts w:ascii="仿宋_GB2312" w:eastAsia="仿宋_GB2312" w:hint="eastAsia"/>
          <w:noProof/>
          <w:color w:val="auto"/>
        </w:rPr>
        <w:t>行政权力清单</w:t>
      </w:r>
      <w:r w:rsidR="00712CA3" w:rsidRPr="00C90465">
        <w:rPr>
          <w:rStyle w:val="a6"/>
          <w:rFonts w:ascii="仿宋_GB2312" w:eastAsia="仿宋_GB2312" w:hint="eastAsia"/>
          <w:noProof/>
          <w:webHidden/>
          <w:color w:val="auto"/>
        </w:rPr>
        <w:tab/>
      </w:r>
      <w:r w:rsidR="00C51011" w:rsidRPr="00C90465">
        <w:rPr>
          <w:rStyle w:val="a6"/>
          <w:rFonts w:ascii="仿宋_GB2312" w:eastAsia="仿宋_GB2312" w:hint="eastAsia"/>
          <w:noProof/>
          <w:webHidden/>
          <w:color w:val="auto"/>
        </w:rPr>
        <w:t>169</w:t>
      </w:r>
    </w:p>
    <w:p w:rsidR="00497597" w:rsidRPr="00C90465" w:rsidRDefault="000131EF" w:rsidP="00CF350F">
      <w:pPr>
        <w:ind w:firstLineChars="300" w:firstLine="630"/>
        <w:rPr>
          <w:rStyle w:val="a6"/>
          <w:rFonts w:ascii="仿宋_GB2312" w:eastAsia="仿宋_GB2312"/>
          <w:noProof/>
          <w:color w:val="auto"/>
          <w:u w:val="none"/>
        </w:rPr>
      </w:pPr>
      <w:r w:rsidRPr="00C90465">
        <w:rPr>
          <w:rStyle w:val="a6"/>
          <w:rFonts w:ascii="仿宋_GB2312" w:eastAsia="仿宋_GB2312" w:hint="eastAsia"/>
          <w:noProof/>
          <w:color w:val="auto"/>
        </w:rPr>
        <w:fldChar w:fldCharType="end"/>
      </w:r>
      <w:hyperlink w:anchor="人防" w:history="1">
        <w:r w:rsidR="00EE2980" w:rsidRPr="00C90465">
          <w:rPr>
            <w:rStyle w:val="a6"/>
            <w:rFonts w:ascii="仿宋_GB2312" w:eastAsia="仿宋_GB2312" w:hint="eastAsia"/>
            <w:noProof/>
            <w:color w:val="auto"/>
            <w:u w:val="none"/>
          </w:rPr>
          <w:t>19</w:t>
        </w:r>
        <w:r w:rsidR="00BF226B" w:rsidRPr="00C90465">
          <w:rPr>
            <w:rStyle w:val="a6"/>
            <w:rFonts w:ascii="仿宋_GB2312" w:eastAsia="仿宋_GB2312" w:hint="eastAsia"/>
            <w:noProof/>
            <w:color w:val="auto"/>
          </w:rPr>
          <w:t>. 桥西</w:t>
        </w:r>
        <w:r w:rsidR="00497597" w:rsidRPr="00C90465">
          <w:rPr>
            <w:rStyle w:val="a6"/>
            <w:rFonts w:ascii="仿宋_GB2312" w:eastAsia="仿宋_GB2312" w:hint="eastAsia"/>
            <w:noProof/>
            <w:color w:val="auto"/>
          </w:rPr>
          <w:t>区</w:t>
        </w:r>
        <w:r w:rsidR="008F087D" w:rsidRPr="00C90465">
          <w:rPr>
            <w:rStyle w:val="a6"/>
            <w:rFonts w:ascii="仿宋_GB2312" w:eastAsia="仿宋_GB2312" w:hint="eastAsia"/>
            <w:noProof/>
            <w:color w:val="auto"/>
          </w:rPr>
          <w:t>人民防空办公室行政权力清单……………………</w:t>
        </w:r>
        <w:r w:rsidR="0031167B" w:rsidRPr="00C90465">
          <w:rPr>
            <w:rStyle w:val="a6"/>
            <w:rFonts w:ascii="仿宋_GB2312" w:eastAsia="仿宋_GB2312" w:hint="eastAsia"/>
            <w:noProof/>
            <w:color w:val="auto"/>
          </w:rPr>
          <w:t>…………………………………………………………………………………</w:t>
        </w:r>
        <w:r w:rsidR="00BF226B" w:rsidRPr="00C90465">
          <w:rPr>
            <w:rStyle w:val="a6"/>
            <w:rFonts w:ascii="仿宋_GB2312" w:eastAsia="仿宋_GB2312" w:hint="eastAsia"/>
            <w:noProof/>
            <w:color w:val="auto"/>
          </w:rPr>
          <w:t>…</w:t>
        </w:r>
        <w:r w:rsidR="008F087D" w:rsidRPr="00C90465">
          <w:rPr>
            <w:rStyle w:val="a6"/>
            <w:rFonts w:ascii="仿宋_GB2312" w:eastAsia="仿宋_GB2312" w:hint="eastAsia"/>
            <w:noProof/>
            <w:color w:val="auto"/>
          </w:rPr>
          <w:t>……</w:t>
        </w:r>
      </w:hyperlink>
      <w:r w:rsidR="00C51011" w:rsidRPr="00C90465">
        <w:rPr>
          <w:rStyle w:val="a6"/>
          <w:rFonts w:ascii="仿宋_GB2312" w:eastAsia="仿宋_GB2312" w:hint="eastAsia"/>
          <w:noProof/>
          <w:color w:val="auto"/>
          <w:u w:val="none"/>
        </w:rPr>
        <w:t>172</w:t>
      </w:r>
    </w:p>
    <w:p w:rsidR="00101E0A" w:rsidRPr="00C90465" w:rsidRDefault="00101E0A" w:rsidP="00101E0A">
      <w:pPr>
        <w:jc w:val="left"/>
        <w:rPr>
          <w:rStyle w:val="a6"/>
          <w:rFonts w:ascii="仿宋_GB2312" w:eastAsia="仿宋_GB2312"/>
          <w:noProof/>
          <w:color w:val="auto"/>
          <w:u w:val="none"/>
        </w:rPr>
      </w:pPr>
      <w:r w:rsidRPr="00C90465">
        <w:rPr>
          <w:rFonts w:ascii="仿宋_GB2312" w:eastAsia="仿宋_GB2312" w:hint="eastAsia"/>
        </w:rPr>
        <w:t xml:space="preserve">     </w:t>
      </w:r>
      <w:hyperlink w:anchor="编办" w:history="1">
        <w:r w:rsidRPr="00C90465">
          <w:rPr>
            <w:rStyle w:val="a6"/>
            <w:rFonts w:ascii="仿宋_GB2312" w:eastAsia="仿宋_GB2312" w:hint="eastAsia"/>
            <w:noProof/>
            <w:color w:val="auto"/>
          </w:rPr>
          <w:t xml:space="preserve"> </w:t>
        </w:r>
        <w:r w:rsidR="00EE2980" w:rsidRPr="00C90465">
          <w:rPr>
            <w:rStyle w:val="a6"/>
            <w:rFonts w:ascii="仿宋_GB2312" w:eastAsia="仿宋_GB2312" w:hint="eastAsia"/>
            <w:noProof/>
            <w:color w:val="auto"/>
          </w:rPr>
          <w:t>20</w:t>
        </w:r>
        <w:r w:rsidRPr="00C90465">
          <w:rPr>
            <w:rStyle w:val="a6"/>
            <w:rFonts w:ascii="仿宋_GB2312" w:eastAsia="仿宋_GB2312" w:hint="eastAsia"/>
            <w:noProof/>
            <w:color w:val="auto"/>
          </w:rPr>
          <w:t xml:space="preserve">. </w:t>
        </w:r>
        <w:r w:rsidR="00BF226B" w:rsidRPr="00C90465">
          <w:rPr>
            <w:rStyle w:val="a6"/>
            <w:rFonts w:ascii="仿宋_GB2312" w:eastAsia="仿宋_GB2312" w:hint="eastAsia"/>
            <w:noProof/>
            <w:color w:val="auto"/>
          </w:rPr>
          <w:t>桥西</w:t>
        </w:r>
        <w:r w:rsidRPr="00C90465">
          <w:rPr>
            <w:rStyle w:val="a6"/>
            <w:rFonts w:ascii="仿宋_GB2312" w:eastAsia="仿宋_GB2312" w:hint="eastAsia"/>
            <w:noProof/>
            <w:color w:val="auto"/>
          </w:rPr>
          <w:t>区机构编制委员会办公室行政权力清单……………</w:t>
        </w:r>
        <w:r w:rsidR="00BF226B" w:rsidRPr="00C90465">
          <w:rPr>
            <w:rStyle w:val="a6"/>
            <w:rFonts w:ascii="仿宋_GB2312" w:eastAsia="仿宋_GB2312" w:hint="eastAsia"/>
            <w:noProof/>
            <w:color w:val="auto"/>
          </w:rPr>
          <w:t>……………………………………………………</w:t>
        </w:r>
        <w:r w:rsidR="0031167B" w:rsidRPr="00C90465">
          <w:rPr>
            <w:rStyle w:val="a6"/>
            <w:rFonts w:ascii="仿宋_GB2312" w:eastAsia="仿宋_GB2312" w:hint="eastAsia"/>
            <w:noProof/>
            <w:color w:val="auto"/>
          </w:rPr>
          <w:t>……………………………….</w:t>
        </w:r>
        <w:r w:rsidR="00F63372" w:rsidRPr="00C90465">
          <w:rPr>
            <w:rStyle w:val="a6"/>
            <w:rFonts w:ascii="仿宋_GB2312" w:eastAsia="仿宋_GB2312" w:hint="eastAsia"/>
            <w:noProof/>
            <w:color w:val="auto"/>
          </w:rPr>
          <w:t>….</w:t>
        </w:r>
        <w:r w:rsidR="00C51011" w:rsidRPr="00C90465">
          <w:rPr>
            <w:rStyle w:val="a6"/>
            <w:rFonts w:ascii="仿宋_GB2312" w:eastAsia="仿宋_GB2312" w:hint="eastAsia"/>
            <w:noProof/>
            <w:color w:val="auto"/>
          </w:rPr>
          <w:t>174</w:t>
        </w:r>
        <w:r w:rsidRPr="00C90465">
          <w:rPr>
            <w:rStyle w:val="a6"/>
            <w:rFonts w:ascii="仿宋_GB2312" w:eastAsia="仿宋_GB2312" w:hint="eastAsia"/>
            <w:noProof/>
            <w:color w:val="auto"/>
          </w:rPr>
          <w:t xml:space="preserve"> </w:t>
        </w:r>
      </w:hyperlink>
    </w:p>
    <w:p w:rsidR="00101E0A" w:rsidRPr="00C90465" w:rsidRDefault="00101E0A" w:rsidP="00101E0A">
      <w:pPr>
        <w:rPr>
          <w:rStyle w:val="a6"/>
          <w:rFonts w:ascii="仿宋_GB2312" w:eastAsia="仿宋_GB2312"/>
          <w:noProof/>
          <w:color w:val="auto"/>
          <w:u w:val="none"/>
        </w:rPr>
      </w:pPr>
      <w:r w:rsidRPr="00C90465">
        <w:rPr>
          <w:rFonts w:ascii="仿宋_GB2312" w:eastAsia="仿宋_GB2312" w:hint="eastAsia"/>
        </w:rPr>
        <w:t xml:space="preserve">     </w:t>
      </w:r>
      <w:r w:rsidRPr="00C90465">
        <w:rPr>
          <w:rStyle w:val="a6"/>
          <w:rFonts w:ascii="仿宋_GB2312" w:eastAsia="仿宋_GB2312" w:hint="eastAsia"/>
          <w:noProof/>
          <w:color w:val="auto"/>
          <w:u w:val="none"/>
        </w:rPr>
        <w:t xml:space="preserve"> </w:t>
      </w:r>
      <w:hyperlink w:anchor="公安局" w:history="1">
        <w:r w:rsidR="00EE2980" w:rsidRPr="00C90465">
          <w:rPr>
            <w:rStyle w:val="a6"/>
            <w:rFonts w:ascii="仿宋_GB2312" w:eastAsia="仿宋_GB2312" w:hint="eastAsia"/>
            <w:noProof/>
            <w:color w:val="auto"/>
          </w:rPr>
          <w:t>22</w:t>
        </w:r>
        <w:r w:rsidRPr="00C90465">
          <w:rPr>
            <w:rStyle w:val="a6"/>
            <w:rFonts w:ascii="仿宋_GB2312" w:eastAsia="仿宋_GB2312" w:hint="eastAsia"/>
            <w:noProof/>
            <w:color w:val="auto"/>
          </w:rPr>
          <w:t xml:space="preserve">. </w:t>
        </w:r>
        <w:r w:rsidR="00BF226B" w:rsidRPr="00C90465">
          <w:rPr>
            <w:rStyle w:val="a6"/>
            <w:rFonts w:ascii="仿宋_GB2312" w:eastAsia="仿宋_GB2312" w:hint="eastAsia"/>
            <w:noProof/>
            <w:color w:val="auto"/>
          </w:rPr>
          <w:t>桥西</w:t>
        </w:r>
        <w:r w:rsidRPr="00C90465">
          <w:rPr>
            <w:rStyle w:val="a6"/>
            <w:rFonts w:ascii="仿宋_GB2312" w:eastAsia="仿宋_GB2312" w:hint="eastAsia"/>
            <w:noProof/>
            <w:color w:val="auto"/>
          </w:rPr>
          <w:t>区公安分局行政权力清单………………………</w:t>
        </w:r>
        <w:r w:rsidR="00BF226B" w:rsidRPr="00C90465">
          <w:rPr>
            <w:rStyle w:val="a6"/>
            <w:rFonts w:ascii="仿宋_GB2312" w:eastAsia="仿宋_GB2312" w:hint="eastAsia"/>
            <w:noProof/>
            <w:color w:val="auto"/>
          </w:rPr>
          <w:t>………………………………………………………</w:t>
        </w:r>
        <w:r w:rsidR="0031167B" w:rsidRPr="00C90465">
          <w:rPr>
            <w:rStyle w:val="a6"/>
            <w:rFonts w:ascii="仿宋_GB2312" w:eastAsia="仿宋_GB2312" w:hint="eastAsia"/>
            <w:noProof/>
            <w:color w:val="auto"/>
          </w:rPr>
          <w:t>……………………</w:t>
        </w:r>
        <w:r w:rsidRPr="00C90465">
          <w:rPr>
            <w:rStyle w:val="a6"/>
            <w:rFonts w:ascii="仿宋_GB2312" w:eastAsia="仿宋_GB2312" w:hint="eastAsia"/>
            <w:noProof/>
            <w:color w:val="auto"/>
          </w:rPr>
          <w:t>…………</w:t>
        </w:r>
      </w:hyperlink>
      <w:r w:rsidR="00F63372" w:rsidRPr="00C90465">
        <w:rPr>
          <w:rStyle w:val="a6"/>
          <w:rFonts w:ascii="仿宋_GB2312" w:eastAsia="仿宋_GB2312" w:hint="eastAsia"/>
          <w:noProof/>
          <w:color w:val="auto"/>
          <w:u w:val="none"/>
        </w:rPr>
        <w:t>………</w:t>
      </w:r>
      <w:r w:rsidR="00C51011" w:rsidRPr="00C90465">
        <w:rPr>
          <w:rStyle w:val="a6"/>
          <w:rFonts w:ascii="仿宋_GB2312" w:eastAsia="仿宋_GB2312" w:hint="eastAsia"/>
          <w:noProof/>
          <w:color w:val="auto"/>
          <w:u w:val="none"/>
        </w:rPr>
        <w:t>176</w:t>
      </w:r>
    </w:p>
    <w:p w:rsidR="00477E2A" w:rsidRPr="00C90465" w:rsidRDefault="00101E0A" w:rsidP="00497597">
      <w:pPr>
        <w:rPr>
          <w:rStyle w:val="a6"/>
          <w:rFonts w:ascii="仿宋_GB2312" w:eastAsia="仿宋_GB2312"/>
          <w:noProof/>
          <w:color w:val="auto"/>
          <w:u w:val="none"/>
        </w:rPr>
      </w:pPr>
      <w:r w:rsidRPr="00C90465">
        <w:rPr>
          <w:rFonts w:ascii="仿宋_GB2312" w:eastAsia="仿宋_GB2312" w:hint="eastAsia"/>
        </w:rPr>
        <w:t xml:space="preserve">     </w:t>
      </w:r>
      <w:r w:rsidRPr="00C90465">
        <w:rPr>
          <w:rStyle w:val="a6"/>
          <w:rFonts w:ascii="仿宋_GB2312" w:eastAsia="仿宋_GB2312" w:hint="eastAsia"/>
          <w:noProof/>
          <w:color w:val="auto"/>
          <w:u w:val="none"/>
        </w:rPr>
        <w:t xml:space="preserve"> </w:t>
      </w:r>
      <w:hyperlink w:anchor="地税" w:history="1">
        <w:r w:rsidR="00EE2980" w:rsidRPr="00C90465">
          <w:rPr>
            <w:rStyle w:val="a6"/>
            <w:rFonts w:ascii="仿宋_GB2312" w:eastAsia="仿宋_GB2312" w:hint="eastAsia"/>
            <w:noProof/>
            <w:color w:val="auto"/>
          </w:rPr>
          <w:t>23</w:t>
        </w:r>
        <w:r w:rsidRPr="00C90465">
          <w:rPr>
            <w:rStyle w:val="a6"/>
            <w:rFonts w:ascii="仿宋_GB2312" w:eastAsia="仿宋_GB2312" w:hint="eastAsia"/>
            <w:noProof/>
            <w:color w:val="auto"/>
          </w:rPr>
          <w:t xml:space="preserve">. </w:t>
        </w:r>
        <w:r w:rsidR="00BF226B" w:rsidRPr="00C90465">
          <w:rPr>
            <w:rStyle w:val="a6"/>
            <w:rFonts w:ascii="仿宋_GB2312" w:eastAsia="仿宋_GB2312" w:hint="eastAsia"/>
            <w:noProof/>
            <w:color w:val="auto"/>
          </w:rPr>
          <w:t>桥西</w:t>
        </w:r>
        <w:r w:rsidRPr="00C90465">
          <w:rPr>
            <w:rStyle w:val="a6"/>
            <w:rFonts w:ascii="仿宋_GB2312" w:eastAsia="仿宋_GB2312" w:hint="eastAsia"/>
            <w:noProof/>
            <w:color w:val="auto"/>
          </w:rPr>
          <w:t>区地</w:t>
        </w:r>
        <w:r w:rsidR="00BE1331" w:rsidRPr="00C90465">
          <w:rPr>
            <w:rStyle w:val="a6"/>
            <w:rFonts w:ascii="仿宋_GB2312" w:eastAsia="仿宋_GB2312" w:hint="eastAsia"/>
            <w:noProof/>
            <w:color w:val="auto"/>
          </w:rPr>
          <w:t>方</w:t>
        </w:r>
        <w:r w:rsidRPr="00C90465">
          <w:rPr>
            <w:rStyle w:val="a6"/>
            <w:rFonts w:ascii="仿宋_GB2312" w:eastAsia="仿宋_GB2312" w:hint="eastAsia"/>
            <w:noProof/>
            <w:color w:val="auto"/>
          </w:rPr>
          <w:t>税</w:t>
        </w:r>
        <w:r w:rsidR="00BE1331" w:rsidRPr="00C90465">
          <w:rPr>
            <w:rStyle w:val="a6"/>
            <w:rFonts w:ascii="仿宋_GB2312" w:eastAsia="仿宋_GB2312" w:hint="eastAsia"/>
            <w:noProof/>
            <w:color w:val="auto"/>
          </w:rPr>
          <w:t>务</w:t>
        </w:r>
        <w:r w:rsidRPr="00C90465">
          <w:rPr>
            <w:rStyle w:val="a6"/>
            <w:rFonts w:ascii="仿宋_GB2312" w:eastAsia="仿宋_GB2312" w:hint="eastAsia"/>
            <w:noProof/>
            <w:color w:val="auto"/>
          </w:rPr>
          <w:t>局行政权力清单…………………………</w:t>
        </w:r>
        <w:r w:rsidR="00BF226B" w:rsidRPr="00C90465">
          <w:rPr>
            <w:rStyle w:val="a6"/>
            <w:rFonts w:ascii="仿宋_GB2312" w:eastAsia="仿宋_GB2312" w:hint="eastAsia"/>
            <w:noProof/>
            <w:color w:val="auto"/>
          </w:rPr>
          <w:t>……………………………………………………………</w:t>
        </w:r>
        <w:r w:rsidR="00BE1331" w:rsidRPr="00C90465">
          <w:rPr>
            <w:rStyle w:val="a6"/>
            <w:rFonts w:ascii="仿宋_GB2312" w:eastAsia="仿宋_GB2312" w:hint="eastAsia"/>
            <w:noProof/>
            <w:color w:val="auto"/>
          </w:rPr>
          <w:t xml:space="preserve">……  </w:t>
        </w:r>
        <w:r w:rsidRPr="00C90465">
          <w:rPr>
            <w:rStyle w:val="a6"/>
            <w:rFonts w:ascii="仿宋_GB2312" w:eastAsia="仿宋_GB2312" w:hint="eastAsia"/>
            <w:noProof/>
            <w:color w:val="auto"/>
          </w:rPr>
          <w:t>………</w:t>
        </w:r>
      </w:hyperlink>
      <w:r w:rsidR="00F63372" w:rsidRPr="00C90465">
        <w:rPr>
          <w:rStyle w:val="a6"/>
          <w:rFonts w:ascii="仿宋_GB2312" w:eastAsia="仿宋_GB2312"/>
          <w:noProof/>
          <w:color w:val="auto"/>
          <w:u w:val="none"/>
        </w:rPr>
        <w:t>………</w:t>
      </w:r>
      <w:r w:rsidR="00BF226B" w:rsidRPr="00C90465">
        <w:rPr>
          <w:rStyle w:val="a6"/>
          <w:rFonts w:ascii="仿宋_GB2312" w:eastAsia="仿宋_GB2312" w:hint="eastAsia"/>
          <w:noProof/>
          <w:color w:val="auto"/>
          <w:u w:val="none"/>
        </w:rPr>
        <w:t xml:space="preserve">  </w:t>
      </w:r>
      <w:r w:rsidR="00F63372" w:rsidRPr="00C90465">
        <w:rPr>
          <w:rStyle w:val="a6"/>
          <w:rFonts w:ascii="仿宋_GB2312" w:eastAsia="仿宋_GB2312"/>
          <w:noProof/>
          <w:color w:val="auto"/>
          <w:u w:val="none"/>
        </w:rPr>
        <w:t>…</w:t>
      </w:r>
      <w:r w:rsidR="00C51011" w:rsidRPr="00C90465">
        <w:rPr>
          <w:rStyle w:val="a6"/>
          <w:rFonts w:ascii="仿宋_GB2312" w:eastAsia="仿宋_GB2312" w:hint="eastAsia"/>
          <w:noProof/>
          <w:color w:val="auto"/>
          <w:u w:val="none"/>
        </w:rPr>
        <w:t>180</w:t>
      </w:r>
    </w:p>
    <w:p w:rsidR="00101E0A" w:rsidRPr="00C90465" w:rsidRDefault="000131EF" w:rsidP="00CF350F">
      <w:pPr>
        <w:ind w:firstLineChars="300" w:firstLine="630"/>
        <w:rPr>
          <w:rStyle w:val="a6"/>
          <w:rFonts w:ascii="仿宋_GB2312" w:eastAsia="仿宋_GB2312"/>
          <w:noProof/>
          <w:color w:val="auto"/>
          <w:u w:val="none"/>
        </w:rPr>
      </w:pPr>
      <w:hyperlink w:anchor="办事处" w:history="1">
        <w:r w:rsidR="00477E2A" w:rsidRPr="00C90465">
          <w:rPr>
            <w:rStyle w:val="a6"/>
            <w:rFonts w:ascii="仿宋_GB2312" w:eastAsia="仿宋_GB2312" w:hint="eastAsia"/>
            <w:noProof/>
            <w:color w:val="auto"/>
          </w:rPr>
          <w:t xml:space="preserve">24. </w:t>
        </w:r>
        <w:r w:rsidR="008E66C7" w:rsidRPr="00C90465">
          <w:rPr>
            <w:rStyle w:val="a6"/>
            <w:rFonts w:ascii="仿宋_GB2312" w:eastAsia="仿宋_GB2312" w:hint="eastAsia"/>
            <w:noProof/>
            <w:color w:val="auto"/>
          </w:rPr>
          <w:t>桥西区街道办事处</w:t>
        </w:r>
        <w:r w:rsidR="00477E2A" w:rsidRPr="00C90465">
          <w:rPr>
            <w:rStyle w:val="a6"/>
            <w:rFonts w:ascii="仿宋_GB2312" w:eastAsia="仿宋_GB2312" w:hint="eastAsia"/>
            <w:noProof/>
            <w:color w:val="auto"/>
          </w:rPr>
          <w:t>行政权力清单……………………………………………………………………………………………  ………</w:t>
        </w:r>
      </w:hyperlink>
      <w:r w:rsidR="00477E2A" w:rsidRPr="00C90465">
        <w:rPr>
          <w:rStyle w:val="a6"/>
          <w:rFonts w:ascii="仿宋_GB2312" w:eastAsia="仿宋_GB2312"/>
          <w:noProof/>
          <w:color w:val="auto"/>
          <w:u w:val="none"/>
        </w:rPr>
        <w:t>………</w:t>
      </w:r>
      <w:r w:rsidR="00477E2A" w:rsidRPr="00C90465">
        <w:rPr>
          <w:rStyle w:val="a6"/>
          <w:rFonts w:ascii="仿宋_GB2312" w:eastAsia="仿宋_GB2312" w:hint="eastAsia"/>
          <w:noProof/>
          <w:color w:val="auto"/>
          <w:u w:val="none"/>
        </w:rPr>
        <w:t xml:space="preserve">  </w:t>
      </w:r>
      <w:r w:rsidR="00477E2A" w:rsidRPr="00C90465">
        <w:rPr>
          <w:rStyle w:val="a6"/>
          <w:rFonts w:ascii="仿宋_GB2312" w:eastAsia="仿宋_GB2312"/>
          <w:noProof/>
          <w:color w:val="auto"/>
          <w:u w:val="none"/>
        </w:rPr>
        <w:t>…</w:t>
      </w:r>
      <w:r w:rsidR="00477E2A" w:rsidRPr="00C90465">
        <w:rPr>
          <w:rStyle w:val="a6"/>
          <w:rFonts w:ascii="仿宋_GB2312" w:eastAsia="仿宋_GB2312" w:hint="eastAsia"/>
          <w:noProof/>
          <w:color w:val="auto"/>
          <w:u w:val="none"/>
        </w:rPr>
        <w:t>189</w:t>
      </w:r>
    </w:p>
    <w:p w:rsidR="00AB4CBC" w:rsidRPr="00C90465" w:rsidRDefault="00AB4CBC" w:rsidP="00AB4CBC"/>
    <w:p w:rsidR="00101E0A" w:rsidRPr="00C90465" w:rsidRDefault="000131EF" w:rsidP="00AB4CBC">
      <w:pPr>
        <w:jc w:val="center"/>
        <w:rPr>
          <w:sz w:val="36"/>
          <w:szCs w:val="36"/>
        </w:rPr>
      </w:pPr>
      <w:r w:rsidRPr="00C90465">
        <w:rPr>
          <w:sz w:val="36"/>
          <w:szCs w:val="36"/>
        </w:rPr>
        <w:fldChar w:fldCharType="end"/>
      </w:r>
      <w:bookmarkStart w:id="0" w:name="_Toc414517888"/>
    </w:p>
    <w:p w:rsidR="00C663BA" w:rsidRPr="00C90465" w:rsidRDefault="00C663BA" w:rsidP="00EE2980">
      <w:pPr>
        <w:jc w:val="center"/>
        <w:rPr>
          <w:rFonts w:ascii="方正小标宋简体" w:eastAsia="方正小标宋简体"/>
          <w:sz w:val="84"/>
          <w:szCs w:val="84"/>
        </w:rPr>
      </w:pPr>
    </w:p>
    <w:p w:rsidR="00C663BA" w:rsidRPr="00C90465" w:rsidRDefault="00C663BA" w:rsidP="00EE2980">
      <w:pPr>
        <w:jc w:val="center"/>
        <w:rPr>
          <w:rFonts w:ascii="方正小标宋简体" w:eastAsia="方正小标宋简体"/>
          <w:sz w:val="84"/>
          <w:szCs w:val="84"/>
        </w:rPr>
      </w:pPr>
    </w:p>
    <w:p w:rsidR="00EE2980" w:rsidRPr="00C90465" w:rsidRDefault="00EE2980" w:rsidP="00EE2980">
      <w:pPr>
        <w:jc w:val="center"/>
        <w:rPr>
          <w:rFonts w:ascii="方正小标宋简体" w:eastAsia="方正小标宋简体"/>
          <w:sz w:val="84"/>
          <w:szCs w:val="84"/>
        </w:rPr>
      </w:pPr>
      <w:r w:rsidRPr="00C90465">
        <w:rPr>
          <w:rFonts w:ascii="方正小标宋简体" w:eastAsia="方正小标宋简体" w:hint="eastAsia"/>
          <w:sz w:val="84"/>
          <w:szCs w:val="84"/>
        </w:rPr>
        <w:t>桥西</w:t>
      </w:r>
      <w:r w:rsidR="00497597" w:rsidRPr="00C90465">
        <w:rPr>
          <w:rFonts w:ascii="方正小标宋简体" w:eastAsia="方正小标宋简体" w:hint="eastAsia"/>
          <w:sz w:val="84"/>
          <w:szCs w:val="84"/>
        </w:rPr>
        <w:t>区</w:t>
      </w:r>
      <w:bookmarkEnd w:id="0"/>
      <w:r w:rsidRPr="00C90465">
        <w:rPr>
          <w:rFonts w:ascii="方正小标宋简体" w:eastAsia="方正小标宋简体" w:hint="eastAsia"/>
          <w:sz w:val="84"/>
          <w:szCs w:val="84"/>
        </w:rPr>
        <w:t>保留的行政权力清单</w:t>
      </w:r>
    </w:p>
    <w:p w:rsidR="00712CA3" w:rsidRPr="00C90465" w:rsidRDefault="00712CA3" w:rsidP="00AB4CBC">
      <w:pPr>
        <w:jc w:val="center"/>
        <w:rPr>
          <w:rFonts w:ascii="方正小标宋简体" w:eastAsia="方正小标宋简体"/>
          <w:sz w:val="84"/>
          <w:szCs w:val="84"/>
        </w:rPr>
      </w:pPr>
    </w:p>
    <w:p w:rsidR="00712CA3" w:rsidRPr="00C90465" w:rsidRDefault="00712CA3" w:rsidP="00712CA3"/>
    <w:p w:rsidR="00712CA3" w:rsidRPr="00C90465" w:rsidRDefault="00712CA3" w:rsidP="00712CA3"/>
    <w:p w:rsidR="00712CA3" w:rsidRPr="00C90465" w:rsidRDefault="00712CA3" w:rsidP="00712CA3"/>
    <w:p w:rsidR="00712CA3" w:rsidRPr="00C90465" w:rsidRDefault="00712CA3" w:rsidP="00712CA3"/>
    <w:p w:rsidR="00712CA3" w:rsidRPr="00C90465" w:rsidRDefault="00712CA3" w:rsidP="00712CA3"/>
    <w:p w:rsidR="00712CA3" w:rsidRPr="00C90465" w:rsidRDefault="00712CA3" w:rsidP="00712CA3"/>
    <w:p w:rsidR="00C663BA" w:rsidRPr="00C90465" w:rsidRDefault="00C663BA" w:rsidP="004B67A2">
      <w:pPr>
        <w:jc w:val="center"/>
        <w:rPr>
          <w:rFonts w:ascii="仿宋_GB2312" w:eastAsia="仿宋_GB2312" w:hAnsi="Arial"/>
          <w:bCs/>
          <w:sz w:val="36"/>
          <w:szCs w:val="36"/>
        </w:rPr>
      </w:pPr>
      <w:bookmarkStart w:id="1" w:name="_Toc414517890"/>
    </w:p>
    <w:p w:rsidR="00C663BA" w:rsidRPr="00C90465" w:rsidRDefault="00C663BA" w:rsidP="004B67A2">
      <w:pPr>
        <w:jc w:val="center"/>
        <w:rPr>
          <w:rFonts w:ascii="仿宋_GB2312" w:eastAsia="仿宋_GB2312" w:hAnsi="Arial"/>
          <w:bCs/>
          <w:sz w:val="36"/>
          <w:szCs w:val="36"/>
        </w:rPr>
      </w:pPr>
    </w:p>
    <w:p w:rsidR="00BA2BB1" w:rsidRPr="00C90465" w:rsidRDefault="00DE333C" w:rsidP="00BA2BB1">
      <w:pPr>
        <w:jc w:val="center"/>
        <w:rPr>
          <w:rFonts w:ascii="仿宋_GB2312" w:eastAsia="仿宋_GB2312" w:hAnsi="Arial"/>
          <w:bCs/>
          <w:sz w:val="36"/>
          <w:szCs w:val="36"/>
        </w:rPr>
      </w:pPr>
      <w:r w:rsidRPr="00C90465">
        <w:rPr>
          <w:rFonts w:ascii="仿宋_GB2312" w:eastAsia="仿宋_GB2312" w:hAnsi="Arial" w:hint="eastAsia"/>
          <w:bCs/>
          <w:sz w:val="36"/>
          <w:szCs w:val="36"/>
        </w:rPr>
        <w:lastRenderedPageBreak/>
        <w:t>1.</w:t>
      </w:r>
      <w:bookmarkStart w:id="2" w:name="政府办"/>
      <w:bookmarkEnd w:id="1"/>
      <w:bookmarkEnd w:id="2"/>
      <w:r w:rsidR="00BA2BB1" w:rsidRPr="00C90465">
        <w:rPr>
          <w:rFonts w:ascii="仿宋_GB2312" w:eastAsia="仿宋_GB2312" w:hAnsi="Arial" w:hint="eastAsia"/>
          <w:bCs/>
          <w:sz w:val="36"/>
          <w:szCs w:val="36"/>
        </w:rPr>
        <w:t xml:space="preserve"> 区人民政府办公室（档案馆）行政权力清单</w:t>
      </w:r>
    </w:p>
    <w:p w:rsidR="00BA2BB1" w:rsidRPr="00C90465" w:rsidRDefault="00BA2BB1" w:rsidP="00BA2BB1">
      <w:pPr>
        <w:jc w:val="center"/>
        <w:rPr>
          <w:rFonts w:ascii="宋体" w:hAnsi="宋体" w:cs="宋体"/>
          <w:sz w:val="32"/>
          <w:szCs w:val="32"/>
        </w:rPr>
      </w:pPr>
      <w:r w:rsidRPr="00C90465">
        <w:rPr>
          <w:rFonts w:ascii="宋体" w:hAnsi="宋体" w:cs="宋体" w:hint="eastAsia"/>
          <w:sz w:val="32"/>
          <w:szCs w:val="32"/>
        </w:rPr>
        <w:t>（共5项）</w:t>
      </w:r>
    </w:p>
    <w:tbl>
      <w:tblPr>
        <w:tblW w:w="15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32"/>
        <w:gridCol w:w="921"/>
        <w:gridCol w:w="2842"/>
        <w:gridCol w:w="789"/>
        <w:gridCol w:w="832"/>
        <w:gridCol w:w="2210"/>
        <w:gridCol w:w="2842"/>
        <w:gridCol w:w="1587"/>
        <w:gridCol w:w="1240"/>
        <w:gridCol w:w="850"/>
      </w:tblGrid>
      <w:tr w:rsidR="00BA2BB1" w:rsidRPr="00C90465" w:rsidTr="00C90465">
        <w:trPr>
          <w:trHeight w:val="735"/>
          <w:tblHeader/>
          <w:jc w:val="center"/>
        </w:trPr>
        <w:tc>
          <w:tcPr>
            <w:tcW w:w="1232" w:type="dxa"/>
            <w:shd w:val="clear" w:color="auto" w:fill="auto"/>
            <w:vAlign w:val="center"/>
          </w:tcPr>
          <w:p w:rsidR="00BA2BB1" w:rsidRPr="00C90465" w:rsidRDefault="00BA2BB1" w:rsidP="00C9046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行政权</w:t>
            </w:r>
          </w:p>
          <w:p w:rsidR="00BA2BB1" w:rsidRPr="00C90465" w:rsidRDefault="00BA2BB1" w:rsidP="00C9046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力类别</w:t>
            </w:r>
          </w:p>
        </w:tc>
        <w:tc>
          <w:tcPr>
            <w:tcW w:w="921" w:type="dxa"/>
            <w:shd w:val="clear" w:color="auto" w:fill="auto"/>
            <w:vAlign w:val="center"/>
          </w:tcPr>
          <w:p w:rsidR="00BA2BB1" w:rsidRPr="00C90465" w:rsidRDefault="00BA2BB1" w:rsidP="00C9046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项目</w:t>
            </w:r>
          </w:p>
          <w:p w:rsidR="00BA2BB1" w:rsidRPr="00C90465" w:rsidRDefault="00BA2BB1" w:rsidP="00C9046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编码</w:t>
            </w:r>
          </w:p>
        </w:tc>
        <w:tc>
          <w:tcPr>
            <w:tcW w:w="2842" w:type="dxa"/>
            <w:shd w:val="clear" w:color="auto" w:fill="auto"/>
            <w:vAlign w:val="center"/>
          </w:tcPr>
          <w:p w:rsidR="00BA2BB1" w:rsidRPr="00C90465" w:rsidRDefault="00BA2BB1" w:rsidP="00C9046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项目</w:t>
            </w:r>
          </w:p>
          <w:p w:rsidR="00BA2BB1" w:rsidRPr="00C90465" w:rsidRDefault="00BA2BB1" w:rsidP="00C9046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名称</w:t>
            </w:r>
          </w:p>
        </w:tc>
        <w:tc>
          <w:tcPr>
            <w:tcW w:w="789" w:type="dxa"/>
            <w:shd w:val="clear" w:color="auto" w:fill="auto"/>
            <w:vAlign w:val="center"/>
          </w:tcPr>
          <w:p w:rsidR="00BA2BB1" w:rsidRPr="00C90465" w:rsidRDefault="00BA2BB1" w:rsidP="00C9046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BA2BB1" w:rsidRPr="00C90465" w:rsidRDefault="00BA2BB1" w:rsidP="00C9046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主体</w:t>
            </w:r>
          </w:p>
        </w:tc>
        <w:tc>
          <w:tcPr>
            <w:tcW w:w="832" w:type="dxa"/>
            <w:shd w:val="clear" w:color="auto" w:fill="auto"/>
            <w:vAlign w:val="center"/>
          </w:tcPr>
          <w:p w:rsidR="00BA2BB1" w:rsidRPr="00C90465" w:rsidRDefault="00BA2BB1" w:rsidP="00C9046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承办</w:t>
            </w:r>
          </w:p>
          <w:p w:rsidR="00BA2BB1" w:rsidRPr="00C90465" w:rsidRDefault="00BA2BB1" w:rsidP="00C9046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机构</w:t>
            </w:r>
          </w:p>
        </w:tc>
        <w:tc>
          <w:tcPr>
            <w:tcW w:w="2210" w:type="dxa"/>
            <w:shd w:val="clear" w:color="auto" w:fill="auto"/>
            <w:vAlign w:val="center"/>
          </w:tcPr>
          <w:p w:rsidR="00BA2BB1" w:rsidRPr="00C90465" w:rsidRDefault="00BA2BB1" w:rsidP="00C9046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BA2BB1" w:rsidRPr="00C90465" w:rsidRDefault="00BA2BB1" w:rsidP="00C9046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依据</w:t>
            </w:r>
          </w:p>
        </w:tc>
        <w:tc>
          <w:tcPr>
            <w:tcW w:w="2842" w:type="dxa"/>
            <w:shd w:val="clear" w:color="auto" w:fill="auto"/>
            <w:vAlign w:val="center"/>
          </w:tcPr>
          <w:p w:rsidR="00BA2BB1" w:rsidRPr="00C90465" w:rsidRDefault="00BA2BB1" w:rsidP="00C9046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BA2BB1" w:rsidRPr="00C90465" w:rsidRDefault="00BA2BB1" w:rsidP="00C9046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对象</w:t>
            </w:r>
          </w:p>
        </w:tc>
        <w:tc>
          <w:tcPr>
            <w:tcW w:w="1587" w:type="dxa"/>
            <w:shd w:val="clear" w:color="auto" w:fill="auto"/>
            <w:vAlign w:val="center"/>
          </w:tcPr>
          <w:p w:rsidR="00BA2BB1" w:rsidRPr="00C90465" w:rsidRDefault="00BA2BB1" w:rsidP="00C9046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办理</w:t>
            </w:r>
          </w:p>
          <w:p w:rsidR="00BA2BB1" w:rsidRPr="00C90465" w:rsidRDefault="00BA2BB1" w:rsidP="00C9046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时限</w:t>
            </w:r>
          </w:p>
        </w:tc>
        <w:tc>
          <w:tcPr>
            <w:tcW w:w="1240" w:type="dxa"/>
            <w:shd w:val="clear" w:color="auto" w:fill="auto"/>
            <w:vAlign w:val="center"/>
          </w:tcPr>
          <w:p w:rsidR="00BA2BB1" w:rsidRPr="00C90465" w:rsidRDefault="00BA2BB1" w:rsidP="00C9046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收费依据</w:t>
            </w:r>
          </w:p>
          <w:p w:rsidR="00BA2BB1" w:rsidRPr="00C90465" w:rsidRDefault="00BA2BB1" w:rsidP="00C9046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和标准</w:t>
            </w:r>
          </w:p>
        </w:tc>
        <w:tc>
          <w:tcPr>
            <w:tcW w:w="850" w:type="dxa"/>
            <w:shd w:val="clear" w:color="auto" w:fill="auto"/>
            <w:vAlign w:val="center"/>
          </w:tcPr>
          <w:p w:rsidR="00BA2BB1" w:rsidRPr="00C90465" w:rsidRDefault="00BA2BB1" w:rsidP="00C9046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备注</w:t>
            </w:r>
          </w:p>
        </w:tc>
      </w:tr>
      <w:tr w:rsidR="00BA2BB1" w:rsidRPr="00C90465" w:rsidTr="00C90465">
        <w:trPr>
          <w:trHeight w:val="570"/>
          <w:jc w:val="center"/>
        </w:trPr>
        <w:tc>
          <w:tcPr>
            <w:tcW w:w="1232" w:type="dxa"/>
            <w:shd w:val="clear" w:color="auto" w:fill="auto"/>
            <w:vAlign w:val="center"/>
          </w:tcPr>
          <w:p w:rsidR="00BA2BB1" w:rsidRPr="00C90465" w:rsidRDefault="00BA2BB1" w:rsidP="00C90465">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行政处罚</w:t>
            </w:r>
          </w:p>
        </w:tc>
        <w:tc>
          <w:tcPr>
            <w:tcW w:w="921" w:type="dxa"/>
            <w:shd w:val="clear" w:color="auto" w:fill="auto"/>
            <w:vAlign w:val="center"/>
          </w:tcPr>
          <w:p w:rsidR="00BA2BB1" w:rsidRPr="00C90465" w:rsidRDefault="00BA2BB1" w:rsidP="00C90465">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011001</w:t>
            </w:r>
          </w:p>
        </w:tc>
        <w:tc>
          <w:tcPr>
            <w:tcW w:w="2842" w:type="dxa"/>
            <w:shd w:val="clear" w:color="auto" w:fill="auto"/>
            <w:vAlign w:val="center"/>
          </w:tcPr>
          <w:p w:rsidR="00BA2BB1" w:rsidRPr="00C90465" w:rsidRDefault="00BA2BB1" w:rsidP="00C90465">
            <w:pPr>
              <w:jc w:val="left"/>
              <w:rPr>
                <w:rFonts w:ascii="仿宋_GB2312" w:eastAsia="仿宋_GB2312" w:hAnsi="宋体" w:cs="宋体"/>
                <w:sz w:val="20"/>
              </w:rPr>
            </w:pPr>
            <w:r w:rsidRPr="00C90465">
              <w:rPr>
                <w:rFonts w:ascii="仿宋_GB2312" w:eastAsia="仿宋_GB2312" w:hint="eastAsia"/>
                <w:sz w:val="20"/>
              </w:rPr>
              <w:t>对档案违法行为的处罚</w:t>
            </w:r>
          </w:p>
        </w:tc>
        <w:tc>
          <w:tcPr>
            <w:tcW w:w="789" w:type="dxa"/>
            <w:shd w:val="clear" w:color="auto" w:fill="auto"/>
            <w:vAlign w:val="center"/>
          </w:tcPr>
          <w:p w:rsidR="00BA2BB1" w:rsidRPr="00C90465" w:rsidRDefault="00BA2BB1" w:rsidP="00C90465">
            <w:pPr>
              <w:jc w:val="center"/>
              <w:rPr>
                <w:rFonts w:ascii="仿宋_GB2312" w:eastAsia="仿宋_GB2312" w:hAnsi="宋体" w:cs="宋体"/>
                <w:szCs w:val="21"/>
              </w:rPr>
            </w:pPr>
            <w:r w:rsidRPr="00C90465">
              <w:rPr>
                <w:rFonts w:ascii="仿宋_GB2312" w:eastAsia="仿宋_GB2312" w:hint="eastAsia"/>
                <w:szCs w:val="21"/>
              </w:rPr>
              <w:t>区档案局</w:t>
            </w:r>
          </w:p>
        </w:tc>
        <w:tc>
          <w:tcPr>
            <w:tcW w:w="832" w:type="dxa"/>
            <w:shd w:val="clear" w:color="auto" w:fill="auto"/>
            <w:vAlign w:val="center"/>
          </w:tcPr>
          <w:p w:rsidR="00BA2BB1" w:rsidRPr="00C90465" w:rsidRDefault="00BA2BB1" w:rsidP="00C90465">
            <w:pPr>
              <w:jc w:val="left"/>
              <w:rPr>
                <w:rFonts w:ascii="仿宋_GB2312" w:eastAsia="仿宋_GB2312" w:hAnsi="宋体" w:cs="宋体"/>
                <w:sz w:val="20"/>
              </w:rPr>
            </w:pPr>
            <w:r w:rsidRPr="00C90465">
              <w:rPr>
                <w:rFonts w:ascii="仿宋_GB2312" w:eastAsia="仿宋_GB2312" w:hint="eastAsia"/>
                <w:sz w:val="20"/>
              </w:rPr>
              <w:t>档案馆</w:t>
            </w:r>
          </w:p>
        </w:tc>
        <w:tc>
          <w:tcPr>
            <w:tcW w:w="2210" w:type="dxa"/>
            <w:shd w:val="clear" w:color="auto" w:fill="auto"/>
            <w:vAlign w:val="center"/>
          </w:tcPr>
          <w:p w:rsidR="00BA2BB1" w:rsidRPr="00C90465" w:rsidRDefault="00BA2BB1" w:rsidP="00C90465">
            <w:pPr>
              <w:jc w:val="left"/>
              <w:rPr>
                <w:rFonts w:ascii="仿宋_GB2312" w:eastAsia="仿宋_GB2312" w:hAnsi="宋体" w:cs="宋体"/>
                <w:sz w:val="20"/>
              </w:rPr>
            </w:pPr>
            <w:r w:rsidRPr="00C90465">
              <w:rPr>
                <w:rFonts w:ascii="仿宋_GB2312" w:eastAsia="仿宋_GB2312" w:hint="eastAsia"/>
                <w:sz w:val="20"/>
              </w:rPr>
              <w:t>《中华人民共和国档案法》第二十四条</w:t>
            </w:r>
          </w:p>
        </w:tc>
        <w:tc>
          <w:tcPr>
            <w:tcW w:w="2842" w:type="dxa"/>
            <w:shd w:val="clear" w:color="auto" w:fill="auto"/>
            <w:vAlign w:val="center"/>
          </w:tcPr>
          <w:p w:rsidR="00BA2BB1" w:rsidRPr="00C90465" w:rsidRDefault="00BA2BB1" w:rsidP="00C90465">
            <w:pPr>
              <w:jc w:val="left"/>
              <w:rPr>
                <w:rFonts w:ascii="仿宋_GB2312" w:eastAsia="仿宋_GB2312" w:hAnsi="宋体" w:cs="宋体"/>
                <w:sz w:val="20"/>
              </w:rPr>
            </w:pPr>
            <w:r w:rsidRPr="00C90465">
              <w:rPr>
                <w:rFonts w:ascii="仿宋_GB2312" w:eastAsia="仿宋_GB2312" w:hint="eastAsia"/>
                <w:sz w:val="20"/>
              </w:rPr>
              <w:t>其他机关、事业单位、企业、社会组织及自然人</w:t>
            </w:r>
          </w:p>
        </w:tc>
        <w:tc>
          <w:tcPr>
            <w:tcW w:w="1587" w:type="dxa"/>
            <w:shd w:val="clear" w:color="auto" w:fill="auto"/>
            <w:vAlign w:val="center"/>
          </w:tcPr>
          <w:p w:rsidR="00BA2BB1" w:rsidRPr="00C90465" w:rsidRDefault="00BA2BB1" w:rsidP="00C90465">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依据相关法律</w:t>
            </w:r>
          </w:p>
        </w:tc>
        <w:tc>
          <w:tcPr>
            <w:tcW w:w="1240" w:type="dxa"/>
            <w:shd w:val="clear" w:color="auto" w:fill="auto"/>
            <w:vAlign w:val="center"/>
          </w:tcPr>
          <w:p w:rsidR="00BA2BB1" w:rsidRPr="00C90465" w:rsidRDefault="00BA2BB1" w:rsidP="00C90465">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按照相关规定执行</w:t>
            </w:r>
          </w:p>
        </w:tc>
        <w:tc>
          <w:tcPr>
            <w:tcW w:w="850" w:type="dxa"/>
            <w:shd w:val="clear" w:color="auto" w:fill="auto"/>
            <w:vAlign w:val="center"/>
          </w:tcPr>
          <w:p w:rsidR="00BA2BB1" w:rsidRPr="00C90465" w:rsidRDefault="00BA2BB1" w:rsidP="00C90465">
            <w:pPr>
              <w:widowControl/>
              <w:adjustRightInd w:val="0"/>
              <w:snapToGrid w:val="0"/>
              <w:jc w:val="left"/>
              <w:rPr>
                <w:rFonts w:ascii="仿宋_GB2312" w:eastAsia="仿宋_GB2312" w:hAnsi="宋体" w:cs="宋体"/>
                <w:bCs/>
                <w:kern w:val="0"/>
                <w:sz w:val="20"/>
              </w:rPr>
            </w:pPr>
          </w:p>
        </w:tc>
      </w:tr>
      <w:tr w:rsidR="00BA2BB1" w:rsidRPr="00C90465" w:rsidTr="00C90465">
        <w:trPr>
          <w:trHeight w:val="1150"/>
          <w:jc w:val="center"/>
        </w:trPr>
        <w:tc>
          <w:tcPr>
            <w:tcW w:w="1232" w:type="dxa"/>
            <w:shd w:val="clear" w:color="auto" w:fill="auto"/>
            <w:vAlign w:val="center"/>
          </w:tcPr>
          <w:p w:rsidR="00BA2BB1" w:rsidRPr="00C90465" w:rsidRDefault="00BA2BB1" w:rsidP="00C90465">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行政奖励</w:t>
            </w:r>
          </w:p>
        </w:tc>
        <w:tc>
          <w:tcPr>
            <w:tcW w:w="921" w:type="dxa"/>
            <w:shd w:val="clear" w:color="auto" w:fill="auto"/>
            <w:vAlign w:val="center"/>
          </w:tcPr>
          <w:p w:rsidR="00BA2BB1" w:rsidRPr="00C90465" w:rsidRDefault="00BA2BB1" w:rsidP="00C90465">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012001</w:t>
            </w:r>
          </w:p>
        </w:tc>
        <w:tc>
          <w:tcPr>
            <w:tcW w:w="2842" w:type="dxa"/>
            <w:shd w:val="clear" w:color="auto" w:fill="auto"/>
            <w:vAlign w:val="center"/>
          </w:tcPr>
          <w:p w:rsidR="00BA2BB1" w:rsidRPr="00C90465" w:rsidRDefault="00BA2BB1" w:rsidP="00C90465">
            <w:pPr>
              <w:jc w:val="left"/>
              <w:rPr>
                <w:rFonts w:ascii="仿宋_GB2312" w:eastAsia="仿宋_GB2312" w:hAnsi="宋体" w:cs="宋体"/>
                <w:sz w:val="20"/>
              </w:rPr>
            </w:pPr>
            <w:r w:rsidRPr="00C90465">
              <w:rPr>
                <w:rFonts w:ascii="仿宋_GB2312" w:eastAsia="仿宋_GB2312" w:hint="eastAsia"/>
                <w:sz w:val="20"/>
              </w:rPr>
              <w:t>对档案工作有贡献的单位或个人的奖励</w:t>
            </w:r>
          </w:p>
        </w:tc>
        <w:tc>
          <w:tcPr>
            <w:tcW w:w="789" w:type="dxa"/>
            <w:shd w:val="clear" w:color="auto" w:fill="auto"/>
            <w:vAlign w:val="center"/>
          </w:tcPr>
          <w:p w:rsidR="00BA2BB1" w:rsidRPr="00C90465" w:rsidRDefault="00BA2BB1" w:rsidP="00C90465">
            <w:pPr>
              <w:jc w:val="center"/>
              <w:rPr>
                <w:rFonts w:ascii="仿宋_GB2312" w:eastAsia="仿宋_GB2312" w:hAnsi="宋体" w:cs="宋体"/>
                <w:szCs w:val="21"/>
              </w:rPr>
            </w:pPr>
            <w:r w:rsidRPr="00C90465">
              <w:rPr>
                <w:rFonts w:ascii="仿宋_GB2312" w:eastAsia="仿宋_GB2312" w:hint="eastAsia"/>
                <w:szCs w:val="21"/>
              </w:rPr>
              <w:t>区档案局</w:t>
            </w:r>
          </w:p>
        </w:tc>
        <w:tc>
          <w:tcPr>
            <w:tcW w:w="832" w:type="dxa"/>
            <w:shd w:val="clear" w:color="auto" w:fill="auto"/>
            <w:vAlign w:val="center"/>
          </w:tcPr>
          <w:p w:rsidR="00BA2BB1" w:rsidRPr="00C90465" w:rsidRDefault="00BA2BB1" w:rsidP="00C90465">
            <w:pPr>
              <w:jc w:val="left"/>
              <w:rPr>
                <w:rFonts w:ascii="仿宋_GB2312" w:eastAsia="仿宋_GB2312" w:hAnsi="宋体" w:cs="宋体"/>
                <w:sz w:val="20"/>
              </w:rPr>
            </w:pPr>
            <w:r w:rsidRPr="00C90465">
              <w:rPr>
                <w:rFonts w:ascii="仿宋_GB2312" w:eastAsia="仿宋_GB2312" w:hint="eastAsia"/>
                <w:sz w:val="20"/>
              </w:rPr>
              <w:t>档案馆</w:t>
            </w:r>
          </w:p>
        </w:tc>
        <w:tc>
          <w:tcPr>
            <w:tcW w:w="2210" w:type="dxa"/>
            <w:shd w:val="clear" w:color="auto" w:fill="auto"/>
            <w:vAlign w:val="center"/>
          </w:tcPr>
          <w:p w:rsidR="00BA2BB1" w:rsidRPr="00C90465" w:rsidRDefault="00BA2BB1" w:rsidP="00C90465">
            <w:pPr>
              <w:jc w:val="left"/>
              <w:rPr>
                <w:rFonts w:ascii="仿宋_GB2312" w:eastAsia="仿宋_GB2312" w:hAnsi="宋体" w:cs="宋体"/>
                <w:sz w:val="20"/>
              </w:rPr>
            </w:pPr>
            <w:r w:rsidRPr="00C90465">
              <w:rPr>
                <w:rFonts w:ascii="仿宋_GB2312" w:eastAsia="仿宋_GB2312" w:hint="eastAsia"/>
                <w:sz w:val="20"/>
              </w:rPr>
              <w:t>《中华人民共和国档案法》第九条《中华人民共和国档案法实施办法》第六条</w:t>
            </w:r>
          </w:p>
        </w:tc>
        <w:tc>
          <w:tcPr>
            <w:tcW w:w="2842" w:type="dxa"/>
            <w:shd w:val="clear" w:color="auto" w:fill="auto"/>
            <w:vAlign w:val="center"/>
          </w:tcPr>
          <w:p w:rsidR="00BA2BB1" w:rsidRPr="00C90465" w:rsidRDefault="00BA2BB1" w:rsidP="00C90465">
            <w:pPr>
              <w:jc w:val="left"/>
              <w:rPr>
                <w:rFonts w:ascii="仿宋_GB2312" w:eastAsia="仿宋_GB2312" w:hAnsi="宋体" w:cs="宋体"/>
                <w:sz w:val="20"/>
              </w:rPr>
            </w:pPr>
            <w:r w:rsidRPr="00C90465">
              <w:rPr>
                <w:rFonts w:ascii="仿宋_GB2312" w:eastAsia="仿宋_GB2312" w:hint="eastAsia"/>
                <w:sz w:val="20"/>
              </w:rPr>
              <w:t>单位或个人</w:t>
            </w:r>
          </w:p>
        </w:tc>
        <w:tc>
          <w:tcPr>
            <w:tcW w:w="1587" w:type="dxa"/>
            <w:shd w:val="clear" w:color="auto" w:fill="auto"/>
            <w:vAlign w:val="center"/>
          </w:tcPr>
          <w:p w:rsidR="00BA2BB1" w:rsidRPr="00C90465" w:rsidRDefault="00BA2BB1" w:rsidP="00C90465">
            <w:pPr>
              <w:jc w:val="left"/>
              <w:rPr>
                <w:rFonts w:ascii="仿宋_GB2312" w:eastAsia="仿宋_GB2312" w:hAnsi="宋体" w:cs="宋体"/>
                <w:sz w:val="20"/>
              </w:rPr>
            </w:pPr>
            <w:r w:rsidRPr="00C90465">
              <w:rPr>
                <w:rFonts w:ascii="仿宋_GB2312" w:eastAsia="仿宋_GB2312" w:hAnsi="宋体" w:cs="宋体" w:hint="eastAsia"/>
                <w:bCs/>
                <w:kern w:val="0"/>
                <w:sz w:val="20"/>
              </w:rPr>
              <w:t>依据相关法律</w:t>
            </w:r>
          </w:p>
        </w:tc>
        <w:tc>
          <w:tcPr>
            <w:tcW w:w="1240" w:type="dxa"/>
            <w:shd w:val="clear" w:color="auto" w:fill="auto"/>
            <w:vAlign w:val="center"/>
          </w:tcPr>
          <w:p w:rsidR="00BA2BB1" w:rsidRPr="00C90465" w:rsidRDefault="00BA2BB1" w:rsidP="00C90465">
            <w:pPr>
              <w:jc w:val="left"/>
              <w:rPr>
                <w:rFonts w:ascii="仿宋_GB2312" w:eastAsia="仿宋_GB2312" w:hAnsi="宋体" w:cs="宋体"/>
                <w:sz w:val="20"/>
              </w:rPr>
            </w:pPr>
            <w:r w:rsidRPr="00C90465">
              <w:rPr>
                <w:rFonts w:ascii="仿宋_GB2312" w:eastAsia="仿宋_GB2312" w:hAnsi="宋体" w:cs="宋体" w:hint="eastAsia"/>
                <w:bCs/>
                <w:kern w:val="0"/>
                <w:sz w:val="20"/>
              </w:rPr>
              <w:t>按照相关规定执行</w:t>
            </w:r>
          </w:p>
        </w:tc>
        <w:tc>
          <w:tcPr>
            <w:tcW w:w="850" w:type="dxa"/>
            <w:shd w:val="clear" w:color="auto" w:fill="auto"/>
            <w:vAlign w:val="center"/>
          </w:tcPr>
          <w:p w:rsidR="00BA2BB1" w:rsidRPr="00C90465" w:rsidRDefault="00BA2BB1" w:rsidP="00C90465">
            <w:pPr>
              <w:widowControl/>
              <w:adjustRightInd w:val="0"/>
              <w:snapToGrid w:val="0"/>
              <w:jc w:val="left"/>
              <w:rPr>
                <w:rFonts w:ascii="仿宋_GB2312" w:eastAsia="仿宋_GB2312" w:hAnsi="宋体" w:cs="宋体"/>
                <w:bCs/>
                <w:kern w:val="0"/>
                <w:sz w:val="20"/>
              </w:rPr>
            </w:pPr>
          </w:p>
        </w:tc>
      </w:tr>
      <w:tr w:rsidR="00BA2BB1" w:rsidRPr="00C90465" w:rsidTr="00C90465">
        <w:trPr>
          <w:trHeight w:val="570"/>
          <w:jc w:val="center"/>
        </w:trPr>
        <w:tc>
          <w:tcPr>
            <w:tcW w:w="1232" w:type="dxa"/>
            <w:shd w:val="clear" w:color="auto" w:fill="auto"/>
            <w:vAlign w:val="center"/>
          </w:tcPr>
          <w:p w:rsidR="00BA2BB1" w:rsidRPr="00C90465" w:rsidRDefault="00BA2BB1" w:rsidP="00C90465">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其他行政权力</w:t>
            </w:r>
          </w:p>
        </w:tc>
        <w:tc>
          <w:tcPr>
            <w:tcW w:w="921" w:type="dxa"/>
            <w:shd w:val="clear" w:color="auto" w:fill="auto"/>
            <w:vAlign w:val="center"/>
          </w:tcPr>
          <w:p w:rsidR="00BA2BB1" w:rsidRPr="00C90465" w:rsidRDefault="00BA2BB1" w:rsidP="00C90465">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013001</w:t>
            </w:r>
          </w:p>
        </w:tc>
        <w:tc>
          <w:tcPr>
            <w:tcW w:w="2842" w:type="dxa"/>
            <w:shd w:val="clear" w:color="auto" w:fill="auto"/>
            <w:vAlign w:val="center"/>
          </w:tcPr>
          <w:p w:rsidR="00BA2BB1" w:rsidRPr="00C90465" w:rsidRDefault="00BA2BB1" w:rsidP="00C90465">
            <w:pPr>
              <w:jc w:val="left"/>
              <w:rPr>
                <w:rFonts w:ascii="仿宋_GB2312" w:hAnsi="宋体" w:cs="宋体"/>
                <w:sz w:val="20"/>
              </w:rPr>
            </w:pPr>
            <w:r w:rsidRPr="00C90465">
              <w:rPr>
                <w:rFonts w:ascii="宋体" w:hAnsi="宋体" w:hint="eastAsia"/>
                <w:sz w:val="18"/>
                <w:szCs w:val="18"/>
              </w:rPr>
              <w:t>外国人或者外国组织利用已开放档案须经保存该档案的档案馆同意，机关、团体、企业事业单位和其他组织及中国公民利用未开放档案须经保存该档案的档案馆同意，必要时还须经有关的档案行政管理部门审查同意。</w:t>
            </w:r>
          </w:p>
        </w:tc>
        <w:tc>
          <w:tcPr>
            <w:tcW w:w="789" w:type="dxa"/>
            <w:shd w:val="clear" w:color="auto" w:fill="auto"/>
            <w:vAlign w:val="center"/>
          </w:tcPr>
          <w:p w:rsidR="00BA2BB1" w:rsidRPr="00C90465" w:rsidRDefault="00BA2BB1" w:rsidP="00C90465">
            <w:pPr>
              <w:jc w:val="center"/>
              <w:rPr>
                <w:rFonts w:ascii="仿宋_GB2312" w:eastAsia="仿宋_GB2312" w:hAnsi="宋体" w:cs="宋体"/>
                <w:szCs w:val="21"/>
              </w:rPr>
            </w:pPr>
            <w:r w:rsidRPr="00C90465">
              <w:rPr>
                <w:rFonts w:ascii="仿宋_GB2312" w:eastAsia="仿宋_GB2312" w:hint="eastAsia"/>
                <w:szCs w:val="21"/>
              </w:rPr>
              <w:t>区档案局</w:t>
            </w:r>
          </w:p>
        </w:tc>
        <w:tc>
          <w:tcPr>
            <w:tcW w:w="832" w:type="dxa"/>
            <w:shd w:val="clear" w:color="auto" w:fill="auto"/>
            <w:vAlign w:val="center"/>
          </w:tcPr>
          <w:p w:rsidR="00BA2BB1" w:rsidRPr="00C90465" w:rsidRDefault="00BA2BB1" w:rsidP="00C90465">
            <w:pPr>
              <w:jc w:val="left"/>
              <w:rPr>
                <w:rFonts w:ascii="仿宋_GB2312" w:eastAsia="仿宋_GB2312" w:hAnsi="宋体" w:cs="宋体"/>
                <w:sz w:val="20"/>
              </w:rPr>
            </w:pPr>
            <w:r w:rsidRPr="00C90465">
              <w:rPr>
                <w:rFonts w:ascii="仿宋_GB2312" w:eastAsia="仿宋_GB2312" w:hint="eastAsia"/>
                <w:sz w:val="20"/>
              </w:rPr>
              <w:t>档案馆</w:t>
            </w:r>
          </w:p>
        </w:tc>
        <w:tc>
          <w:tcPr>
            <w:tcW w:w="2210" w:type="dxa"/>
            <w:shd w:val="clear" w:color="auto" w:fill="auto"/>
            <w:vAlign w:val="center"/>
          </w:tcPr>
          <w:p w:rsidR="00BA2BB1" w:rsidRPr="00C90465" w:rsidRDefault="00BA2BB1" w:rsidP="00C90465">
            <w:pPr>
              <w:jc w:val="left"/>
              <w:rPr>
                <w:rFonts w:ascii="仿宋_GB2312" w:eastAsia="仿宋_GB2312" w:hAnsi="宋体" w:cs="宋体"/>
                <w:sz w:val="20"/>
              </w:rPr>
            </w:pPr>
            <w:r w:rsidRPr="00C90465">
              <w:rPr>
                <w:rFonts w:ascii="仿宋_GB2312" w:eastAsia="仿宋_GB2312" w:hint="eastAsia"/>
                <w:sz w:val="20"/>
              </w:rPr>
              <w:t>《中华人民共和国档案法实施办法》第二十二条</w:t>
            </w:r>
          </w:p>
        </w:tc>
        <w:tc>
          <w:tcPr>
            <w:tcW w:w="2842" w:type="dxa"/>
            <w:shd w:val="clear" w:color="auto" w:fill="auto"/>
            <w:vAlign w:val="center"/>
          </w:tcPr>
          <w:p w:rsidR="00BA2BB1" w:rsidRPr="00C90465" w:rsidRDefault="00BA2BB1" w:rsidP="00C90465">
            <w:pPr>
              <w:jc w:val="left"/>
              <w:rPr>
                <w:rFonts w:ascii="仿宋_GB2312" w:eastAsia="仿宋_GB2312" w:hAnsi="宋体" w:cs="宋体"/>
                <w:sz w:val="20"/>
              </w:rPr>
            </w:pPr>
            <w:r w:rsidRPr="00C90465">
              <w:rPr>
                <w:rFonts w:ascii="仿宋_GB2312" w:eastAsia="仿宋_GB2312" w:hint="eastAsia"/>
                <w:sz w:val="20"/>
              </w:rPr>
              <w:t>其他机关、事业单位、企业、社会组织及自然人</w:t>
            </w:r>
          </w:p>
        </w:tc>
        <w:tc>
          <w:tcPr>
            <w:tcW w:w="1587" w:type="dxa"/>
            <w:shd w:val="clear" w:color="auto" w:fill="auto"/>
            <w:vAlign w:val="center"/>
          </w:tcPr>
          <w:p w:rsidR="00BA2BB1" w:rsidRPr="00C90465" w:rsidRDefault="00BA2BB1" w:rsidP="00C90465">
            <w:pPr>
              <w:jc w:val="left"/>
              <w:rPr>
                <w:rFonts w:ascii="仿宋_GB2312" w:eastAsia="仿宋_GB2312" w:hAnsi="宋体" w:cs="宋体"/>
                <w:sz w:val="20"/>
              </w:rPr>
            </w:pPr>
            <w:r w:rsidRPr="00C90465">
              <w:rPr>
                <w:rFonts w:ascii="仿宋_GB2312" w:eastAsia="仿宋_GB2312" w:hint="eastAsia"/>
                <w:sz w:val="20"/>
              </w:rPr>
              <w:t>当场办理</w:t>
            </w:r>
          </w:p>
        </w:tc>
        <w:tc>
          <w:tcPr>
            <w:tcW w:w="1240" w:type="dxa"/>
            <w:shd w:val="clear" w:color="auto" w:fill="auto"/>
            <w:vAlign w:val="center"/>
          </w:tcPr>
          <w:p w:rsidR="00BA2BB1" w:rsidRPr="00C90465" w:rsidRDefault="00BA2BB1" w:rsidP="00C90465">
            <w:pPr>
              <w:jc w:val="left"/>
              <w:rPr>
                <w:rFonts w:ascii="仿宋_GB2312" w:eastAsia="仿宋_GB2312" w:hAnsi="宋体" w:cs="宋体"/>
                <w:sz w:val="20"/>
              </w:rPr>
            </w:pPr>
            <w:r w:rsidRPr="00C90465">
              <w:rPr>
                <w:rFonts w:ascii="仿宋_GB2312" w:eastAsia="仿宋_GB2312" w:hint="eastAsia"/>
                <w:sz w:val="20"/>
              </w:rPr>
              <w:t>无</w:t>
            </w:r>
          </w:p>
        </w:tc>
        <w:tc>
          <w:tcPr>
            <w:tcW w:w="850" w:type="dxa"/>
            <w:shd w:val="clear" w:color="auto" w:fill="auto"/>
            <w:vAlign w:val="center"/>
          </w:tcPr>
          <w:p w:rsidR="00BA2BB1" w:rsidRPr="00C90465" w:rsidRDefault="00BA2BB1" w:rsidP="00C90465">
            <w:pPr>
              <w:widowControl/>
              <w:adjustRightInd w:val="0"/>
              <w:snapToGrid w:val="0"/>
              <w:jc w:val="left"/>
              <w:rPr>
                <w:rFonts w:ascii="仿宋_GB2312" w:eastAsia="仿宋_GB2312" w:hAnsi="宋体" w:cs="宋体"/>
                <w:bCs/>
                <w:kern w:val="0"/>
                <w:sz w:val="20"/>
              </w:rPr>
            </w:pPr>
          </w:p>
        </w:tc>
      </w:tr>
      <w:tr w:rsidR="00BA2BB1" w:rsidRPr="00C90465" w:rsidTr="00C90465">
        <w:trPr>
          <w:trHeight w:val="570"/>
          <w:jc w:val="center"/>
        </w:trPr>
        <w:tc>
          <w:tcPr>
            <w:tcW w:w="1232" w:type="dxa"/>
            <w:shd w:val="clear" w:color="auto" w:fill="auto"/>
            <w:vAlign w:val="center"/>
          </w:tcPr>
          <w:p w:rsidR="00BA2BB1" w:rsidRPr="00C90465" w:rsidRDefault="00BA2BB1" w:rsidP="00C90465">
            <w:pPr>
              <w:widowControl/>
              <w:adjustRightInd w:val="0"/>
              <w:snapToGrid w:val="0"/>
              <w:rPr>
                <w:rFonts w:ascii="仿宋_GB2312" w:eastAsia="仿宋_GB2312" w:hAnsi="宋体" w:cs="宋体"/>
                <w:bCs/>
                <w:kern w:val="0"/>
                <w:sz w:val="20"/>
              </w:rPr>
            </w:pPr>
            <w:r w:rsidRPr="00C90465">
              <w:rPr>
                <w:rFonts w:ascii="仿宋_GB2312" w:eastAsia="仿宋_GB2312" w:hAnsi="宋体" w:cs="宋体" w:hint="eastAsia"/>
                <w:bCs/>
                <w:kern w:val="0"/>
                <w:sz w:val="20"/>
              </w:rPr>
              <w:t>其他行政权力</w:t>
            </w:r>
          </w:p>
        </w:tc>
        <w:tc>
          <w:tcPr>
            <w:tcW w:w="921" w:type="dxa"/>
            <w:shd w:val="clear" w:color="auto" w:fill="auto"/>
            <w:vAlign w:val="center"/>
          </w:tcPr>
          <w:p w:rsidR="00BA2BB1" w:rsidRPr="00C90465" w:rsidRDefault="00BA2BB1" w:rsidP="00C90465">
            <w:pPr>
              <w:widowControl/>
              <w:adjustRightInd w:val="0"/>
              <w:snapToGrid w:val="0"/>
              <w:rPr>
                <w:rFonts w:ascii="仿宋_GB2312" w:eastAsia="仿宋_GB2312" w:hAnsi="宋体" w:cs="宋体"/>
                <w:bCs/>
                <w:kern w:val="0"/>
                <w:sz w:val="20"/>
              </w:rPr>
            </w:pPr>
            <w:r w:rsidRPr="00C90465">
              <w:rPr>
                <w:rFonts w:ascii="仿宋_GB2312" w:eastAsia="仿宋_GB2312" w:hAnsi="宋体" w:cs="宋体" w:hint="eastAsia"/>
                <w:bCs/>
                <w:kern w:val="0"/>
                <w:sz w:val="20"/>
              </w:rPr>
              <w:t>013002</w:t>
            </w:r>
          </w:p>
        </w:tc>
        <w:tc>
          <w:tcPr>
            <w:tcW w:w="2842" w:type="dxa"/>
            <w:shd w:val="clear" w:color="auto" w:fill="auto"/>
            <w:vAlign w:val="center"/>
          </w:tcPr>
          <w:p w:rsidR="00BA2BB1" w:rsidRPr="00C90465" w:rsidRDefault="00BA2BB1" w:rsidP="00C90465">
            <w:pPr>
              <w:rPr>
                <w:rFonts w:ascii="仿宋_GB2312" w:eastAsia="仿宋_GB2312" w:hAnsi="宋体" w:cs="宋体"/>
                <w:sz w:val="20"/>
              </w:rPr>
            </w:pPr>
            <w:r w:rsidRPr="00C90465">
              <w:rPr>
                <w:rFonts w:ascii="仿宋_GB2312" w:eastAsia="仿宋_GB2312" w:hint="eastAsia"/>
                <w:sz w:val="20"/>
              </w:rPr>
              <w:t>机关、团体、企业事业单位和其他组织，延长或提前移交档案的，须经同级档案行政主管部门同意。</w:t>
            </w:r>
          </w:p>
        </w:tc>
        <w:tc>
          <w:tcPr>
            <w:tcW w:w="789" w:type="dxa"/>
            <w:shd w:val="clear" w:color="auto" w:fill="auto"/>
            <w:vAlign w:val="center"/>
          </w:tcPr>
          <w:p w:rsidR="00BA2BB1" w:rsidRPr="00C90465" w:rsidRDefault="00BA2BB1" w:rsidP="00C90465">
            <w:pPr>
              <w:jc w:val="center"/>
              <w:rPr>
                <w:rFonts w:ascii="仿宋_GB2312" w:eastAsia="仿宋_GB2312" w:hAnsi="宋体" w:cs="宋体"/>
                <w:szCs w:val="21"/>
              </w:rPr>
            </w:pPr>
            <w:r w:rsidRPr="00C90465">
              <w:rPr>
                <w:rFonts w:ascii="仿宋_GB2312" w:eastAsia="仿宋_GB2312" w:hint="eastAsia"/>
                <w:szCs w:val="21"/>
              </w:rPr>
              <w:t>区档案局</w:t>
            </w:r>
          </w:p>
        </w:tc>
        <w:tc>
          <w:tcPr>
            <w:tcW w:w="832" w:type="dxa"/>
            <w:shd w:val="clear" w:color="auto" w:fill="auto"/>
            <w:vAlign w:val="center"/>
          </w:tcPr>
          <w:p w:rsidR="00BA2BB1" w:rsidRPr="00C90465" w:rsidRDefault="00BA2BB1" w:rsidP="00C90465">
            <w:pPr>
              <w:jc w:val="left"/>
              <w:rPr>
                <w:rFonts w:ascii="仿宋_GB2312" w:eastAsia="仿宋_GB2312" w:hAnsi="宋体" w:cs="宋体"/>
                <w:sz w:val="20"/>
              </w:rPr>
            </w:pPr>
            <w:r w:rsidRPr="00C90465">
              <w:rPr>
                <w:rFonts w:ascii="仿宋_GB2312" w:eastAsia="仿宋_GB2312" w:hint="eastAsia"/>
                <w:sz w:val="20"/>
              </w:rPr>
              <w:t>档案馆</w:t>
            </w:r>
          </w:p>
        </w:tc>
        <w:tc>
          <w:tcPr>
            <w:tcW w:w="2210" w:type="dxa"/>
            <w:shd w:val="clear" w:color="auto" w:fill="auto"/>
            <w:vAlign w:val="center"/>
          </w:tcPr>
          <w:p w:rsidR="00BA2BB1" w:rsidRPr="00C90465" w:rsidRDefault="00BA2BB1" w:rsidP="00C90465">
            <w:pPr>
              <w:rPr>
                <w:rFonts w:ascii="仿宋_GB2312" w:eastAsia="仿宋_GB2312" w:hAnsi="宋体" w:cs="宋体"/>
                <w:sz w:val="20"/>
              </w:rPr>
            </w:pPr>
            <w:r w:rsidRPr="00C90465">
              <w:rPr>
                <w:rFonts w:ascii="仿宋_GB2312" w:eastAsia="仿宋_GB2312" w:hint="eastAsia"/>
                <w:sz w:val="20"/>
              </w:rPr>
              <w:t>《中华人民共和国档案法实施办法》第十三条,《河北省档案工作条例》第十八条</w:t>
            </w:r>
          </w:p>
        </w:tc>
        <w:tc>
          <w:tcPr>
            <w:tcW w:w="2842" w:type="dxa"/>
            <w:shd w:val="clear" w:color="auto" w:fill="auto"/>
            <w:vAlign w:val="center"/>
          </w:tcPr>
          <w:p w:rsidR="00BA2BB1" w:rsidRPr="00C90465" w:rsidRDefault="00BA2BB1" w:rsidP="00C90465">
            <w:pPr>
              <w:rPr>
                <w:rFonts w:ascii="仿宋_GB2312" w:eastAsia="仿宋_GB2312" w:hAnsi="宋体" w:cs="宋体"/>
                <w:sz w:val="20"/>
              </w:rPr>
            </w:pPr>
            <w:r w:rsidRPr="00C90465">
              <w:rPr>
                <w:rFonts w:ascii="仿宋_GB2312" w:eastAsia="仿宋_GB2312" w:hint="eastAsia"/>
                <w:sz w:val="20"/>
              </w:rPr>
              <w:t>机关、团体、企业事业单位和其他组织</w:t>
            </w:r>
          </w:p>
        </w:tc>
        <w:tc>
          <w:tcPr>
            <w:tcW w:w="1587" w:type="dxa"/>
            <w:shd w:val="clear" w:color="auto" w:fill="auto"/>
            <w:vAlign w:val="center"/>
          </w:tcPr>
          <w:p w:rsidR="00BA2BB1" w:rsidRPr="00C90465" w:rsidRDefault="00BA2BB1" w:rsidP="00C90465">
            <w:pPr>
              <w:rPr>
                <w:rFonts w:ascii="仿宋_GB2312" w:eastAsia="仿宋_GB2312" w:hAnsi="宋体" w:cs="宋体"/>
                <w:sz w:val="20"/>
              </w:rPr>
            </w:pPr>
            <w:r w:rsidRPr="00C90465">
              <w:rPr>
                <w:rFonts w:ascii="仿宋_GB2312" w:eastAsia="仿宋_GB2312" w:hint="eastAsia"/>
                <w:sz w:val="20"/>
              </w:rPr>
              <w:t>8日</w:t>
            </w:r>
          </w:p>
        </w:tc>
        <w:tc>
          <w:tcPr>
            <w:tcW w:w="1240" w:type="dxa"/>
            <w:shd w:val="clear" w:color="auto" w:fill="auto"/>
            <w:vAlign w:val="center"/>
          </w:tcPr>
          <w:p w:rsidR="00BA2BB1" w:rsidRPr="00C90465" w:rsidRDefault="00BA2BB1" w:rsidP="00C90465">
            <w:pPr>
              <w:rPr>
                <w:rFonts w:ascii="仿宋_GB2312" w:eastAsia="仿宋_GB2312" w:hAnsi="宋体" w:cs="宋体"/>
                <w:sz w:val="20"/>
              </w:rPr>
            </w:pPr>
            <w:r w:rsidRPr="00C90465">
              <w:rPr>
                <w:rFonts w:ascii="仿宋_GB2312" w:eastAsia="仿宋_GB2312" w:hint="eastAsia"/>
                <w:sz w:val="20"/>
              </w:rPr>
              <w:t>无</w:t>
            </w:r>
          </w:p>
        </w:tc>
        <w:tc>
          <w:tcPr>
            <w:tcW w:w="850" w:type="dxa"/>
            <w:shd w:val="clear" w:color="auto" w:fill="auto"/>
            <w:vAlign w:val="center"/>
          </w:tcPr>
          <w:p w:rsidR="00BA2BB1" w:rsidRPr="00C90465" w:rsidRDefault="00BA2BB1" w:rsidP="00C90465">
            <w:pPr>
              <w:widowControl/>
              <w:adjustRightInd w:val="0"/>
              <w:snapToGrid w:val="0"/>
              <w:rPr>
                <w:rFonts w:ascii="仿宋_GB2312" w:eastAsia="仿宋_GB2312" w:hAnsi="宋体" w:cs="宋体"/>
                <w:bCs/>
                <w:kern w:val="0"/>
                <w:sz w:val="20"/>
              </w:rPr>
            </w:pPr>
          </w:p>
        </w:tc>
      </w:tr>
      <w:tr w:rsidR="00BA2BB1" w:rsidRPr="00C90465" w:rsidTr="00C90465">
        <w:trPr>
          <w:trHeight w:val="570"/>
          <w:jc w:val="center"/>
        </w:trPr>
        <w:tc>
          <w:tcPr>
            <w:tcW w:w="1232" w:type="dxa"/>
            <w:shd w:val="clear" w:color="auto" w:fill="auto"/>
            <w:vAlign w:val="center"/>
          </w:tcPr>
          <w:p w:rsidR="00BA2BB1" w:rsidRPr="00C90465" w:rsidRDefault="00BA2BB1" w:rsidP="00C90465">
            <w:pPr>
              <w:widowControl/>
              <w:adjustRightInd w:val="0"/>
              <w:snapToGrid w:val="0"/>
              <w:rPr>
                <w:rFonts w:ascii="仿宋_GB2312" w:eastAsia="仿宋_GB2312" w:hAnsi="宋体" w:cs="宋体"/>
                <w:bCs/>
                <w:kern w:val="0"/>
                <w:sz w:val="20"/>
              </w:rPr>
            </w:pPr>
            <w:r w:rsidRPr="00C90465">
              <w:rPr>
                <w:rFonts w:ascii="仿宋_GB2312" w:eastAsia="仿宋_GB2312" w:hAnsi="宋体" w:cs="宋体" w:hint="eastAsia"/>
                <w:bCs/>
                <w:kern w:val="0"/>
                <w:sz w:val="20"/>
              </w:rPr>
              <w:t>其他行政权力</w:t>
            </w:r>
          </w:p>
        </w:tc>
        <w:tc>
          <w:tcPr>
            <w:tcW w:w="921" w:type="dxa"/>
            <w:shd w:val="clear" w:color="auto" w:fill="auto"/>
            <w:vAlign w:val="center"/>
          </w:tcPr>
          <w:p w:rsidR="00BA2BB1" w:rsidRPr="00C90465" w:rsidRDefault="00BA2BB1" w:rsidP="00C90465">
            <w:pPr>
              <w:widowControl/>
              <w:adjustRightInd w:val="0"/>
              <w:snapToGrid w:val="0"/>
              <w:rPr>
                <w:rFonts w:ascii="仿宋_GB2312" w:eastAsia="仿宋_GB2312" w:hAnsi="宋体" w:cs="宋体"/>
                <w:bCs/>
                <w:kern w:val="0"/>
                <w:sz w:val="20"/>
              </w:rPr>
            </w:pPr>
            <w:r w:rsidRPr="00C90465">
              <w:rPr>
                <w:rFonts w:ascii="仿宋_GB2312" w:eastAsia="仿宋_GB2312" w:hAnsi="宋体" w:cs="宋体" w:hint="eastAsia"/>
                <w:bCs/>
                <w:kern w:val="0"/>
                <w:sz w:val="20"/>
              </w:rPr>
              <w:t>013003</w:t>
            </w:r>
          </w:p>
        </w:tc>
        <w:tc>
          <w:tcPr>
            <w:tcW w:w="2842" w:type="dxa"/>
            <w:shd w:val="clear" w:color="auto" w:fill="auto"/>
            <w:vAlign w:val="center"/>
          </w:tcPr>
          <w:p w:rsidR="00BA2BB1" w:rsidRPr="00C90465" w:rsidRDefault="00BA2BB1" w:rsidP="00C90465">
            <w:pPr>
              <w:rPr>
                <w:rFonts w:ascii="仿宋_GB2312" w:eastAsia="仿宋_GB2312" w:hAnsi="宋体" w:cs="宋体"/>
                <w:sz w:val="20"/>
              </w:rPr>
            </w:pPr>
            <w:r w:rsidRPr="00C90465">
              <w:rPr>
                <w:rFonts w:ascii="仿宋_GB2312" w:eastAsia="仿宋_GB2312" w:hint="eastAsia"/>
                <w:sz w:val="20"/>
              </w:rPr>
              <w:t>行政复议</w:t>
            </w:r>
          </w:p>
        </w:tc>
        <w:tc>
          <w:tcPr>
            <w:tcW w:w="789" w:type="dxa"/>
            <w:shd w:val="clear" w:color="auto" w:fill="auto"/>
            <w:vAlign w:val="center"/>
          </w:tcPr>
          <w:p w:rsidR="00BA2BB1" w:rsidRPr="00C90465" w:rsidRDefault="00BA2BB1" w:rsidP="00C90465">
            <w:pPr>
              <w:jc w:val="left"/>
              <w:rPr>
                <w:rFonts w:ascii="仿宋_GB2312" w:eastAsia="仿宋_GB2312" w:hAnsi="宋体" w:cs="宋体"/>
                <w:sz w:val="20"/>
              </w:rPr>
            </w:pPr>
            <w:r w:rsidRPr="00C90465">
              <w:rPr>
                <w:rFonts w:ascii="仿宋_GB2312" w:eastAsia="仿宋_GB2312" w:hint="eastAsia"/>
                <w:sz w:val="20"/>
              </w:rPr>
              <w:t>区政府办公室</w:t>
            </w:r>
          </w:p>
        </w:tc>
        <w:tc>
          <w:tcPr>
            <w:tcW w:w="832" w:type="dxa"/>
            <w:shd w:val="clear" w:color="auto" w:fill="auto"/>
            <w:vAlign w:val="center"/>
          </w:tcPr>
          <w:p w:rsidR="00BA2BB1" w:rsidRPr="00C90465" w:rsidRDefault="00BA2BB1" w:rsidP="00C90465">
            <w:pPr>
              <w:jc w:val="left"/>
              <w:rPr>
                <w:rFonts w:ascii="仿宋_GB2312" w:eastAsia="仿宋_GB2312" w:hAnsi="宋体" w:cs="宋体"/>
                <w:sz w:val="20"/>
              </w:rPr>
            </w:pPr>
            <w:r w:rsidRPr="00C90465">
              <w:rPr>
                <w:rFonts w:ascii="仿宋_GB2312" w:eastAsia="仿宋_GB2312" w:hint="eastAsia"/>
                <w:sz w:val="20"/>
              </w:rPr>
              <w:t>区法制办</w:t>
            </w:r>
          </w:p>
        </w:tc>
        <w:tc>
          <w:tcPr>
            <w:tcW w:w="2210" w:type="dxa"/>
            <w:shd w:val="clear" w:color="auto" w:fill="auto"/>
            <w:vAlign w:val="center"/>
          </w:tcPr>
          <w:p w:rsidR="00BA2BB1" w:rsidRPr="00C90465" w:rsidRDefault="00BA2BB1" w:rsidP="00C90465">
            <w:pPr>
              <w:jc w:val="left"/>
              <w:rPr>
                <w:rFonts w:ascii="仿宋_GB2312" w:eastAsia="仿宋_GB2312" w:hAnsi="宋体" w:cs="宋体"/>
                <w:sz w:val="20"/>
              </w:rPr>
            </w:pPr>
            <w:r w:rsidRPr="00C90465">
              <w:rPr>
                <w:rFonts w:ascii="仿宋_GB2312" w:eastAsia="仿宋_GB2312" w:hint="eastAsia"/>
                <w:sz w:val="20"/>
              </w:rPr>
              <w:t xml:space="preserve">《中华人民共和国行政复议法》第三条 </w:t>
            </w:r>
            <w:r w:rsidRPr="00C90465">
              <w:rPr>
                <w:rFonts w:ascii="仿宋_GB2312" w:eastAsia="仿宋_GB2312" w:hint="eastAsia"/>
                <w:sz w:val="20"/>
              </w:rPr>
              <w:br/>
              <w:t>《中华人民共和国行政复议法实施条例》第三条</w:t>
            </w:r>
          </w:p>
        </w:tc>
        <w:tc>
          <w:tcPr>
            <w:tcW w:w="2842" w:type="dxa"/>
            <w:shd w:val="clear" w:color="auto" w:fill="auto"/>
            <w:vAlign w:val="center"/>
          </w:tcPr>
          <w:p w:rsidR="00BA2BB1" w:rsidRPr="00C90465" w:rsidRDefault="00BA2BB1" w:rsidP="00C90465">
            <w:pPr>
              <w:rPr>
                <w:rFonts w:ascii="仿宋_GB2312" w:eastAsia="仿宋_GB2312" w:hAnsi="宋体" w:cs="宋体"/>
                <w:sz w:val="20"/>
              </w:rPr>
            </w:pPr>
            <w:r w:rsidRPr="00C90465">
              <w:rPr>
                <w:rFonts w:ascii="仿宋_GB2312" w:eastAsia="仿宋_GB2312" w:hint="eastAsia"/>
                <w:sz w:val="20"/>
              </w:rPr>
              <w:t>行政复议申请人</w:t>
            </w:r>
          </w:p>
        </w:tc>
        <w:tc>
          <w:tcPr>
            <w:tcW w:w="1587" w:type="dxa"/>
            <w:shd w:val="clear" w:color="auto" w:fill="auto"/>
            <w:vAlign w:val="center"/>
          </w:tcPr>
          <w:p w:rsidR="00BA2BB1" w:rsidRPr="00C90465" w:rsidRDefault="00BA2BB1" w:rsidP="00C90465">
            <w:pPr>
              <w:rPr>
                <w:rFonts w:ascii="仿宋_GB2312" w:eastAsia="仿宋_GB2312" w:hAnsi="宋体" w:cs="宋体"/>
                <w:sz w:val="20"/>
              </w:rPr>
            </w:pPr>
            <w:r w:rsidRPr="00C90465">
              <w:rPr>
                <w:rFonts w:ascii="仿宋_GB2312" w:eastAsia="仿宋_GB2312" w:hint="eastAsia"/>
                <w:sz w:val="20"/>
              </w:rPr>
              <w:t>60日，经批准可延长30日</w:t>
            </w:r>
          </w:p>
        </w:tc>
        <w:tc>
          <w:tcPr>
            <w:tcW w:w="1240" w:type="dxa"/>
            <w:shd w:val="clear" w:color="auto" w:fill="auto"/>
            <w:vAlign w:val="center"/>
          </w:tcPr>
          <w:p w:rsidR="00BA2BB1" w:rsidRPr="00C90465" w:rsidRDefault="00BA2BB1" w:rsidP="00C90465">
            <w:pPr>
              <w:rPr>
                <w:rFonts w:ascii="仿宋_GB2312" w:eastAsia="仿宋_GB2312" w:hAnsi="宋体" w:cs="宋体"/>
                <w:sz w:val="20"/>
              </w:rPr>
            </w:pPr>
            <w:r w:rsidRPr="00C90465">
              <w:rPr>
                <w:rFonts w:ascii="仿宋_GB2312" w:eastAsia="仿宋_GB2312" w:hint="eastAsia"/>
                <w:sz w:val="20"/>
              </w:rPr>
              <w:t>无</w:t>
            </w:r>
          </w:p>
        </w:tc>
        <w:tc>
          <w:tcPr>
            <w:tcW w:w="850" w:type="dxa"/>
            <w:shd w:val="clear" w:color="auto" w:fill="auto"/>
            <w:vAlign w:val="center"/>
          </w:tcPr>
          <w:p w:rsidR="00BA2BB1" w:rsidRPr="00C90465" w:rsidRDefault="00BA2BB1" w:rsidP="00C90465">
            <w:pPr>
              <w:widowControl/>
              <w:adjustRightInd w:val="0"/>
              <w:snapToGrid w:val="0"/>
              <w:rPr>
                <w:rFonts w:ascii="仿宋_GB2312" w:eastAsia="仿宋_GB2312" w:hAnsi="宋体" w:cs="宋体"/>
                <w:bCs/>
                <w:kern w:val="0"/>
                <w:sz w:val="20"/>
              </w:rPr>
            </w:pPr>
          </w:p>
        </w:tc>
      </w:tr>
    </w:tbl>
    <w:p w:rsidR="00BA2BB1" w:rsidRPr="00C90465" w:rsidRDefault="00BA2BB1" w:rsidP="00BA2BB1">
      <w:pPr>
        <w:jc w:val="center"/>
        <w:rPr>
          <w:rFonts w:ascii="宋体" w:hAnsi="宋体" w:cs="宋体"/>
          <w:sz w:val="20"/>
        </w:rPr>
      </w:pPr>
    </w:p>
    <w:p w:rsidR="001E3797" w:rsidRPr="00C90465" w:rsidRDefault="001E3797" w:rsidP="00BA2BB1">
      <w:pPr>
        <w:jc w:val="center"/>
        <w:rPr>
          <w:rFonts w:ascii="宋体" w:hAnsi="宋体" w:cs="宋体"/>
          <w:sz w:val="20"/>
        </w:rPr>
      </w:pPr>
    </w:p>
    <w:p w:rsidR="00873CBD" w:rsidRPr="00C90465" w:rsidRDefault="00AE4907" w:rsidP="00873CBD">
      <w:pPr>
        <w:jc w:val="center"/>
        <w:rPr>
          <w:rFonts w:ascii="仿宋_GB2312" w:eastAsia="仿宋_GB2312" w:hAnsi="Arial"/>
          <w:bCs/>
          <w:sz w:val="36"/>
          <w:szCs w:val="36"/>
        </w:rPr>
      </w:pPr>
      <w:bookmarkStart w:id="3" w:name="发改"/>
      <w:bookmarkEnd w:id="3"/>
      <w:r w:rsidRPr="00C90465">
        <w:rPr>
          <w:rFonts w:ascii="仿宋_GB2312" w:eastAsia="仿宋_GB2312" w:hAnsi="Arial" w:hint="eastAsia"/>
          <w:bCs/>
          <w:sz w:val="36"/>
          <w:szCs w:val="36"/>
        </w:rPr>
        <w:lastRenderedPageBreak/>
        <w:t>2.</w:t>
      </w:r>
      <w:r w:rsidR="00873CBD" w:rsidRPr="00C90465">
        <w:rPr>
          <w:rFonts w:ascii="仿宋_GB2312" w:eastAsia="仿宋_GB2312" w:hAnsi="Arial" w:hint="eastAsia"/>
          <w:bCs/>
          <w:sz w:val="36"/>
          <w:szCs w:val="36"/>
        </w:rPr>
        <w:t xml:space="preserve"> 区发展改革局（工信局、商务局、物价所）行政权力清单</w:t>
      </w:r>
    </w:p>
    <w:p w:rsidR="00873CBD" w:rsidRPr="00C90465" w:rsidRDefault="00873CBD" w:rsidP="00873CBD">
      <w:pPr>
        <w:jc w:val="center"/>
      </w:pPr>
      <w:r w:rsidRPr="00C90465">
        <w:rPr>
          <w:rFonts w:ascii="仿宋_GB2312" w:eastAsia="仿宋_GB2312" w:hAnsi="Arial" w:hint="eastAsia"/>
          <w:bCs/>
          <w:sz w:val="36"/>
          <w:szCs w:val="36"/>
        </w:rPr>
        <w:t>(共14项)</w:t>
      </w:r>
    </w:p>
    <w:tbl>
      <w:tblPr>
        <w:tblpPr w:leftFromText="180" w:rightFromText="180" w:vertAnchor="page" w:horzAnchor="margin" w:tblpY="2800"/>
        <w:tblW w:w="15701" w:type="dxa"/>
        <w:tblLayout w:type="fixed"/>
        <w:tblLook w:val="04A0"/>
      </w:tblPr>
      <w:tblGrid>
        <w:gridCol w:w="1188"/>
        <w:gridCol w:w="763"/>
        <w:gridCol w:w="929"/>
        <w:gridCol w:w="1908"/>
        <w:gridCol w:w="972"/>
        <w:gridCol w:w="720"/>
        <w:gridCol w:w="4500"/>
        <w:gridCol w:w="1080"/>
        <w:gridCol w:w="1188"/>
        <w:gridCol w:w="1084"/>
        <w:gridCol w:w="1369"/>
      </w:tblGrid>
      <w:tr w:rsidR="00873CBD" w:rsidRPr="00C90465" w:rsidTr="00B9092C">
        <w:tc>
          <w:tcPr>
            <w:tcW w:w="1188"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rPr>
                <w:rFonts w:ascii="仿宋_GB2312" w:eastAsia="仿宋_GB2312"/>
                <w:bCs/>
                <w:sz w:val="20"/>
              </w:rPr>
            </w:pPr>
            <w:r w:rsidRPr="00C90465">
              <w:rPr>
                <w:rFonts w:ascii="仿宋_GB2312" w:eastAsia="仿宋_GB2312" w:hint="eastAsia"/>
                <w:bCs/>
                <w:sz w:val="20"/>
              </w:rPr>
              <w:t>行政权</w:t>
            </w:r>
          </w:p>
          <w:p w:rsidR="00873CBD" w:rsidRPr="00C90465" w:rsidRDefault="00873CBD" w:rsidP="00B9092C">
            <w:pPr>
              <w:jc w:val="center"/>
              <w:rPr>
                <w:rFonts w:ascii="仿宋_GB2312" w:eastAsia="仿宋_GB2312"/>
                <w:bCs/>
                <w:sz w:val="20"/>
              </w:rPr>
            </w:pPr>
            <w:r w:rsidRPr="00C90465">
              <w:rPr>
                <w:rFonts w:ascii="仿宋_GB2312" w:eastAsia="仿宋_GB2312" w:hint="eastAsia"/>
                <w:bCs/>
                <w:sz w:val="20"/>
              </w:rPr>
              <w:t>力类别</w:t>
            </w:r>
          </w:p>
        </w:tc>
        <w:tc>
          <w:tcPr>
            <w:tcW w:w="763"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仿宋_GB2312" w:eastAsia="仿宋_GB2312"/>
                <w:bCs/>
                <w:sz w:val="20"/>
              </w:rPr>
            </w:pPr>
            <w:r w:rsidRPr="00C90465">
              <w:rPr>
                <w:rFonts w:ascii="仿宋_GB2312" w:eastAsia="仿宋_GB2312" w:hint="eastAsia"/>
                <w:bCs/>
                <w:sz w:val="20"/>
              </w:rPr>
              <w:t>项目</w:t>
            </w:r>
          </w:p>
          <w:p w:rsidR="00873CBD" w:rsidRPr="00C90465" w:rsidRDefault="00873CBD" w:rsidP="00B9092C">
            <w:pPr>
              <w:jc w:val="center"/>
              <w:rPr>
                <w:rFonts w:ascii="仿宋_GB2312" w:eastAsia="仿宋_GB2312"/>
                <w:bCs/>
                <w:sz w:val="20"/>
              </w:rPr>
            </w:pPr>
            <w:r w:rsidRPr="00C90465">
              <w:rPr>
                <w:rFonts w:ascii="仿宋_GB2312" w:eastAsia="仿宋_GB2312" w:hint="eastAsia"/>
                <w:bCs/>
                <w:sz w:val="20"/>
              </w:rPr>
              <w:t>编码</w:t>
            </w:r>
          </w:p>
        </w:tc>
        <w:tc>
          <w:tcPr>
            <w:tcW w:w="929"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仿宋_GB2312" w:eastAsia="仿宋_GB2312"/>
                <w:bCs/>
                <w:sz w:val="20"/>
              </w:rPr>
            </w:pPr>
            <w:r w:rsidRPr="00C90465">
              <w:rPr>
                <w:rFonts w:ascii="仿宋_GB2312" w:eastAsia="仿宋_GB2312" w:hint="eastAsia"/>
                <w:bCs/>
                <w:sz w:val="20"/>
              </w:rPr>
              <w:t>项目</w:t>
            </w:r>
          </w:p>
          <w:p w:rsidR="00873CBD" w:rsidRPr="00C90465" w:rsidRDefault="00873CBD" w:rsidP="00B9092C">
            <w:pPr>
              <w:jc w:val="center"/>
              <w:rPr>
                <w:rFonts w:ascii="仿宋_GB2312" w:eastAsia="仿宋_GB2312"/>
                <w:bCs/>
                <w:sz w:val="20"/>
              </w:rPr>
            </w:pPr>
            <w:r w:rsidRPr="00C90465">
              <w:rPr>
                <w:rFonts w:ascii="仿宋_GB2312" w:eastAsia="仿宋_GB2312" w:hint="eastAsia"/>
                <w:bCs/>
                <w:sz w:val="20"/>
              </w:rPr>
              <w:t>名称</w:t>
            </w: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仿宋_GB2312" w:eastAsia="仿宋_GB2312"/>
                <w:bCs/>
                <w:sz w:val="20"/>
              </w:rPr>
            </w:pPr>
            <w:r w:rsidRPr="00C90465">
              <w:rPr>
                <w:rFonts w:ascii="仿宋_GB2312" w:eastAsia="仿宋_GB2312" w:hint="eastAsia"/>
                <w:bCs/>
                <w:sz w:val="20"/>
              </w:rPr>
              <w:t>子项</w:t>
            </w:r>
          </w:p>
        </w:tc>
        <w:tc>
          <w:tcPr>
            <w:tcW w:w="972"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仿宋_GB2312" w:eastAsia="仿宋_GB2312"/>
                <w:bCs/>
                <w:sz w:val="20"/>
              </w:rPr>
            </w:pPr>
            <w:r w:rsidRPr="00C90465">
              <w:rPr>
                <w:rFonts w:ascii="仿宋_GB2312" w:eastAsia="仿宋_GB2312" w:hint="eastAsia"/>
                <w:bCs/>
                <w:sz w:val="20"/>
              </w:rPr>
              <w:t>实施</w:t>
            </w:r>
          </w:p>
          <w:p w:rsidR="00873CBD" w:rsidRPr="00C90465" w:rsidRDefault="00873CBD" w:rsidP="00B9092C">
            <w:pPr>
              <w:jc w:val="center"/>
              <w:rPr>
                <w:rFonts w:ascii="仿宋_GB2312" w:eastAsia="仿宋_GB2312"/>
                <w:bCs/>
                <w:sz w:val="20"/>
              </w:rPr>
            </w:pPr>
            <w:r w:rsidRPr="00C90465">
              <w:rPr>
                <w:rFonts w:ascii="仿宋_GB2312" w:eastAsia="仿宋_GB2312" w:hint="eastAsia"/>
                <w:bCs/>
                <w:sz w:val="20"/>
              </w:rPr>
              <w:t>主体</w:t>
            </w:r>
          </w:p>
        </w:tc>
        <w:tc>
          <w:tcPr>
            <w:tcW w:w="72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仿宋_GB2312" w:eastAsia="仿宋_GB2312"/>
                <w:bCs/>
                <w:sz w:val="20"/>
              </w:rPr>
            </w:pPr>
            <w:r w:rsidRPr="00C90465">
              <w:rPr>
                <w:rFonts w:ascii="仿宋_GB2312" w:eastAsia="仿宋_GB2312" w:hint="eastAsia"/>
                <w:bCs/>
                <w:sz w:val="20"/>
              </w:rPr>
              <w:t>承办</w:t>
            </w:r>
          </w:p>
          <w:p w:rsidR="00873CBD" w:rsidRPr="00C90465" w:rsidRDefault="00873CBD" w:rsidP="00B9092C">
            <w:pPr>
              <w:jc w:val="center"/>
              <w:rPr>
                <w:rFonts w:ascii="仿宋_GB2312" w:eastAsia="仿宋_GB2312"/>
                <w:bCs/>
                <w:sz w:val="20"/>
              </w:rPr>
            </w:pPr>
            <w:r w:rsidRPr="00C90465">
              <w:rPr>
                <w:rFonts w:ascii="仿宋_GB2312" w:eastAsia="仿宋_GB2312" w:hint="eastAsia"/>
                <w:bCs/>
                <w:sz w:val="20"/>
              </w:rPr>
              <w:t>机构</w:t>
            </w:r>
          </w:p>
        </w:tc>
        <w:tc>
          <w:tcPr>
            <w:tcW w:w="450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仿宋_GB2312" w:eastAsia="仿宋_GB2312"/>
                <w:bCs/>
                <w:sz w:val="20"/>
              </w:rPr>
            </w:pPr>
            <w:r w:rsidRPr="00C90465">
              <w:rPr>
                <w:rFonts w:ascii="仿宋_GB2312" w:eastAsia="仿宋_GB2312" w:hint="eastAsia"/>
                <w:bCs/>
                <w:sz w:val="20"/>
              </w:rPr>
              <w:t>实施</w:t>
            </w:r>
          </w:p>
          <w:p w:rsidR="00873CBD" w:rsidRPr="00C90465" w:rsidRDefault="00873CBD" w:rsidP="00B9092C">
            <w:pPr>
              <w:jc w:val="center"/>
              <w:rPr>
                <w:rFonts w:ascii="仿宋_GB2312" w:eastAsia="仿宋_GB2312"/>
                <w:bCs/>
                <w:sz w:val="20"/>
              </w:rPr>
            </w:pPr>
            <w:r w:rsidRPr="00C90465">
              <w:rPr>
                <w:rFonts w:ascii="仿宋_GB2312" w:eastAsia="仿宋_GB2312" w:hint="eastAsia"/>
                <w:bCs/>
                <w:sz w:val="20"/>
              </w:rPr>
              <w:t>依据</w:t>
            </w:r>
          </w:p>
        </w:tc>
        <w:tc>
          <w:tcPr>
            <w:tcW w:w="108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仿宋_GB2312" w:eastAsia="仿宋_GB2312"/>
                <w:bCs/>
                <w:sz w:val="20"/>
              </w:rPr>
            </w:pPr>
            <w:r w:rsidRPr="00C90465">
              <w:rPr>
                <w:rFonts w:ascii="仿宋_GB2312" w:eastAsia="仿宋_GB2312" w:hint="eastAsia"/>
                <w:bCs/>
                <w:sz w:val="20"/>
              </w:rPr>
              <w:t>实施</w:t>
            </w:r>
          </w:p>
          <w:p w:rsidR="00873CBD" w:rsidRPr="00C90465" w:rsidRDefault="00873CBD" w:rsidP="00B9092C">
            <w:pPr>
              <w:jc w:val="center"/>
              <w:rPr>
                <w:rFonts w:ascii="仿宋_GB2312" w:eastAsia="仿宋_GB2312"/>
                <w:bCs/>
                <w:sz w:val="20"/>
              </w:rPr>
            </w:pPr>
            <w:r w:rsidRPr="00C90465">
              <w:rPr>
                <w:rFonts w:ascii="仿宋_GB2312" w:eastAsia="仿宋_GB2312" w:hint="eastAsia"/>
                <w:bCs/>
                <w:sz w:val="20"/>
              </w:rPr>
              <w:t>对象</w:t>
            </w:r>
          </w:p>
        </w:tc>
        <w:tc>
          <w:tcPr>
            <w:tcW w:w="118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仿宋_GB2312" w:eastAsia="仿宋_GB2312"/>
                <w:bCs/>
                <w:sz w:val="20"/>
              </w:rPr>
            </w:pPr>
            <w:r w:rsidRPr="00C90465">
              <w:rPr>
                <w:rFonts w:ascii="仿宋_GB2312" w:eastAsia="仿宋_GB2312" w:hint="eastAsia"/>
                <w:bCs/>
                <w:sz w:val="20"/>
              </w:rPr>
              <w:t>办理</w:t>
            </w:r>
          </w:p>
          <w:p w:rsidR="00873CBD" w:rsidRPr="00C90465" w:rsidRDefault="00873CBD" w:rsidP="00B9092C">
            <w:pPr>
              <w:jc w:val="center"/>
              <w:rPr>
                <w:rFonts w:ascii="仿宋_GB2312" w:eastAsia="仿宋_GB2312"/>
                <w:bCs/>
                <w:sz w:val="20"/>
              </w:rPr>
            </w:pPr>
            <w:r w:rsidRPr="00C90465">
              <w:rPr>
                <w:rFonts w:ascii="仿宋_GB2312" w:eastAsia="仿宋_GB2312" w:hint="eastAsia"/>
                <w:bCs/>
                <w:sz w:val="20"/>
              </w:rPr>
              <w:t>时限</w:t>
            </w:r>
          </w:p>
        </w:tc>
        <w:tc>
          <w:tcPr>
            <w:tcW w:w="1084"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仿宋_GB2312" w:eastAsia="仿宋_GB2312"/>
                <w:bCs/>
                <w:sz w:val="20"/>
              </w:rPr>
            </w:pPr>
            <w:r w:rsidRPr="00C90465">
              <w:rPr>
                <w:rFonts w:ascii="仿宋_GB2312" w:eastAsia="仿宋_GB2312" w:hint="eastAsia"/>
                <w:bCs/>
                <w:sz w:val="20"/>
              </w:rPr>
              <w:t>收费依据</w:t>
            </w:r>
          </w:p>
          <w:p w:rsidR="00873CBD" w:rsidRPr="00C90465" w:rsidRDefault="00873CBD" w:rsidP="00B9092C">
            <w:pPr>
              <w:jc w:val="center"/>
              <w:rPr>
                <w:rFonts w:ascii="仿宋_GB2312" w:eastAsia="仿宋_GB2312"/>
                <w:bCs/>
                <w:sz w:val="20"/>
              </w:rPr>
            </w:pPr>
            <w:r w:rsidRPr="00C90465">
              <w:rPr>
                <w:rFonts w:ascii="仿宋_GB2312" w:eastAsia="仿宋_GB2312" w:hint="eastAsia"/>
                <w:bCs/>
                <w:sz w:val="20"/>
              </w:rPr>
              <w:t>和标准</w:t>
            </w:r>
          </w:p>
        </w:tc>
        <w:tc>
          <w:tcPr>
            <w:tcW w:w="1369"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仿宋_GB2312" w:eastAsia="仿宋_GB2312"/>
                <w:bCs/>
                <w:sz w:val="20"/>
              </w:rPr>
            </w:pPr>
            <w:r w:rsidRPr="00C90465">
              <w:rPr>
                <w:rFonts w:ascii="仿宋_GB2312" w:eastAsia="仿宋_GB2312" w:hint="eastAsia"/>
                <w:bCs/>
                <w:sz w:val="20"/>
              </w:rPr>
              <w:t>备注</w:t>
            </w:r>
          </w:p>
        </w:tc>
      </w:tr>
      <w:tr w:rsidR="00873CBD" w:rsidRPr="00C90465" w:rsidTr="00B9092C">
        <w:tc>
          <w:tcPr>
            <w:tcW w:w="1188"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rPr>
                <w:rFonts w:ascii="宋体" w:hAnsi="宋体" w:cs="宋体"/>
                <w:kern w:val="0"/>
                <w:szCs w:val="21"/>
              </w:rPr>
            </w:pPr>
            <w:r w:rsidRPr="00C90465">
              <w:rPr>
                <w:rFonts w:ascii="宋体" w:hAnsi="宋体" w:cs="宋体" w:hint="eastAsia"/>
                <w:kern w:val="0"/>
                <w:szCs w:val="21"/>
              </w:rPr>
              <w:t>行政确认</w:t>
            </w:r>
          </w:p>
        </w:tc>
        <w:tc>
          <w:tcPr>
            <w:tcW w:w="763" w:type="dxa"/>
            <w:tcBorders>
              <w:top w:val="single" w:sz="4" w:space="0" w:color="auto"/>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Cs w:val="21"/>
              </w:rPr>
            </w:pPr>
            <w:r w:rsidRPr="00C90465">
              <w:rPr>
                <w:rFonts w:ascii="宋体" w:hAnsi="宋体" w:cs="宋体" w:hint="eastAsia"/>
                <w:kern w:val="0"/>
                <w:szCs w:val="21"/>
              </w:rPr>
              <w:t>02001</w:t>
            </w:r>
          </w:p>
        </w:tc>
        <w:tc>
          <w:tcPr>
            <w:tcW w:w="929"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Cs w:val="21"/>
              </w:rPr>
            </w:pPr>
            <w:r w:rsidRPr="00C90465">
              <w:rPr>
                <w:rFonts w:ascii="宋体" w:hAnsi="宋体" w:cs="宋体" w:hint="eastAsia"/>
                <w:szCs w:val="21"/>
              </w:rPr>
              <w:t>中小微企业认定</w:t>
            </w: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仿宋_GB2312" w:eastAsia="仿宋_GB2312"/>
                <w:bCs/>
                <w:sz w:val="20"/>
              </w:rPr>
            </w:pPr>
          </w:p>
        </w:tc>
        <w:tc>
          <w:tcPr>
            <w:tcW w:w="972"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宋体" w:hAnsi="宋体" w:cs="宋体"/>
                <w:szCs w:val="21"/>
              </w:rPr>
            </w:pPr>
            <w:r w:rsidRPr="00C90465">
              <w:rPr>
                <w:rFonts w:ascii="宋体" w:hAnsi="宋体" w:cs="宋体" w:hint="eastAsia"/>
                <w:szCs w:val="21"/>
              </w:rPr>
              <w:t>区发展改革局</w:t>
            </w:r>
          </w:p>
        </w:tc>
        <w:tc>
          <w:tcPr>
            <w:tcW w:w="72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Cs w:val="21"/>
              </w:rPr>
            </w:pPr>
            <w:r w:rsidRPr="00C90465">
              <w:rPr>
                <w:rFonts w:ascii="宋体" w:hAnsi="宋体" w:cs="宋体" w:hint="eastAsia"/>
                <w:szCs w:val="21"/>
              </w:rPr>
              <w:t>区发改局信息化科</w:t>
            </w:r>
          </w:p>
        </w:tc>
        <w:tc>
          <w:tcPr>
            <w:tcW w:w="450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宋体" w:hAnsi="宋体" w:cs="宋体"/>
                <w:szCs w:val="21"/>
              </w:rPr>
            </w:pPr>
            <w:r w:rsidRPr="00C90465">
              <w:rPr>
                <w:rFonts w:ascii="宋体" w:hAnsi="宋体" w:cs="宋体" w:hint="eastAsia"/>
                <w:szCs w:val="21"/>
              </w:rPr>
              <w:t>《关于印发中小企业划型标准规定的通知》（工信部联企业[2011]300号）、《关于做好中小微型企业认定工作的通知》（石人社函〔2015〕24号）</w:t>
            </w:r>
          </w:p>
        </w:tc>
        <w:tc>
          <w:tcPr>
            <w:tcW w:w="108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Cs w:val="21"/>
              </w:rPr>
            </w:pPr>
            <w:r w:rsidRPr="00C90465">
              <w:rPr>
                <w:rFonts w:ascii="宋体" w:hAnsi="宋体" w:cs="宋体" w:hint="eastAsia"/>
                <w:szCs w:val="21"/>
              </w:rPr>
              <w:t>桥西区行政区域内的中小微企业或登记纳税在桥西区的企业。</w:t>
            </w:r>
          </w:p>
        </w:tc>
        <w:tc>
          <w:tcPr>
            <w:tcW w:w="118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Cs w:val="21"/>
              </w:rPr>
            </w:pPr>
            <w:r w:rsidRPr="00C90465">
              <w:rPr>
                <w:rFonts w:ascii="宋体" w:hAnsi="宋体" w:cs="宋体" w:hint="eastAsia"/>
                <w:szCs w:val="21"/>
              </w:rPr>
              <w:t>受理之日起5个工作日</w:t>
            </w:r>
          </w:p>
        </w:tc>
        <w:tc>
          <w:tcPr>
            <w:tcW w:w="1084"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Cs w:val="21"/>
              </w:rPr>
            </w:pPr>
            <w:r w:rsidRPr="00C90465">
              <w:rPr>
                <w:rFonts w:ascii="宋体" w:hAnsi="宋体" w:cs="宋体" w:hint="eastAsia"/>
                <w:szCs w:val="21"/>
              </w:rPr>
              <w:t>无</w:t>
            </w:r>
          </w:p>
        </w:tc>
        <w:tc>
          <w:tcPr>
            <w:tcW w:w="1369"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仿宋_GB2312" w:eastAsia="仿宋_GB2312"/>
                <w:bCs/>
                <w:sz w:val="20"/>
              </w:rPr>
            </w:pPr>
          </w:p>
        </w:tc>
      </w:tr>
      <w:tr w:rsidR="00873CBD" w:rsidRPr="00C90465" w:rsidTr="00B9092C">
        <w:trPr>
          <w:trHeight w:val="1081"/>
        </w:trPr>
        <w:tc>
          <w:tcPr>
            <w:tcW w:w="1188" w:type="dxa"/>
            <w:vMerge w:val="restart"/>
            <w:tcBorders>
              <w:top w:val="single" w:sz="4" w:space="0" w:color="auto"/>
              <w:left w:val="single" w:sz="4" w:space="0" w:color="auto"/>
              <w:right w:val="single" w:sz="4" w:space="0" w:color="auto"/>
            </w:tcBorders>
            <w:vAlign w:val="center"/>
          </w:tcPr>
          <w:p w:rsidR="00873CBD" w:rsidRPr="00C90465" w:rsidRDefault="00873CBD" w:rsidP="00B9092C">
            <w:pPr>
              <w:jc w:val="center"/>
              <w:rPr>
                <w:rFonts w:ascii="宋体" w:hAnsi="宋体" w:cs="宋体"/>
                <w:kern w:val="0"/>
                <w:szCs w:val="21"/>
              </w:rPr>
            </w:pPr>
            <w:r w:rsidRPr="00C90465">
              <w:rPr>
                <w:rFonts w:ascii="宋体" w:hAnsi="宋体" w:cs="宋体" w:hint="eastAsia"/>
                <w:kern w:val="0"/>
                <w:szCs w:val="21"/>
              </w:rPr>
              <w:t>行政处罚</w:t>
            </w:r>
          </w:p>
        </w:tc>
        <w:tc>
          <w:tcPr>
            <w:tcW w:w="763" w:type="dxa"/>
            <w:vMerge w:val="restart"/>
            <w:tcBorders>
              <w:top w:val="single" w:sz="4" w:space="0" w:color="auto"/>
              <w:left w:val="nil"/>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02101</w:t>
            </w:r>
          </w:p>
        </w:tc>
        <w:tc>
          <w:tcPr>
            <w:tcW w:w="929" w:type="dxa"/>
            <w:vMerge w:val="restart"/>
            <w:tcBorders>
              <w:top w:val="single" w:sz="4" w:space="0" w:color="auto"/>
              <w:left w:val="nil"/>
              <w:right w:val="single" w:sz="4" w:space="0" w:color="auto"/>
            </w:tcBorders>
            <w:vAlign w:val="center"/>
          </w:tcPr>
          <w:p w:rsidR="00873CBD" w:rsidRPr="00C90465" w:rsidRDefault="00873CBD" w:rsidP="00B9092C">
            <w:pPr>
              <w:jc w:val="center"/>
              <w:rPr>
                <w:rFonts w:ascii="宋体" w:hAnsi="宋体" w:cs="宋体"/>
                <w:sz w:val="20"/>
              </w:rPr>
            </w:pPr>
            <w:r w:rsidRPr="00C90465">
              <w:rPr>
                <w:rFonts w:ascii="宋体" w:hAnsi="宋体" w:cs="宋体" w:hint="eastAsia"/>
                <w:sz w:val="20"/>
              </w:rPr>
              <w:t>对违反《中华人民共和国价格法》相关规定的处罚</w:t>
            </w: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不执行政府指导价、政府定价以及法定的价格干预措施、紧急措施的处罚</w:t>
            </w:r>
          </w:p>
        </w:tc>
        <w:tc>
          <w:tcPr>
            <w:tcW w:w="972"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区发展改革局</w:t>
            </w:r>
          </w:p>
        </w:tc>
        <w:tc>
          <w:tcPr>
            <w:tcW w:w="72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区    物价检查所</w:t>
            </w:r>
          </w:p>
        </w:tc>
        <w:tc>
          <w:tcPr>
            <w:tcW w:w="450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宋体" w:hAnsi="宋体" w:cs="宋体"/>
                <w:sz w:val="20"/>
              </w:rPr>
            </w:pPr>
            <w:r w:rsidRPr="00C90465">
              <w:rPr>
                <w:rFonts w:ascii="宋体" w:hAnsi="宋体" w:hint="eastAsia"/>
                <w:sz w:val="20"/>
              </w:rPr>
              <w:t>《中华人民共和国价格法》                                                                     第39条、《价格违法行为行政处罚规定》 中华人民共和国主席令第585号 第9、10、11条</w:t>
            </w:r>
          </w:p>
        </w:tc>
        <w:tc>
          <w:tcPr>
            <w:tcW w:w="108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r w:rsidRPr="00C90465">
              <w:rPr>
                <w:rFonts w:ascii="宋体" w:hAnsi="宋体" w:hint="eastAsia"/>
                <w:sz w:val="20"/>
              </w:rPr>
              <w:t>从事生产、经营商品或者提供有偿服务的法人、其他组织和个人</w:t>
            </w:r>
          </w:p>
        </w:tc>
        <w:tc>
          <w:tcPr>
            <w:tcW w:w="118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r w:rsidRPr="00C90465">
              <w:rPr>
                <w:rFonts w:ascii="宋体" w:hAnsi="宋体" w:hint="eastAsia"/>
                <w:sz w:val="20"/>
              </w:rPr>
              <w:t>无</w:t>
            </w:r>
          </w:p>
        </w:tc>
        <w:tc>
          <w:tcPr>
            <w:tcW w:w="1084"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p>
        </w:tc>
        <w:tc>
          <w:tcPr>
            <w:tcW w:w="1369"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p>
        </w:tc>
      </w:tr>
      <w:tr w:rsidR="00873CBD" w:rsidRPr="00C90465" w:rsidTr="00B9092C">
        <w:trPr>
          <w:trHeight w:val="1081"/>
        </w:trPr>
        <w:tc>
          <w:tcPr>
            <w:tcW w:w="1188" w:type="dxa"/>
            <w:vMerge/>
            <w:tcBorders>
              <w:left w:val="single" w:sz="4" w:space="0" w:color="auto"/>
              <w:right w:val="single" w:sz="4" w:space="0" w:color="auto"/>
            </w:tcBorders>
            <w:vAlign w:val="center"/>
          </w:tcPr>
          <w:p w:rsidR="00873CBD" w:rsidRPr="00C90465" w:rsidRDefault="00873CBD" w:rsidP="00B9092C">
            <w:pPr>
              <w:jc w:val="center"/>
              <w:rPr>
                <w:rFonts w:ascii="宋体" w:hAnsi="宋体" w:cs="宋体"/>
                <w:kern w:val="0"/>
                <w:sz w:val="20"/>
              </w:rPr>
            </w:pPr>
          </w:p>
        </w:tc>
        <w:tc>
          <w:tcPr>
            <w:tcW w:w="763" w:type="dxa"/>
            <w:vMerge/>
            <w:tcBorders>
              <w:left w:val="nil"/>
              <w:right w:val="single" w:sz="4" w:space="0" w:color="auto"/>
            </w:tcBorders>
            <w:vAlign w:val="center"/>
          </w:tcPr>
          <w:p w:rsidR="00873CBD" w:rsidRPr="00C90465" w:rsidRDefault="00873CBD" w:rsidP="00B9092C">
            <w:pPr>
              <w:widowControl/>
              <w:jc w:val="center"/>
              <w:rPr>
                <w:rFonts w:ascii="宋体" w:hAnsi="宋体" w:cs="宋体"/>
                <w:kern w:val="0"/>
                <w:sz w:val="20"/>
              </w:rPr>
            </w:pPr>
          </w:p>
        </w:tc>
        <w:tc>
          <w:tcPr>
            <w:tcW w:w="929" w:type="dxa"/>
            <w:vMerge/>
            <w:tcBorders>
              <w:left w:val="nil"/>
              <w:right w:val="single" w:sz="4" w:space="0" w:color="auto"/>
            </w:tcBorders>
            <w:vAlign w:val="center"/>
          </w:tcPr>
          <w:p w:rsidR="00873CBD" w:rsidRPr="00C90465" w:rsidRDefault="00873CBD" w:rsidP="00B9092C">
            <w:pPr>
              <w:jc w:val="center"/>
              <w:rPr>
                <w:rFonts w:ascii="宋体" w:hAnsi="宋体"/>
                <w:sz w:val="20"/>
              </w:rPr>
            </w:pP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行政事业性收费违法行为的处罚</w:t>
            </w:r>
          </w:p>
        </w:tc>
        <w:tc>
          <w:tcPr>
            <w:tcW w:w="972"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区发展改革局</w:t>
            </w:r>
          </w:p>
        </w:tc>
        <w:tc>
          <w:tcPr>
            <w:tcW w:w="72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区    物价检查所</w:t>
            </w:r>
          </w:p>
        </w:tc>
        <w:tc>
          <w:tcPr>
            <w:tcW w:w="450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《河北省制止乱收费、乱罚款、乱摊派的若干规定》                                          河北省第八届人民代表大会常务委员会第十一次会议                                         1994年12月22日修正                             第15条、《河北省价格监督检查条例》第26条</w:t>
            </w:r>
          </w:p>
        </w:tc>
        <w:tc>
          <w:tcPr>
            <w:tcW w:w="108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行政机关、事业单位、代行政府职能的社会团体及其他组织</w:t>
            </w:r>
          </w:p>
        </w:tc>
        <w:tc>
          <w:tcPr>
            <w:tcW w:w="118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无</w:t>
            </w:r>
          </w:p>
        </w:tc>
        <w:tc>
          <w:tcPr>
            <w:tcW w:w="1084"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p>
        </w:tc>
        <w:tc>
          <w:tcPr>
            <w:tcW w:w="1369"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p>
        </w:tc>
      </w:tr>
      <w:tr w:rsidR="00873CBD" w:rsidRPr="00C90465" w:rsidTr="00B9092C">
        <w:trPr>
          <w:trHeight w:val="1081"/>
        </w:trPr>
        <w:tc>
          <w:tcPr>
            <w:tcW w:w="1188" w:type="dxa"/>
            <w:vMerge/>
            <w:tcBorders>
              <w:left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c>
          <w:tcPr>
            <w:tcW w:w="763" w:type="dxa"/>
            <w:vMerge/>
            <w:tcBorders>
              <w:left w:val="nil"/>
              <w:right w:val="single" w:sz="4" w:space="0" w:color="auto"/>
            </w:tcBorders>
            <w:vAlign w:val="center"/>
          </w:tcPr>
          <w:p w:rsidR="00873CBD" w:rsidRPr="00C90465" w:rsidRDefault="00873CBD" w:rsidP="00B9092C">
            <w:pPr>
              <w:jc w:val="left"/>
              <w:rPr>
                <w:rFonts w:ascii="仿宋_GB2312" w:eastAsia="仿宋_GB2312"/>
                <w:sz w:val="20"/>
              </w:rPr>
            </w:pPr>
          </w:p>
        </w:tc>
        <w:tc>
          <w:tcPr>
            <w:tcW w:w="929" w:type="dxa"/>
            <w:vMerge/>
            <w:tcBorders>
              <w:left w:val="nil"/>
              <w:right w:val="single" w:sz="4" w:space="0" w:color="auto"/>
            </w:tcBorders>
            <w:vAlign w:val="center"/>
          </w:tcPr>
          <w:p w:rsidR="00873CBD" w:rsidRPr="00C90465" w:rsidRDefault="00873CBD" w:rsidP="00B9092C">
            <w:pPr>
              <w:jc w:val="left"/>
              <w:rPr>
                <w:rFonts w:ascii="仿宋_GB2312" w:eastAsia="仿宋_GB2312"/>
                <w:sz w:val="20"/>
              </w:rPr>
            </w:pP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超越定价权限和范围擅自制定调整价格或者不执行法定干预措施、紧急措施的处罚</w:t>
            </w:r>
          </w:p>
        </w:tc>
        <w:tc>
          <w:tcPr>
            <w:tcW w:w="972"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区发展改革局</w:t>
            </w:r>
          </w:p>
        </w:tc>
        <w:tc>
          <w:tcPr>
            <w:tcW w:w="72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区    物价检查所</w:t>
            </w:r>
          </w:p>
        </w:tc>
        <w:tc>
          <w:tcPr>
            <w:tcW w:w="450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《价格法》第45条</w:t>
            </w:r>
          </w:p>
          <w:p w:rsidR="00873CBD" w:rsidRPr="00C90465" w:rsidRDefault="00873CBD" w:rsidP="00B9092C">
            <w:pPr>
              <w:jc w:val="center"/>
              <w:rPr>
                <w:rFonts w:ascii="宋体" w:hAnsi="宋体"/>
                <w:sz w:val="20"/>
              </w:rPr>
            </w:pPr>
          </w:p>
        </w:tc>
        <w:tc>
          <w:tcPr>
            <w:tcW w:w="108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机关</w:t>
            </w:r>
          </w:p>
        </w:tc>
        <w:tc>
          <w:tcPr>
            <w:tcW w:w="118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无</w:t>
            </w:r>
          </w:p>
        </w:tc>
        <w:tc>
          <w:tcPr>
            <w:tcW w:w="1084"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p>
        </w:tc>
        <w:tc>
          <w:tcPr>
            <w:tcW w:w="1369"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p>
        </w:tc>
      </w:tr>
      <w:tr w:rsidR="00873CBD" w:rsidRPr="00C90465" w:rsidTr="00B9092C">
        <w:trPr>
          <w:trHeight w:val="1081"/>
        </w:trPr>
        <w:tc>
          <w:tcPr>
            <w:tcW w:w="1188" w:type="dxa"/>
            <w:vMerge/>
            <w:tcBorders>
              <w:left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c>
          <w:tcPr>
            <w:tcW w:w="763" w:type="dxa"/>
            <w:vMerge/>
            <w:tcBorders>
              <w:left w:val="nil"/>
              <w:right w:val="single" w:sz="4" w:space="0" w:color="auto"/>
            </w:tcBorders>
            <w:vAlign w:val="center"/>
          </w:tcPr>
          <w:p w:rsidR="00873CBD" w:rsidRPr="00C90465" w:rsidRDefault="00873CBD" w:rsidP="00B9092C">
            <w:pPr>
              <w:jc w:val="left"/>
              <w:rPr>
                <w:rFonts w:ascii="仿宋_GB2312" w:eastAsia="仿宋_GB2312"/>
                <w:sz w:val="20"/>
              </w:rPr>
            </w:pPr>
          </w:p>
        </w:tc>
        <w:tc>
          <w:tcPr>
            <w:tcW w:w="929" w:type="dxa"/>
            <w:vMerge/>
            <w:tcBorders>
              <w:left w:val="nil"/>
              <w:right w:val="single" w:sz="4" w:space="0" w:color="auto"/>
            </w:tcBorders>
            <w:vAlign w:val="center"/>
          </w:tcPr>
          <w:p w:rsidR="00873CBD" w:rsidRPr="00C90465" w:rsidRDefault="00873CBD" w:rsidP="00B9092C">
            <w:pPr>
              <w:jc w:val="left"/>
              <w:rPr>
                <w:rFonts w:ascii="仿宋_GB2312" w:eastAsia="仿宋_GB2312"/>
                <w:sz w:val="20"/>
              </w:rPr>
            </w:pP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不正当价格行为的处罚</w:t>
            </w:r>
          </w:p>
        </w:tc>
        <w:tc>
          <w:tcPr>
            <w:tcW w:w="972"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区发展改革局</w:t>
            </w:r>
          </w:p>
        </w:tc>
        <w:tc>
          <w:tcPr>
            <w:tcW w:w="72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区    物价检查所</w:t>
            </w:r>
          </w:p>
        </w:tc>
        <w:tc>
          <w:tcPr>
            <w:tcW w:w="4500" w:type="dxa"/>
            <w:tcBorders>
              <w:top w:val="single" w:sz="4" w:space="0" w:color="auto"/>
              <w:left w:val="nil"/>
              <w:bottom w:val="single" w:sz="4" w:space="0" w:color="auto"/>
              <w:right w:val="single" w:sz="4" w:space="0" w:color="auto"/>
            </w:tcBorders>
          </w:tcPr>
          <w:p w:rsidR="00873CBD" w:rsidRPr="00C90465" w:rsidRDefault="00873CBD" w:rsidP="00B9092C">
            <w:pPr>
              <w:jc w:val="left"/>
              <w:rPr>
                <w:rFonts w:ascii="宋体" w:hAnsi="宋体"/>
                <w:sz w:val="20"/>
              </w:rPr>
            </w:pPr>
            <w:r w:rsidRPr="00C90465">
              <w:rPr>
                <w:rFonts w:ascii="宋体" w:hAnsi="宋体" w:hint="eastAsia"/>
                <w:sz w:val="20"/>
              </w:rPr>
              <w:t>《中华人民共和国价格法》第40条、《价格违法行为行政处罚规定》第4、5、6、7、8、11、12条、</w:t>
            </w:r>
          </w:p>
          <w:p w:rsidR="00873CBD" w:rsidRPr="00C90465" w:rsidRDefault="00873CBD" w:rsidP="00B9092C">
            <w:pPr>
              <w:jc w:val="left"/>
              <w:rPr>
                <w:rFonts w:ascii="宋体" w:hAnsi="宋体"/>
                <w:sz w:val="20"/>
              </w:rPr>
            </w:pPr>
            <w:r w:rsidRPr="00C90465">
              <w:rPr>
                <w:rFonts w:ascii="宋体" w:hAnsi="宋体" w:hint="eastAsia"/>
                <w:sz w:val="20"/>
              </w:rPr>
              <w:t>《禁止价格欺诈行为的规定》国家发展计划委员会令第15号第11条、《关于制止低价倾销行为的规定》国家发展计划委员会令第2号 第18条、《制止牟取暴利的暂行规定》国家计划委员会令第4号第11、12条、《河北省人民代表大会常务委员会关于禁止以不正当价格行为牟取暴利的决定》第4条、《河北省价格监督检查条例》第25条</w:t>
            </w:r>
          </w:p>
        </w:tc>
        <w:tc>
          <w:tcPr>
            <w:tcW w:w="108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从事生产、经营商品或者提供有偿服务的法人、其他组织和个人</w:t>
            </w:r>
          </w:p>
        </w:tc>
        <w:tc>
          <w:tcPr>
            <w:tcW w:w="118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无</w:t>
            </w:r>
          </w:p>
        </w:tc>
        <w:tc>
          <w:tcPr>
            <w:tcW w:w="1084"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p>
        </w:tc>
        <w:tc>
          <w:tcPr>
            <w:tcW w:w="1369"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p>
        </w:tc>
      </w:tr>
      <w:tr w:rsidR="00873CBD" w:rsidRPr="00C90465" w:rsidTr="00B9092C">
        <w:trPr>
          <w:trHeight w:val="1081"/>
        </w:trPr>
        <w:tc>
          <w:tcPr>
            <w:tcW w:w="1188" w:type="dxa"/>
            <w:vMerge/>
            <w:tcBorders>
              <w:left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c>
          <w:tcPr>
            <w:tcW w:w="763" w:type="dxa"/>
            <w:vMerge/>
            <w:tcBorders>
              <w:left w:val="nil"/>
              <w:right w:val="single" w:sz="4" w:space="0" w:color="auto"/>
            </w:tcBorders>
            <w:vAlign w:val="center"/>
          </w:tcPr>
          <w:p w:rsidR="00873CBD" w:rsidRPr="00C90465" w:rsidRDefault="00873CBD" w:rsidP="00B9092C">
            <w:pPr>
              <w:jc w:val="left"/>
              <w:rPr>
                <w:rFonts w:ascii="仿宋_GB2312" w:eastAsia="仿宋_GB2312"/>
                <w:sz w:val="20"/>
              </w:rPr>
            </w:pPr>
          </w:p>
        </w:tc>
        <w:tc>
          <w:tcPr>
            <w:tcW w:w="929" w:type="dxa"/>
            <w:vMerge/>
            <w:tcBorders>
              <w:left w:val="nil"/>
              <w:right w:val="single" w:sz="4" w:space="0" w:color="auto"/>
            </w:tcBorders>
            <w:vAlign w:val="center"/>
          </w:tcPr>
          <w:p w:rsidR="00873CBD" w:rsidRPr="00C90465" w:rsidRDefault="00873CBD" w:rsidP="00B9092C">
            <w:pPr>
              <w:jc w:val="left"/>
              <w:rPr>
                <w:rFonts w:ascii="仿宋_GB2312" w:eastAsia="仿宋_GB2312"/>
                <w:sz w:val="20"/>
              </w:rPr>
            </w:pP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违反明码标价规定的处罚</w:t>
            </w:r>
          </w:p>
        </w:tc>
        <w:tc>
          <w:tcPr>
            <w:tcW w:w="972"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区发展改革局</w:t>
            </w:r>
          </w:p>
        </w:tc>
        <w:tc>
          <w:tcPr>
            <w:tcW w:w="72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r w:rsidRPr="00C90465">
              <w:rPr>
                <w:rFonts w:ascii="宋体" w:hAnsi="宋体" w:hint="eastAsia"/>
                <w:sz w:val="20"/>
              </w:rPr>
              <w:t>区    物价检查所</w:t>
            </w:r>
          </w:p>
        </w:tc>
        <w:tc>
          <w:tcPr>
            <w:tcW w:w="450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宋体" w:hAnsi="宋体" w:cs="宋体"/>
                <w:sz w:val="20"/>
              </w:rPr>
            </w:pPr>
            <w:r w:rsidRPr="00C90465">
              <w:rPr>
                <w:rFonts w:ascii="宋体" w:hAnsi="宋体" w:hint="eastAsia"/>
                <w:sz w:val="20"/>
              </w:rPr>
              <w:t>《中华人民共和国价格法》                                        第42条 、《价格违法行为行政处罚规定》第13条 、《关于商品和服务实行明码标价的规定》国家发展计划委员会令第8号  第21条</w:t>
            </w:r>
          </w:p>
        </w:tc>
        <w:tc>
          <w:tcPr>
            <w:tcW w:w="108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r w:rsidRPr="00C90465">
              <w:rPr>
                <w:rFonts w:ascii="宋体" w:hAnsi="宋体" w:hint="eastAsia"/>
                <w:sz w:val="20"/>
              </w:rPr>
              <w:t>从事生产、经营商品或者提供有偿服务的法人、其他组织和个人</w:t>
            </w:r>
          </w:p>
        </w:tc>
        <w:tc>
          <w:tcPr>
            <w:tcW w:w="118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r w:rsidRPr="00C90465">
              <w:rPr>
                <w:rFonts w:ascii="宋体" w:hAnsi="宋体" w:hint="eastAsia"/>
                <w:sz w:val="20"/>
              </w:rPr>
              <w:t>无</w:t>
            </w:r>
          </w:p>
        </w:tc>
        <w:tc>
          <w:tcPr>
            <w:tcW w:w="1084"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p>
        </w:tc>
        <w:tc>
          <w:tcPr>
            <w:tcW w:w="1369"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p>
        </w:tc>
      </w:tr>
      <w:tr w:rsidR="00873CBD" w:rsidRPr="00C90465" w:rsidTr="00B9092C">
        <w:trPr>
          <w:trHeight w:val="1081"/>
        </w:trPr>
        <w:tc>
          <w:tcPr>
            <w:tcW w:w="1188" w:type="dxa"/>
            <w:vMerge/>
            <w:tcBorders>
              <w:left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c>
          <w:tcPr>
            <w:tcW w:w="763" w:type="dxa"/>
            <w:vMerge/>
            <w:tcBorders>
              <w:left w:val="nil"/>
              <w:right w:val="single" w:sz="4" w:space="0" w:color="auto"/>
            </w:tcBorders>
            <w:vAlign w:val="center"/>
          </w:tcPr>
          <w:p w:rsidR="00873CBD" w:rsidRPr="00C90465" w:rsidRDefault="00873CBD" w:rsidP="00B9092C">
            <w:pPr>
              <w:jc w:val="left"/>
              <w:rPr>
                <w:rFonts w:ascii="仿宋_GB2312" w:eastAsia="仿宋_GB2312"/>
                <w:sz w:val="20"/>
              </w:rPr>
            </w:pPr>
          </w:p>
        </w:tc>
        <w:tc>
          <w:tcPr>
            <w:tcW w:w="929" w:type="dxa"/>
            <w:vMerge/>
            <w:tcBorders>
              <w:left w:val="nil"/>
              <w:right w:val="single" w:sz="4" w:space="0" w:color="auto"/>
            </w:tcBorders>
            <w:vAlign w:val="center"/>
          </w:tcPr>
          <w:p w:rsidR="00873CBD" w:rsidRPr="00C90465" w:rsidRDefault="00873CBD" w:rsidP="00B9092C">
            <w:pPr>
              <w:jc w:val="left"/>
              <w:rPr>
                <w:rFonts w:ascii="仿宋_GB2312" w:eastAsia="仿宋_GB2312"/>
                <w:sz w:val="20"/>
              </w:rPr>
            </w:pP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被责令暂停相关营业而不停止的，或者转移、隐匿、销毁依法登记保存的财物的处罚</w:t>
            </w:r>
          </w:p>
        </w:tc>
        <w:tc>
          <w:tcPr>
            <w:tcW w:w="972"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区发展改革局</w:t>
            </w:r>
          </w:p>
        </w:tc>
        <w:tc>
          <w:tcPr>
            <w:tcW w:w="72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r w:rsidRPr="00C90465">
              <w:rPr>
                <w:rFonts w:ascii="宋体" w:hAnsi="宋体" w:hint="eastAsia"/>
                <w:sz w:val="20"/>
              </w:rPr>
              <w:t>区    物价检查所</w:t>
            </w:r>
          </w:p>
        </w:tc>
        <w:tc>
          <w:tcPr>
            <w:tcW w:w="450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宋体" w:hAnsi="宋体" w:cs="宋体"/>
                <w:sz w:val="20"/>
              </w:rPr>
            </w:pPr>
            <w:r w:rsidRPr="00C90465">
              <w:rPr>
                <w:rFonts w:ascii="宋体" w:hAnsi="宋体" w:hint="eastAsia"/>
                <w:sz w:val="20"/>
              </w:rPr>
              <w:t>《中华人民共和国价格法》                           第43条</w:t>
            </w:r>
          </w:p>
        </w:tc>
        <w:tc>
          <w:tcPr>
            <w:tcW w:w="108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r w:rsidRPr="00C90465">
              <w:rPr>
                <w:rFonts w:ascii="宋体" w:hAnsi="宋体" w:hint="eastAsia"/>
                <w:sz w:val="20"/>
              </w:rPr>
              <w:t>从事生产、经营商品或者提供有偿服务的法人、其他组织和个</w:t>
            </w:r>
            <w:r w:rsidRPr="00C90465">
              <w:rPr>
                <w:rFonts w:ascii="宋体" w:hAnsi="宋体" w:hint="eastAsia"/>
                <w:sz w:val="20"/>
              </w:rPr>
              <w:lastRenderedPageBreak/>
              <w:t>人</w:t>
            </w:r>
          </w:p>
        </w:tc>
        <w:tc>
          <w:tcPr>
            <w:tcW w:w="118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r w:rsidRPr="00C90465">
              <w:rPr>
                <w:rFonts w:ascii="宋体" w:hAnsi="宋体" w:hint="eastAsia"/>
                <w:sz w:val="20"/>
              </w:rPr>
              <w:lastRenderedPageBreak/>
              <w:t>无</w:t>
            </w:r>
          </w:p>
        </w:tc>
        <w:tc>
          <w:tcPr>
            <w:tcW w:w="1084"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p>
        </w:tc>
        <w:tc>
          <w:tcPr>
            <w:tcW w:w="1369"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p>
        </w:tc>
      </w:tr>
      <w:tr w:rsidR="00873CBD" w:rsidRPr="00C90465" w:rsidTr="00B9092C">
        <w:trPr>
          <w:trHeight w:val="1081"/>
        </w:trPr>
        <w:tc>
          <w:tcPr>
            <w:tcW w:w="1188" w:type="dxa"/>
            <w:vMerge/>
            <w:tcBorders>
              <w:left w:val="single" w:sz="4" w:space="0" w:color="auto"/>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c>
          <w:tcPr>
            <w:tcW w:w="763" w:type="dxa"/>
            <w:vMerge/>
            <w:tcBorders>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c>
          <w:tcPr>
            <w:tcW w:w="929" w:type="dxa"/>
            <w:vMerge/>
            <w:tcBorders>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拒绝提供价格监督检查所需资料或者提供虚假资料、信息；隐匿、销毁、转移证据；其他拒绝、阻碍调查行为的处罚</w:t>
            </w:r>
          </w:p>
        </w:tc>
        <w:tc>
          <w:tcPr>
            <w:tcW w:w="972"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区发展改革局</w:t>
            </w:r>
          </w:p>
        </w:tc>
        <w:tc>
          <w:tcPr>
            <w:tcW w:w="72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r w:rsidRPr="00C90465">
              <w:rPr>
                <w:rFonts w:ascii="宋体" w:hAnsi="宋体" w:hint="eastAsia"/>
                <w:sz w:val="20"/>
              </w:rPr>
              <w:t>区    物价检查所</w:t>
            </w:r>
          </w:p>
        </w:tc>
        <w:tc>
          <w:tcPr>
            <w:tcW w:w="450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宋体" w:hAnsi="宋体" w:cs="宋体"/>
                <w:sz w:val="20"/>
              </w:rPr>
            </w:pPr>
            <w:r w:rsidRPr="00C90465">
              <w:rPr>
                <w:rFonts w:ascii="宋体" w:hAnsi="宋体" w:hint="eastAsia"/>
                <w:sz w:val="20"/>
              </w:rPr>
              <w:t>《价格违法行为行政处罚规定》中华人 民共和国主席令第585号第14条。</w:t>
            </w:r>
          </w:p>
        </w:tc>
        <w:tc>
          <w:tcPr>
            <w:tcW w:w="108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r w:rsidRPr="00C90465">
              <w:rPr>
                <w:rFonts w:ascii="宋体" w:hAnsi="宋体" w:hint="eastAsia"/>
                <w:sz w:val="20"/>
              </w:rPr>
              <w:t>从事生产、经营商品或者提供有偿服务的法人、其他组织和个人</w:t>
            </w:r>
          </w:p>
        </w:tc>
        <w:tc>
          <w:tcPr>
            <w:tcW w:w="118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r w:rsidRPr="00C90465">
              <w:rPr>
                <w:rFonts w:ascii="宋体" w:hAnsi="宋体" w:hint="eastAsia"/>
                <w:sz w:val="20"/>
              </w:rPr>
              <w:t>无</w:t>
            </w:r>
          </w:p>
        </w:tc>
        <w:tc>
          <w:tcPr>
            <w:tcW w:w="1084"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p>
        </w:tc>
        <w:tc>
          <w:tcPr>
            <w:tcW w:w="1369"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p>
        </w:tc>
      </w:tr>
      <w:tr w:rsidR="00873CBD" w:rsidRPr="00C90465" w:rsidTr="00B9092C">
        <w:tc>
          <w:tcPr>
            <w:tcW w:w="1188" w:type="dxa"/>
            <w:tcBorders>
              <w:top w:val="nil"/>
              <w:left w:val="single" w:sz="4" w:space="0" w:color="auto"/>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行政强制</w:t>
            </w:r>
          </w:p>
        </w:tc>
        <w:tc>
          <w:tcPr>
            <w:tcW w:w="763"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02201</w:t>
            </w:r>
          </w:p>
        </w:tc>
        <w:tc>
          <w:tcPr>
            <w:tcW w:w="929"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责令暂停相关营业</w:t>
            </w: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c>
          <w:tcPr>
            <w:tcW w:w="972" w:type="dxa"/>
            <w:tcBorders>
              <w:top w:val="nil"/>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区发展改革局</w:t>
            </w:r>
          </w:p>
        </w:tc>
        <w:tc>
          <w:tcPr>
            <w:tcW w:w="720"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cs="宋体"/>
                <w:kern w:val="0"/>
                <w:sz w:val="20"/>
              </w:rPr>
            </w:pPr>
            <w:r w:rsidRPr="00C90465">
              <w:rPr>
                <w:rFonts w:ascii="宋体" w:hAnsi="宋体" w:hint="eastAsia"/>
                <w:sz w:val="20"/>
              </w:rPr>
              <w:t>区    物价检查所</w:t>
            </w:r>
          </w:p>
        </w:tc>
        <w:tc>
          <w:tcPr>
            <w:tcW w:w="4500" w:type="dxa"/>
            <w:tcBorders>
              <w:top w:val="nil"/>
              <w:left w:val="nil"/>
              <w:bottom w:val="single" w:sz="4" w:space="0" w:color="auto"/>
              <w:right w:val="single" w:sz="4" w:space="0" w:color="auto"/>
            </w:tcBorders>
            <w:vAlign w:val="center"/>
          </w:tcPr>
          <w:p w:rsidR="00873CBD" w:rsidRPr="00C90465" w:rsidRDefault="00873CBD" w:rsidP="00B9092C">
            <w:pPr>
              <w:widowControl/>
              <w:rPr>
                <w:rFonts w:ascii="宋体" w:hAnsi="宋体" w:cs="宋体"/>
                <w:kern w:val="0"/>
                <w:sz w:val="20"/>
              </w:rPr>
            </w:pPr>
            <w:r w:rsidRPr="00C90465">
              <w:rPr>
                <w:rFonts w:ascii="宋体" w:hAnsi="宋体" w:cs="宋体" w:hint="eastAsia"/>
                <w:kern w:val="0"/>
                <w:sz w:val="20"/>
              </w:rPr>
              <w:t>《价格法》第34条第（三）项；《价格违法行为行政处罚规定》（2010年国务院令第585号，2010年11月修订）第15条；《价格行政处罚程序规定》（2013年3月国家发展改革委令第22号）第25条第一款</w:t>
            </w:r>
          </w:p>
        </w:tc>
        <w:tc>
          <w:tcPr>
            <w:tcW w:w="1080"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企业、事业单位、社会组织、公民</w:t>
            </w:r>
          </w:p>
        </w:tc>
        <w:tc>
          <w:tcPr>
            <w:tcW w:w="1188"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法定时限：7个工作日</w:t>
            </w:r>
          </w:p>
        </w:tc>
        <w:tc>
          <w:tcPr>
            <w:tcW w:w="1084"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否</w:t>
            </w:r>
          </w:p>
        </w:tc>
        <w:tc>
          <w:tcPr>
            <w:tcW w:w="1369"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p>
        </w:tc>
      </w:tr>
      <w:tr w:rsidR="00873CBD" w:rsidRPr="00C90465" w:rsidTr="00B9092C">
        <w:tc>
          <w:tcPr>
            <w:tcW w:w="1188" w:type="dxa"/>
            <w:tcBorders>
              <w:top w:val="nil"/>
              <w:left w:val="single" w:sz="4" w:space="0" w:color="auto"/>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行政强制</w:t>
            </w:r>
          </w:p>
        </w:tc>
        <w:tc>
          <w:tcPr>
            <w:tcW w:w="763"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02202</w:t>
            </w:r>
          </w:p>
        </w:tc>
        <w:tc>
          <w:tcPr>
            <w:tcW w:w="929"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证据先行登记保存</w:t>
            </w: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c>
          <w:tcPr>
            <w:tcW w:w="972" w:type="dxa"/>
            <w:tcBorders>
              <w:top w:val="nil"/>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区发展改革局</w:t>
            </w:r>
          </w:p>
        </w:tc>
        <w:tc>
          <w:tcPr>
            <w:tcW w:w="720"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cs="宋体"/>
                <w:kern w:val="0"/>
                <w:sz w:val="20"/>
              </w:rPr>
            </w:pPr>
            <w:r w:rsidRPr="00C90465">
              <w:rPr>
                <w:rFonts w:ascii="宋体" w:hAnsi="宋体" w:hint="eastAsia"/>
                <w:sz w:val="20"/>
              </w:rPr>
              <w:t>区    物价检查所</w:t>
            </w:r>
          </w:p>
        </w:tc>
        <w:tc>
          <w:tcPr>
            <w:tcW w:w="4500" w:type="dxa"/>
            <w:tcBorders>
              <w:top w:val="nil"/>
              <w:left w:val="nil"/>
              <w:bottom w:val="single" w:sz="4" w:space="0" w:color="auto"/>
              <w:right w:val="single" w:sz="4" w:space="0" w:color="auto"/>
            </w:tcBorders>
            <w:vAlign w:val="center"/>
          </w:tcPr>
          <w:p w:rsidR="00873CBD" w:rsidRPr="00C90465" w:rsidRDefault="00873CBD" w:rsidP="00B9092C">
            <w:pPr>
              <w:widowControl/>
              <w:rPr>
                <w:rFonts w:ascii="宋体" w:hAnsi="宋体" w:cs="宋体"/>
                <w:kern w:val="0"/>
                <w:sz w:val="20"/>
              </w:rPr>
            </w:pPr>
            <w:r w:rsidRPr="00C90465">
              <w:rPr>
                <w:rFonts w:ascii="宋体" w:hAnsi="宋体" w:cs="宋体" w:hint="eastAsia"/>
                <w:kern w:val="0"/>
                <w:sz w:val="20"/>
              </w:rPr>
              <w:t>《价格法》第34条第（四）项；《价格行政处罚证据规定》（2013年4月发改价监〔2013〕716号）第17条</w:t>
            </w:r>
          </w:p>
        </w:tc>
        <w:tc>
          <w:tcPr>
            <w:tcW w:w="1080"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企业、事业单位、社会组织、公民</w:t>
            </w:r>
          </w:p>
        </w:tc>
        <w:tc>
          <w:tcPr>
            <w:tcW w:w="1188"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法定时限：7个工作日</w:t>
            </w:r>
          </w:p>
        </w:tc>
        <w:tc>
          <w:tcPr>
            <w:tcW w:w="1084"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否</w:t>
            </w:r>
          </w:p>
        </w:tc>
        <w:tc>
          <w:tcPr>
            <w:tcW w:w="1369"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p>
        </w:tc>
      </w:tr>
      <w:tr w:rsidR="00873CBD" w:rsidRPr="00C90465" w:rsidTr="00B9092C">
        <w:tc>
          <w:tcPr>
            <w:tcW w:w="1188" w:type="dxa"/>
            <w:tcBorders>
              <w:top w:val="nil"/>
              <w:left w:val="single" w:sz="4" w:space="0" w:color="auto"/>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行政强制</w:t>
            </w:r>
          </w:p>
        </w:tc>
        <w:tc>
          <w:tcPr>
            <w:tcW w:w="763"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02203</w:t>
            </w:r>
          </w:p>
        </w:tc>
        <w:tc>
          <w:tcPr>
            <w:tcW w:w="929"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加处罚款</w:t>
            </w: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c>
          <w:tcPr>
            <w:tcW w:w="972" w:type="dxa"/>
            <w:tcBorders>
              <w:top w:val="nil"/>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区发展改革局</w:t>
            </w:r>
          </w:p>
        </w:tc>
        <w:tc>
          <w:tcPr>
            <w:tcW w:w="720"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cs="宋体"/>
                <w:kern w:val="0"/>
                <w:sz w:val="20"/>
              </w:rPr>
            </w:pPr>
            <w:r w:rsidRPr="00C90465">
              <w:rPr>
                <w:rFonts w:ascii="宋体" w:hAnsi="宋体" w:hint="eastAsia"/>
                <w:sz w:val="20"/>
              </w:rPr>
              <w:t>区    物价检查所</w:t>
            </w:r>
          </w:p>
        </w:tc>
        <w:tc>
          <w:tcPr>
            <w:tcW w:w="4500" w:type="dxa"/>
            <w:tcBorders>
              <w:top w:val="nil"/>
              <w:left w:val="nil"/>
              <w:bottom w:val="single" w:sz="4" w:space="0" w:color="auto"/>
              <w:right w:val="single" w:sz="4" w:space="0" w:color="auto"/>
            </w:tcBorders>
            <w:vAlign w:val="center"/>
          </w:tcPr>
          <w:p w:rsidR="00873CBD" w:rsidRPr="00C90465" w:rsidRDefault="00873CBD" w:rsidP="00B9092C">
            <w:pPr>
              <w:widowControl/>
              <w:rPr>
                <w:rFonts w:ascii="宋体" w:hAnsi="宋体" w:cs="宋体"/>
                <w:kern w:val="0"/>
                <w:sz w:val="20"/>
              </w:rPr>
            </w:pPr>
            <w:r w:rsidRPr="00C90465">
              <w:rPr>
                <w:rFonts w:ascii="宋体" w:hAnsi="宋体" w:cs="宋体" w:hint="eastAsia"/>
                <w:kern w:val="0"/>
                <w:sz w:val="20"/>
              </w:rPr>
              <w:t>《行政强制法》第46条；《行政处罚法》第51条第（一）项；    《价格违法行为行政处罚规定》（2010年国务院令第585号，2010年11月修订）第21条；《价格行政处罚程序规定》（2013年3月国家发展改革委令第22号）第48条</w:t>
            </w:r>
          </w:p>
        </w:tc>
        <w:tc>
          <w:tcPr>
            <w:tcW w:w="1080"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机关、企业、事业单位、社会组织、公民</w:t>
            </w:r>
          </w:p>
        </w:tc>
        <w:tc>
          <w:tcPr>
            <w:tcW w:w="1188"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无</w:t>
            </w:r>
          </w:p>
        </w:tc>
        <w:tc>
          <w:tcPr>
            <w:tcW w:w="1084"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否</w:t>
            </w:r>
          </w:p>
        </w:tc>
        <w:tc>
          <w:tcPr>
            <w:tcW w:w="1369"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p>
        </w:tc>
      </w:tr>
      <w:tr w:rsidR="00873CBD" w:rsidRPr="00C90465" w:rsidTr="00B9092C">
        <w:tc>
          <w:tcPr>
            <w:tcW w:w="1188" w:type="dxa"/>
            <w:tcBorders>
              <w:top w:val="nil"/>
              <w:left w:val="single" w:sz="4" w:space="0" w:color="auto"/>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行政强制</w:t>
            </w:r>
          </w:p>
        </w:tc>
        <w:tc>
          <w:tcPr>
            <w:tcW w:w="763"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02204</w:t>
            </w:r>
          </w:p>
        </w:tc>
        <w:tc>
          <w:tcPr>
            <w:tcW w:w="929"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申请人民法院强制执行</w:t>
            </w: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c>
          <w:tcPr>
            <w:tcW w:w="972" w:type="dxa"/>
            <w:tcBorders>
              <w:top w:val="nil"/>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区发展改革局</w:t>
            </w:r>
          </w:p>
        </w:tc>
        <w:tc>
          <w:tcPr>
            <w:tcW w:w="720"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cs="宋体"/>
                <w:kern w:val="0"/>
                <w:sz w:val="20"/>
              </w:rPr>
            </w:pPr>
            <w:r w:rsidRPr="00C90465">
              <w:rPr>
                <w:rFonts w:ascii="宋体" w:hAnsi="宋体" w:hint="eastAsia"/>
                <w:sz w:val="20"/>
              </w:rPr>
              <w:t>区    物价检查所</w:t>
            </w:r>
          </w:p>
        </w:tc>
        <w:tc>
          <w:tcPr>
            <w:tcW w:w="4500" w:type="dxa"/>
            <w:tcBorders>
              <w:top w:val="nil"/>
              <w:left w:val="nil"/>
              <w:bottom w:val="single" w:sz="4" w:space="0" w:color="auto"/>
              <w:right w:val="single" w:sz="4" w:space="0" w:color="auto"/>
            </w:tcBorders>
            <w:vAlign w:val="center"/>
          </w:tcPr>
          <w:p w:rsidR="00873CBD" w:rsidRPr="00C90465" w:rsidRDefault="00873CBD" w:rsidP="00B9092C">
            <w:pPr>
              <w:widowControl/>
              <w:rPr>
                <w:rFonts w:ascii="宋体" w:hAnsi="宋体" w:cs="宋体"/>
                <w:kern w:val="0"/>
                <w:sz w:val="20"/>
              </w:rPr>
            </w:pPr>
            <w:r w:rsidRPr="00C90465">
              <w:rPr>
                <w:rFonts w:ascii="宋体" w:hAnsi="宋体" w:cs="宋体" w:hint="eastAsia"/>
                <w:kern w:val="0"/>
                <w:sz w:val="20"/>
              </w:rPr>
              <w:t>《行政处罚法》第51条第（三）项；《行政强制法》第53条；《价格行政处罚程序规定》（2013年3月国家发展改革委令第22号）第49条</w:t>
            </w:r>
          </w:p>
        </w:tc>
        <w:tc>
          <w:tcPr>
            <w:tcW w:w="1080"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机关、企业、事业单位、社会组织、</w:t>
            </w:r>
            <w:r w:rsidRPr="00C90465">
              <w:rPr>
                <w:rFonts w:ascii="宋体" w:hAnsi="宋体" w:cs="宋体" w:hint="eastAsia"/>
                <w:kern w:val="0"/>
                <w:sz w:val="20"/>
              </w:rPr>
              <w:lastRenderedPageBreak/>
              <w:t>公民</w:t>
            </w:r>
          </w:p>
        </w:tc>
        <w:tc>
          <w:tcPr>
            <w:tcW w:w="1188"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lastRenderedPageBreak/>
              <w:t>无</w:t>
            </w:r>
          </w:p>
        </w:tc>
        <w:tc>
          <w:tcPr>
            <w:tcW w:w="1084"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否</w:t>
            </w:r>
          </w:p>
        </w:tc>
        <w:tc>
          <w:tcPr>
            <w:tcW w:w="1369"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p>
        </w:tc>
      </w:tr>
      <w:tr w:rsidR="00873CBD" w:rsidRPr="00C90465" w:rsidTr="00B9092C">
        <w:tc>
          <w:tcPr>
            <w:tcW w:w="1188" w:type="dxa"/>
            <w:tcBorders>
              <w:top w:val="nil"/>
              <w:left w:val="single" w:sz="4" w:space="0" w:color="auto"/>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lastRenderedPageBreak/>
              <w:t>行政监督</w:t>
            </w:r>
          </w:p>
        </w:tc>
        <w:tc>
          <w:tcPr>
            <w:tcW w:w="763"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02301</w:t>
            </w:r>
          </w:p>
        </w:tc>
        <w:tc>
          <w:tcPr>
            <w:tcW w:w="929"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sz w:val="20"/>
              </w:rPr>
            </w:pPr>
            <w:r w:rsidRPr="00C90465">
              <w:rPr>
                <w:rFonts w:ascii="宋体" w:hAnsi="宋体" w:hint="eastAsia"/>
                <w:sz w:val="20"/>
              </w:rPr>
              <w:t>执行政府指导价、政府定价以及法定的价格干预措施、紧急措施</w:t>
            </w:r>
            <w:r w:rsidRPr="00C90465">
              <w:rPr>
                <w:rFonts w:ascii="宋体" w:hAnsi="宋体" w:cs="宋体" w:hint="eastAsia"/>
                <w:kern w:val="0"/>
                <w:sz w:val="20"/>
              </w:rPr>
              <w:t>价格行为监督检查</w:t>
            </w: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c>
          <w:tcPr>
            <w:tcW w:w="972" w:type="dxa"/>
            <w:tcBorders>
              <w:top w:val="nil"/>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区发展改革局</w:t>
            </w:r>
          </w:p>
        </w:tc>
        <w:tc>
          <w:tcPr>
            <w:tcW w:w="720"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区    物价检查所</w:t>
            </w:r>
          </w:p>
        </w:tc>
        <w:tc>
          <w:tcPr>
            <w:tcW w:w="4500" w:type="dxa"/>
            <w:tcBorders>
              <w:top w:val="nil"/>
              <w:left w:val="nil"/>
              <w:bottom w:val="single" w:sz="4" w:space="0" w:color="auto"/>
              <w:right w:val="single" w:sz="4" w:space="0" w:color="auto"/>
            </w:tcBorders>
            <w:vAlign w:val="center"/>
          </w:tcPr>
          <w:p w:rsidR="00873CBD" w:rsidRPr="00C90465" w:rsidRDefault="00873CBD" w:rsidP="00B9092C">
            <w:pPr>
              <w:widowControl/>
              <w:jc w:val="left"/>
              <w:rPr>
                <w:rFonts w:ascii="宋体" w:hAnsi="宋体"/>
                <w:sz w:val="20"/>
              </w:rPr>
            </w:pPr>
            <w:r w:rsidRPr="00C90465">
              <w:rPr>
                <w:rFonts w:ascii="宋体" w:hAnsi="宋体" w:cs="宋体" w:hint="eastAsia"/>
                <w:kern w:val="0"/>
                <w:sz w:val="20"/>
              </w:rPr>
              <w:t>《价格法》第33条；《价格违法行为行政处罚规定》（2010年12月国务院令第585号，2010年11月修订）第2条</w:t>
            </w:r>
          </w:p>
        </w:tc>
        <w:tc>
          <w:tcPr>
            <w:tcW w:w="1080"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sz w:val="20"/>
              </w:rPr>
            </w:pPr>
            <w:r w:rsidRPr="00C90465">
              <w:rPr>
                <w:rFonts w:ascii="宋体" w:hAnsi="宋体" w:cs="宋体" w:hint="eastAsia"/>
                <w:kern w:val="0"/>
                <w:sz w:val="20"/>
              </w:rPr>
              <w:t>各类市场主体、事业单位、社会组织、公民</w:t>
            </w:r>
          </w:p>
        </w:tc>
        <w:tc>
          <w:tcPr>
            <w:tcW w:w="1188"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sz w:val="20"/>
              </w:rPr>
            </w:pPr>
            <w:r w:rsidRPr="00C90465">
              <w:rPr>
                <w:rFonts w:ascii="宋体" w:hAnsi="宋体" w:cs="宋体" w:hint="eastAsia"/>
                <w:kern w:val="0"/>
                <w:sz w:val="20"/>
              </w:rPr>
              <w:t>无</w:t>
            </w:r>
          </w:p>
        </w:tc>
        <w:tc>
          <w:tcPr>
            <w:tcW w:w="1084"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否</w:t>
            </w:r>
          </w:p>
        </w:tc>
        <w:tc>
          <w:tcPr>
            <w:tcW w:w="1369"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p>
        </w:tc>
      </w:tr>
      <w:tr w:rsidR="00873CBD" w:rsidRPr="00C90465" w:rsidTr="00B9092C">
        <w:tc>
          <w:tcPr>
            <w:tcW w:w="1188" w:type="dxa"/>
            <w:tcBorders>
              <w:top w:val="nil"/>
              <w:left w:val="single" w:sz="4" w:space="0" w:color="auto"/>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行政监督</w:t>
            </w:r>
          </w:p>
        </w:tc>
        <w:tc>
          <w:tcPr>
            <w:tcW w:w="763"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02302</w:t>
            </w:r>
          </w:p>
        </w:tc>
        <w:tc>
          <w:tcPr>
            <w:tcW w:w="929"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sz w:val="20"/>
              </w:rPr>
            </w:pPr>
            <w:r w:rsidRPr="00C90465">
              <w:rPr>
                <w:rFonts w:ascii="宋体" w:hAnsi="宋体" w:cs="宋体" w:hint="eastAsia"/>
                <w:kern w:val="0"/>
                <w:sz w:val="20"/>
              </w:rPr>
              <w:t>行政事业性收费监督检查</w:t>
            </w: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c>
          <w:tcPr>
            <w:tcW w:w="972" w:type="dxa"/>
            <w:tcBorders>
              <w:top w:val="nil"/>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区发展改革局</w:t>
            </w:r>
          </w:p>
        </w:tc>
        <w:tc>
          <w:tcPr>
            <w:tcW w:w="720"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区    物价检查所</w:t>
            </w:r>
          </w:p>
        </w:tc>
        <w:tc>
          <w:tcPr>
            <w:tcW w:w="4500" w:type="dxa"/>
            <w:tcBorders>
              <w:top w:val="nil"/>
              <w:left w:val="nil"/>
              <w:bottom w:val="single" w:sz="4" w:space="0" w:color="auto"/>
              <w:right w:val="single" w:sz="4" w:space="0" w:color="auto"/>
            </w:tcBorders>
            <w:vAlign w:val="center"/>
          </w:tcPr>
          <w:p w:rsidR="00873CBD" w:rsidRPr="00C90465" w:rsidRDefault="00873CBD" w:rsidP="00B9092C">
            <w:pPr>
              <w:widowControl/>
              <w:jc w:val="left"/>
              <w:rPr>
                <w:rFonts w:ascii="宋体" w:hAnsi="宋体"/>
                <w:sz w:val="20"/>
              </w:rPr>
            </w:pPr>
            <w:r w:rsidRPr="00C90465">
              <w:rPr>
                <w:rFonts w:ascii="宋体" w:hAnsi="宋体" w:cs="宋体" w:hint="eastAsia"/>
                <w:kern w:val="0"/>
                <w:sz w:val="20"/>
              </w:rPr>
              <w:t>《河北省制止乱收费、乱罚款、乱摊派的若干规定》河北省第八届人民代表大会常务委员会第十一次会议1994年12月22日修正第15条</w:t>
            </w:r>
          </w:p>
        </w:tc>
        <w:tc>
          <w:tcPr>
            <w:tcW w:w="1080"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sz w:val="20"/>
              </w:rPr>
            </w:pPr>
            <w:r w:rsidRPr="00C90465">
              <w:rPr>
                <w:rFonts w:ascii="宋体" w:hAnsi="宋体" w:cs="宋体" w:hint="eastAsia"/>
                <w:kern w:val="0"/>
                <w:sz w:val="20"/>
              </w:rPr>
              <w:t>机关、事业单位、代行政府职能的社会团体及其他组织</w:t>
            </w:r>
          </w:p>
        </w:tc>
        <w:tc>
          <w:tcPr>
            <w:tcW w:w="1188"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sz w:val="20"/>
              </w:rPr>
            </w:pPr>
            <w:r w:rsidRPr="00C90465">
              <w:rPr>
                <w:rFonts w:ascii="宋体" w:hAnsi="宋体" w:cs="宋体" w:hint="eastAsia"/>
                <w:kern w:val="0"/>
                <w:sz w:val="20"/>
              </w:rPr>
              <w:t>无</w:t>
            </w:r>
          </w:p>
        </w:tc>
        <w:tc>
          <w:tcPr>
            <w:tcW w:w="1084"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否</w:t>
            </w:r>
          </w:p>
        </w:tc>
        <w:tc>
          <w:tcPr>
            <w:tcW w:w="1369"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p>
        </w:tc>
      </w:tr>
      <w:tr w:rsidR="00873CBD" w:rsidRPr="00C90465" w:rsidTr="00B9092C">
        <w:tc>
          <w:tcPr>
            <w:tcW w:w="1188" w:type="dxa"/>
            <w:tcBorders>
              <w:top w:val="nil"/>
              <w:left w:val="single" w:sz="4" w:space="0" w:color="auto"/>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行政监督</w:t>
            </w:r>
          </w:p>
        </w:tc>
        <w:tc>
          <w:tcPr>
            <w:tcW w:w="763"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02303</w:t>
            </w:r>
          </w:p>
        </w:tc>
        <w:tc>
          <w:tcPr>
            <w:tcW w:w="929" w:type="dxa"/>
            <w:tcBorders>
              <w:top w:val="nil"/>
              <w:left w:val="nil"/>
              <w:bottom w:val="single" w:sz="4" w:space="0" w:color="auto"/>
              <w:right w:val="single" w:sz="4" w:space="0" w:color="auto"/>
            </w:tcBorders>
            <w:vAlign w:val="center"/>
          </w:tcPr>
          <w:p w:rsidR="00873CBD" w:rsidRPr="00C90465" w:rsidRDefault="00873CBD" w:rsidP="00B9092C">
            <w:pPr>
              <w:autoSpaceDN w:val="0"/>
              <w:jc w:val="left"/>
              <w:textAlignment w:val="center"/>
              <w:rPr>
                <w:rFonts w:ascii="宋体" w:hAnsi="宋体" w:cs="宋体"/>
                <w:kern w:val="0"/>
                <w:sz w:val="20"/>
              </w:rPr>
            </w:pPr>
            <w:r w:rsidRPr="00C90465">
              <w:rPr>
                <w:rFonts w:ascii="宋体" w:hAnsi="宋体"/>
                <w:sz w:val="20"/>
              </w:rPr>
              <w:t>对低价倾销、价格欺诈、谋取暴利等不正当价格行为的监督检查</w:t>
            </w: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c>
          <w:tcPr>
            <w:tcW w:w="972" w:type="dxa"/>
            <w:tcBorders>
              <w:top w:val="nil"/>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区发展改革局</w:t>
            </w:r>
          </w:p>
        </w:tc>
        <w:tc>
          <w:tcPr>
            <w:tcW w:w="720"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cs="宋体"/>
                <w:kern w:val="0"/>
                <w:sz w:val="20"/>
              </w:rPr>
            </w:pPr>
            <w:r w:rsidRPr="00C90465">
              <w:rPr>
                <w:rFonts w:ascii="宋体" w:hAnsi="宋体" w:hint="eastAsia"/>
                <w:sz w:val="20"/>
              </w:rPr>
              <w:t xml:space="preserve"> 物价检查所</w:t>
            </w:r>
          </w:p>
        </w:tc>
        <w:tc>
          <w:tcPr>
            <w:tcW w:w="4500" w:type="dxa"/>
            <w:tcBorders>
              <w:top w:val="nil"/>
              <w:left w:val="nil"/>
              <w:bottom w:val="single" w:sz="4" w:space="0" w:color="auto"/>
              <w:right w:val="single" w:sz="4" w:space="0" w:color="auto"/>
            </w:tcBorders>
            <w:vAlign w:val="center"/>
          </w:tcPr>
          <w:p w:rsidR="00873CBD" w:rsidRPr="00C90465" w:rsidRDefault="00873CBD" w:rsidP="00B9092C">
            <w:pPr>
              <w:autoSpaceDN w:val="0"/>
              <w:jc w:val="left"/>
              <w:textAlignment w:val="center"/>
              <w:rPr>
                <w:rFonts w:ascii="宋体" w:hAnsi="宋体" w:cs="宋体"/>
                <w:kern w:val="0"/>
                <w:sz w:val="20"/>
              </w:rPr>
            </w:pPr>
            <w:r w:rsidRPr="00C90465">
              <w:rPr>
                <w:rFonts w:ascii="宋体" w:hAnsi="宋体"/>
                <w:sz w:val="20"/>
              </w:rPr>
              <w:t xml:space="preserve">《中华人民共和国价格法》第40条                                         《价格违法行为行政处罚规定》 第4、5、6、7、8、11、12条 </w:t>
            </w:r>
            <w:r w:rsidRPr="00C90465">
              <w:rPr>
                <w:rFonts w:ascii="宋体" w:hAnsi="宋体" w:hint="eastAsia"/>
                <w:sz w:val="20"/>
              </w:rPr>
              <w:t xml:space="preserve">                    </w:t>
            </w:r>
            <w:r w:rsidRPr="00C90465">
              <w:rPr>
                <w:rFonts w:ascii="宋体" w:hAnsi="宋体"/>
                <w:sz w:val="20"/>
              </w:rPr>
              <w:t>《禁止价格欺诈行为的规定》 国家发展计划委员会令2002年第15号第11条                                         《关于制止低价倾销行为的规定》国家发展计划委员会令1999年第2号第18条                                         《制止牟取暴利的暂行规定》国家计划委员会令1995年第4号第11、12条                                    《</w:t>
            </w:r>
            <w:r w:rsidRPr="00C90465">
              <w:rPr>
                <w:rFonts w:ascii="宋体" w:hAnsi="宋体" w:hint="eastAsia"/>
                <w:sz w:val="20"/>
              </w:rPr>
              <w:t>河北省</w:t>
            </w:r>
            <w:r w:rsidRPr="00C90465">
              <w:rPr>
                <w:rFonts w:ascii="宋体" w:hAnsi="宋体"/>
                <w:sz w:val="20"/>
              </w:rPr>
              <w:t>人民代表大会常务委员会关于禁止以不正当价格行为牟取暴利的决定》</w:t>
            </w:r>
            <w:r w:rsidRPr="00C90465">
              <w:rPr>
                <w:rFonts w:ascii="宋体" w:hAnsi="宋体" w:hint="eastAsia"/>
                <w:sz w:val="20"/>
              </w:rPr>
              <w:t>河北省</w:t>
            </w:r>
            <w:r w:rsidRPr="00C90465">
              <w:rPr>
                <w:rFonts w:ascii="宋体" w:hAnsi="宋体"/>
                <w:sz w:val="20"/>
              </w:rPr>
              <w:t>第八届人</w:t>
            </w:r>
            <w:r w:rsidRPr="00C90465">
              <w:rPr>
                <w:rFonts w:ascii="宋体" w:hAnsi="宋体"/>
                <w:sz w:val="20"/>
              </w:rPr>
              <w:lastRenderedPageBreak/>
              <w:t>民代表大会常务委员会1997年6月29日修正第4条</w:t>
            </w:r>
            <w:r w:rsidRPr="00C90465">
              <w:rPr>
                <w:rFonts w:ascii="宋体" w:hAnsi="宋体" w:hint="eastAsia"/>
                <w:sz w:val="20"/>
              </w:rPr>
              <w:t>。</w:t>
            </w:r>
          </w:p>
        </w:tc>
        <w:tc>
          <w:tcPr>
            <w:tcW w:w="1080"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lastRenderedPageBreak/>
              <w:t>各类市场主体、事业单位、社会组织、公民</w:t>
            </w:r>
          </w:p>
        </w:tc>
        <w:tc>
          <w:tcPr>
            <w:tcW w:w="1188"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无</w:t>
            </w:r>
          </w:p>
        </w:tc>
        <w:tc>
          <w:tcPr>
            <w:tcW w:w="1084"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否</w:t>
            </w:r>
          </w:p>
        </w:tc>
        <w:tc>
          <w:tcPr>
            <w:tcW w:w="1369"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p>
        </w:tc>
      </w:tr>
      <w:tr w:rsidR="00873CBD" w:rsidRPr="00C90465" w:rsidTr="00B9092C">
        <w:tc>
          <w:tcPr>
            <w:tcW w:w="1188" w:type="dxa"/>
            <w:tcBorders>
              <w:top w:val="nil"/>
              <w:left w:val="single" w:sz="4" w:space="0" w:color="auto"/>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lastRenderedPageBreak/>
              <w:t>行政监督</w:t>
            </w:r>
          </w:p>
        </w:tc>
        <w:tc>
          <w:tcPr>
            <w:tcW w:w="763" w:type="dxa"/>
            <w:tcBorders>
              <w:top w:val="nil"/>
              <w:left w:val="nil"/>
              <w:bottom w:val="single" w:sz="4" w:space="0" w:color="auto"/>
              <w:right w:val="single" w:sz="4" w:space="0" w:color="auto"/>
            </w:tcBorders>
            <w:vAlign w:val="center"/>
          </w:tcPr>
          <w:p w:rsidR="00873CBD" w:rsidRPr="00C90465" w:rsidRDefault="00873CBD" w:rsidP="00B9092C">
            <w:pPr>
              <w:pStyle w:val="p0"/>
              <w:jc w:val="center"/>
              <w:rPr>
                <w:rFonts w:ascii="宋体" w:hAnsi="宋体" w:cs="宋体"/>
                <w:sz w:val="20"/>
                <w:szCs w:val="20"/>
              </w:rPr>
            </w:pPr>
            <w:r w:rsidRPr="00C90465">
              <w:rPr>
                <w:rFonts w:ascii="宋体" w:hAnsi="宋体" w:cs="宋体" w:hint="eastAsia"/>
                <w:sz w:val="20"/>
                <w:szCs w:val="20"/>
              </w:rPr>
              <w:t>02304</w:t>
            </w:r>
          </w:p>
        </w:tc>
        <w:tc>
          <w:tcPr>
            <w:tcW w:w="929" w:type="dxa"/>
            <w:tcBorders>
              <w:top w:val="nil"/>
              <w:left w:val="nil"/>
              <w:bottom w:val="single" w:sz="4" w:space="0" w:color="auto"/>
              <w:right w:val="single" w:sz="4" w:space="0" w:color="auto"/>
            </w:tcBorders>
            <w:vAlign w:val="center"/>
          </w:tcPr>
          <w:p w:rsidR="00873CBD" w:rsidRPr="00C90465" w:rsidRDefault="00873CBD" w:rsidP="00B9092C">
            <w:pPr>
              <w:pStyle w:val="p0"/>
              <w:jc w:val="center"/>
              <w:rPr>
                <w:rFonts w:ascii="宋体" w:hAnsi="宋体" w:cs="宋体"/>
                <w:sz w:val="20"/>
                <w:szCs w:val="20"/>
              </w:rPr>
            </w:pPr>
            <w:r w:rsidRPr="00C90465">
              <w:rPr>
                <w:rFonts w:ascii="宋体" w:hAnsi="宋体" w:hint="eastAsia"/>
                <w:sz w:val="20"/>
                <w:szCs w:val="20"/>
              </w:rPr>
              <w:t>明码标价监管（标价签、价格和收费公示牌的监制）</w:t>
            </w: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c>
          <w:tcPr>
            <w:tcW w:w="972" w:type="dxa"/>
            <w:tcBorders>
              <w:top w:val="nil"/>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区发展改革局</w:t>
            </w:r>
          </w:p>
        </w:tc>
        <w:tc>
          <w:tcPr>
            <w:tcW w:w="720"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r w:rsidRPr="00C90465">
              <w:rPr>
                <w:rFonts w:ascii="宋体" w:hAnsi="宋体" w:hint="eastAsia"/>
                <w:sz w:val="20"/>
              </w:rPr>
              <w:t xml:space="preserve"> 物价检查所</w:t>
            </w:r>
          </w:p>
        </w:tc>
        <w:tc>
          <w:tcPr>
            <w:tcW w:w="4500" w:type="dxa"/>
            <w:tcBorders>
              <w:top w:val="nil"/>
              <w:left w:val="nil"/>
              <w:bottom w:val="single" w:sz="4" w:space="0" w:color="auto"/>
              <w:right w:val="single" w:sz="4" w:space="0" w:color="auto"/>
            </w:tcBorders>
            <w:vAlign w:val="center"/>
          </w:tcPr>
          <w:p w:rsidR="00873CBD" w:rsidRPr="00C90465" w:rsidRDefault="00873CBD" w:rsidP="00B9092C">
            <w:pPr>
              <w:pStyle w:val="p0"/>
              <w:jc w:val="left"/>
              <w:rPr>
                <w:rFonts w:ascii="宋体" w:hAnsi="宋体" w:cs="宋体"/>
                <w:sz w:val="20"/>
                <w:szCs w:val="20"/>
              </w:rPr>
            </w:pPr>
            <w:r w:rsidRPr="00C90465">
              <w:rPr>
                <w:rFonts w:ascii="宋体" w:hAnsi="宋体" w:hint="eastAsia"/>
                <w:sz w:val="20"/>
                <w:szCs w:val="20"/>
              </w:rPr>
              <w:t>《关于商品和服务实行明码标价的规定》（2000年国家计委令第8号）第6条；《国家发展改革委关于全面实行收费公示制度的通知》（发改价格〔2004〕297号）第6条。</w:t>
            </w:r>
          </w:p>
        </w:tc>
        <w:tc>
          <w:tcPr>
            <w:tcW w:w="1080" w:type="dxa"/>
            <w:tcBorders>
              <w:top w:val="nil"/>
              <w:left w:val="nil"/>
              <w:bottom w:val="single" w:sz="4" w:space="0" w:color="auto"/>
              <w:right w:val="single" w:sz="4" w:space="0" w:color="auto"/>
            </w:tcBorders>
            <w:vAlign w:val="center"/>
          </w:tcPr>
          <w:p w:rsidR="00873CBD" w:rsidRPr="00C90465" w:rsidRDefault="00873CBD" w:rsidP="00B9092C">
            <w:pPr>
              <w:pStyle w:val="p0"/>
              <w:jc w:val="center"/>
              <w:rPr>
                <w:rFonts w:ascii="宋体" w:hAnsi="宋体" w:cs="宋体"/>
                <w:sz w:val="20"/>
                <w:szCs w:val="20"/>
              </w:rPr>
            </w:pPr>
            <w:r w:rsidRPr="00C90465">
              <w:rPr>
                <w:rFonts w:ascii="宋体" w:hAnsi="宋体" w:cs="宋体" w:hint="eastAsia"/>
                <w:sz w:val="20"/>
                <w:szCs w:val="20"/>
              </w:rPr>
              <w:t>各类市场主体、事业单位、社会组织、公民</w:t>
            </w:r>
          </w:p>
        </w:tc>
        <w:tc>
          <w:tcPr>
            <w:tcW w:w="1188" w:type="dxa"/>
            <w:tcBorders>
              <w:top w:val="nil"/>
              <w:left w:val="nil"/>
              <w:bottom w:val="single" w:sz="4" w:space="0" w:color="auto"/>
              <w:right w:val="single" w:sz="4" w:space="0" w:color="auto"/>
            </w:tcBorders>
            <w:vAlign w:val="center"/>
          </w:tcPr>
          <w:p w:rsidR="00873CBD" w:rsidRPr="00C90465" w:rsidRDefault="00873CBD" w:rsidP="00B9092C">
            <w:pPr>
              <w:pStyle w:val="p0"/>
              <w:jc w:val="center"/>
              <w:rPr>
                <w:rFonts w:ascii="宋体" w:hAnsi="宋体" w:cs="宋体"/>
                <w:sz w:val="20"/>
                <w:szCs w:val="20"/>
              </w:rPr>
            </w:pPr>
            <w:r w:rsidRPr="00C90465">
              <w:rPr>
                <w:rFonts w:ascii="宋体" w:hAnsi="宋体" w:hint="eastAsia"/>
                <w:sz w:val="20"/>
                <w:szCs w:val="20"/>
              </w:rPr>
              <w:t>无</w:t>
            </w:r>
          </w:p>
        </w:tc>
        <w:tc>
          <w:tcPr>
            <w:tcW w:w="1084"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cs="宋体" w:hint="eastAsia"/>
                <w:sz w:val="20"/>
              </w:rPr>
              <w:t>否</w:t>
            </w:r>
          </w:p>
        </w:tc>
        <w:tc>
          <w:tcPr>
            <w:tcW w:w="1369"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p>
        </w:tc>
      </w:tr>
      <w:tr w:rsidR="00873CBD" w:rsidRPr="00C90465" w:rsidTr="00B9092C">
        <w:tc>
          <w:tcPr>
            <w:tcW w:w="1188" w:type="dxa"/>
            <w:tcBorders>
              <w:top w:val="nil"/>
              <w:left w:val="single" w:sz="4" w:space="0" w:color="auto"/>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行政奖励</w:t>
            </w:r>
          </w:p>
        </w:tc>
        <w:tc>
          <w:tcPr>
            <w:tcW w:w="763"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02401</w:t>
            </w:r>
          </w:p>
        </w:tc>
        <w:tc>
          <w:tcPr>
            <w:tcW w:w="929"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价格举报奖励</w:t>
            </w: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c>
          <w:tcPr>
            <w:tcW w:w="972"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cs="宋体"/>
                <w:kern w:val="0"/>
                <w:sz w:val="20"/>
              </w:rPr>
            </w:pPr>
            <w:r w:rsidRPr="00C90465">
              <w:rPr>
                <w:rFonts w:ascii="仿宋_GB2312" w:eastAsia="仿宋_GB2312" w:hint="eastAsia"/>
                <w:sz w:val="20"/>
              </w:rPr>
              <w:t>区发展改革局</w:t>
            </w:r>
          </w:p>
        </w:tc>
        <w:tc>
          <w:tcPr>
            <w:tcW w:w="720"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cs="宋体"/>
                <w:kern w:val="0"/>
                <w:sz w:val="20"/>
              </w:rPr>
            </w:pPr>
            <w:r w:rsidRPr="00C90465">
              <w:rPr>
                <w:rFonts w:ascii="宋体" w:hAnsi="宋体" w:hint="eastAsia"/>
                <w:sz w:val="20"/>
              </w:rPr>
              <w:t xml:space="preserve">    物价检查所</w:t>
            </w:r>
          </w:p>
        </w:tc>
        <w:tc>
          <w:tcPr>
            <w:tcW w:w="4500"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价格违法行为举报奖励办法（发改价[2014]165号）</w:t>
            </w:r>
          </w:p>
        </w:tc>
        <w:tc>
          <w:tcPr>
            <w:tcW w:w="1080"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举报有功人员</w:t>
            </w:r>
          </w:p>
        </w:tc>
        <w:tc>
          <w:tcPr>
            <w:tcW w:w="1188"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法定时限：15个工作日</w:t>
            </w:r>
          </w:p>
        </w:tc>
        <w:tc>
          <w:tcPr>
            <w:tcW w:w="1084" w:type="dxa"/>
            <w:tcBorders>
              <w:top w:val="nil"/>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否</w:t>
            </w:r>
          </w:p>
        </w:tc>
        <w:tc>
          <w:tcPr>
            <w:tcW w:w="1369" w:type="dxa"/>
            <w:tcBorders>
              <w:top w:val="nil"/>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p>
        </w:tc>
      </w:tr>
      <w:tr w:rsidR="00873CBD" w:rsidRPr="00C90465" w:rsidTr="00B9092C">
        <w:tc>
          <w:tcPr>
            <w:tcW w:w="1188"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其他行政权力</w:t>
            </w:r>
          </w:p>
        </w:tc>
        <w:tc>
          <w:tcPr>
            <w:tcW w:w="763"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02501</w:t>
            </w:r>
          </w:p>
        </w:tc>
        <w:tc>
          <w:tcPr>
            <w:tcW w:w="929" w:type="dxa"/>
            <w:tcBorders>
              <w:top w:val="single" w:sz="4" w:space="0" w:color="auto"/>
              <w:left w:val="nil"/>
              <w:bottom w:val="single" w:sz="4" w:space="0" w:color="auto"/>
              <w:right w:val="single" w:sz="4" w:space="0" w:color="auto"/>
            </w:tcBorders>
            <w:vAlign w:val="center"/>
          </w:tcPr>
          <w:p w:rsidR="00873CBD" w:rsidRPr="00C90465" w:rsidRDefault="00873CBD" w:rsidP="00B9092C">
            <w:pPr>
              <w:pStyle w:val="p0"/>
              <w:jc w:val="center"/>
              <w:rPr>
                <w:rFonts w:ascii="宋体" w:hAnsi="宋体" w:cs="宋体"/>
                <w:sz w:val="20"/>
                <w:szCs w:val="20"/>
              </w:rPr>
            </w:pPr>
            <w:r w:rsidRPr="00C90465">
              <w:rPr>
                <w:rFonts w:ascii="宋体" w:hAnsi="宋体" w:hint="eastAsia"/>
                <w:sz w:val="20"/>
                <w:szCs w:val="20"/>
              </w:rPr>
              <w:t>价格监督检查提醒告诫</w:t>
            </w: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c>
          <w:tcPr>
            <w:tcW w:w="972"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区发展改革局</w:t>
            </w:r>
          </w:p>
        </w:tc>
        <w:tc>
          <w:tcPr>
            <w:tcW w:w="72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r w:rsidRPr="00C90465">
              <w:rPr>
                <w:rFonts w:ascii="宋体" w:hAnsi="宋体" w:hint="eastAsia"/>
                <w:sz w:val="20"/>
              </w:rPr>
              <w:t>区    物价检查所</w:t>
            </w:r>
          </w:p>
        </w:tc>
        <w:tc>
          <w:tcPr>
            <w:tcW w:w="4500" w:type="dxa"/>
            <w:tcBorders>
              <w:top w:val="single" w:sz="4" w:space="0" w:color="auto"/>
              <w:left w:val="nil"/>
              <w:bottom w:val="single" w:sz="4" w:space="0" w:color="auto"/>
              <w:right w:val="single" w:sz="4" w:space="0" w:color="auto"/>
            </w:tcBorders>
            <w:vAlign w:val="center"/>
          </w:tcPr>
          <w:p w:rsidR="00873CBD" w:rsidRPr="00C90465" w:rsidRDefault="00873CBD" w:rsidP="00B9092C">
            <w:pPr>
              <w:pStyle w:val="p0"/>
              <w:jc w:val="left"/>
              <w:rPr>
                <w:rFonts w:ascii="宋体" w:hAnsi="宋体" w:cs="宋体"/>
                <w:sz w:val="20"/>
                <w:szCs w:val="20"/>
              </w:rPr>
            </w:pPr>
            <w:r w:rsidRPr="00C90465">
              <w:rPr>
                <w:rFonts w:ascii="宋体" w:hAnsi="宋体" w:hint="eastAsia"/>
                <w:sz w:val="20"/>
                <w:szCs w:val="20"/>
              </w:rPr>
              <w:t>国家发展改革委《价格监督检查提醒告诫办法》（发改价检〔2007〕2814号）第2条</w:t>
            </w:r>
          </w:p>
        </w:tc>
        <w:tc>
          <w:tcPr>
            <w:tcW w:w="1080" w:type="dxa"/>
            <w:tcBorders>
              <w:top w:val="single" w:sz="4" w:space="0" w:color="auto"/>
              <w:left w:val="nil"/>
              <w:bottom w:val="single" w:sz="4" w:space="0" w:color="auto"/>
              <w:right w:val="single" w:sz="4" w:space="0" w:color="auto"/>
            </w:tcBorders>
            <w:vAlign w:val="center"/>
          </w:tcPr>
          <w:p w:rsidR="00873CBD" w:rsidRPr="00C90465" w:rsidRDefault="00873CBD" w:rsidP="00B9092C">
            <w:pPr>
              <w:pStyle w:val="p0"/>
              <w:jc w:val="center"/>
              <w:rPr>
                <w:rFonts w:ascii="宋体" w:hAnsi="宋体" w:cs="宋体"/>
                <w:sz w:val="20"/>
                <w:szCs w:val="20"/>
              </w:rPr>
            </w:pPr>
            <w:r w:rsidRPr="00C90465">
              <w:rPr>
                <w:rFonts w:ascii="宋体" w:hAnsi="宋体"/>
                <w:sz w:val="20"/>
                <w:szCs w:val="20"/>
              </w:rPr>
              <w:t>机关、事业单位、企业、社会组织、公民</w:t>
            </w:r>
          </w:p>
        </w:tc>
        <w:tc>
          <w:tcPr>
            <w:tcW w:w="1188" w:type="dxa"/>
            <w:tcBorders>
              <w:top w:val="single" w:sz="4" w:space="0" w:color="auto"/>
              <w:left w:val="nil"/>
              <w:bottom w:val="single" w:sz="4" w:space="0" w:color="auto"/>
              <w:right w:val="single" w:sz="4" w:space="0" w:color="auto"/>
            </w:tcBorders>
            <w:vAlign w:val="center"/>
          </w:tcPr>
          <w:p w:rsidR="00873CBD" w:rsidRPr="00C90465" w:rsidRDefault="00873CBD" w:rsidP="00B9092C">
            <w:pPr>
              <w:pStyle w:val="p0"/>
              <w:jc w:val="center"/>
              <w:rPr>
                <w:rFonts w:ascii="宋体" w:hAnsi="宋体" w:cs="宋体"/>
                <w:sz w:val="20"/>
                <w:szCs w:val="20"/>
              </w:rPr>
            </w:pPr>
            <w:r w:rsidRPr="00C90465">
              <w:rPr>
                <w:rFonts w:ascii="宋体" w:hAnsi="宋体" w:hint="eastAsia"/>
                <w:sz w:val="20"/>
                <w:szCs w:val="20"/>
              </w:rPr>
              <w:t>无</w:t>
            </w:r>
          </w:p>
        </w:tc>
        <w:tc>
          <w:tcPr>
            <w:tcW w:w="1084"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r w:rsidRPr="00C90465">
              <w:rPr>
                <w:rFonts w:ascii="宋体" w:hAnsi="宋体" w:cs="宋体" w:hint="eastAsia"/>
                <w:sz w:val="20"/>
              </w:rPr>
              <w:t>否</w:t>
            </w:r>
          </w:p>
        </w:tc>
        <w:tc>
          <w:tcPr>
            <w:tcW w:w="1369"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r>
      <w:tr w:rsidR="00873CBD" w:rsidRPr="00C90465" w:rsidTr="00B9092C">
        <w:tc>
          <w:tcPr>
            <w:tcW w:w="1188"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其他行政权力</w:t>
            </w:r>
          </w:p>
        </w:tc>
        <w:tc>
          <w:tcPr>
            <w:tcW w:w="763"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02502</w:t>
            </w:r>
          </w:p>
        </w:tc>
        <w:tc>
          <w:tcPr>
            <w:tcW w:w="929" w:type="dxa"/>
            <w:tcBorders>
              <w:top w:val="single" w:sz="4" w:space="0" w:color="auto"/>
              <w:left w:val="nil"/>
              <w:bottom w:val="single" w:sz="4" w:space="0" w:color="auto"/>
              <w:right w:val="single" w:sz="4" w:space="0" w:color="auto"/>
            </w:tcBorders>
            <w:vAlign w:val="center"/>
          </w:tcPr>
          <w:p w:rsidR="00873CBD" w:rsidRPr="00C90465" w:rsidRDefault="00873CBD" w:rsidP="00B9092C">
            <w:pPr>
              <w:pStyle w:val="p0"/>
              <w:jc w:val="center"/>
              <w:rPr>
                <w:rFonts w:ascii="宋体" w:hAnsi="宋体"/>
                <w:sz w:val="20"/>
                <w:szCs w:val="20"/>
              </w:rPr>
            </w:pPr>
            <w:r w:rsidRPr="00C90465">
              <w:rPr>
                <w:rFonts w:ascii="宋体" w:hAnsi="宋体" w:hint="eastAsia"/>
                <w:sz w:val="20"/>
                <w:szCs w:val="20"/>
              </w:rPr>
              <w:t>价格违法行为公布公告</w:t>
            </w: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c>
          <w:tcPr>
            <w:tcW w:w="972"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区发展改革局</w:t>
            </w:r>
          </w:p>
        </w:tc>
        <w:tc>
          <w:tcPr>
            <w:tcW w:w="72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r w:rsidRPr="00C90465">
              <w:rPr>
                <w:rFonts w:ascii="宋体" w:hAnsi="宋体" w:hint="eastAsia"/>
                <w:sz w:val="20"/>
              </w:rPr>
              <w:t>区    物价检查所</w:t>
            </w:r>
          </w:p>
        </w:tc>
        <w:tc>
          <w:tcPr>
            <w:tcW w:w="4500" w:type="dxa"/>
            <w:tcBorders>
              <w:top w:val="single" w:sz="4" w:space="0" w:color="auto"/>
              <w:left w:val="nil"/>
              <w:bottom w:val="single" w:sz="4" w:space="0" w:color="auto"/>
              <w:right w:val="single" w:sz="4" w:space="0" w:color="auto"/>
            </w:tcBorders>
            <w:vAlign w:val="center"/>
          </w:tcPr>
          <w:p w:rsidR="00873CBD" w:rsidRPr="00C90465" w:rsidRDefault="00873CBD" w:rsidP="00B9092C">
            <w:pPr>
              <w:pStyle w:val="p0"/>
              <w:jc w:val="left"/>
              <w:rPr>
                <w:rFonts w:ascii="宋体" w:hAnsi="宋体"/>
                <w:sz w:val="20"/>
                <w:szCs w:val="20"/>
              </w:rPr>
            </w:pPr>
            <w:r w:rsidRPr="00C90465">
              <w:rPr>
                <w:rFonts w:ascii="宋体" w:hAnsi="宋体" w:hint="eastAsia"/>
                <w:sz w:val="20"/>
                <w:szCs w:val="20"/>
              </w:rPr>
              <w:t>《价格违法行为举报处理规定》（2014年国家发改委令第6号）第17条 ；《价格违法行为行政处罚规定》（2010年国务院令第585号第22条；《价格行政处罚程序规定》（2013年国家发改委令第22号）第50条</w:t>
            </w:r>
          </w:p>
        </w:tc>
        <w:tc>
          <w:tcPr>
            <w:tcW w:w="1080" w:type="dxa"/>
            <w:tcBorders>
              <w:top w:val="single" w:sz="4" w:space="0" w:color="auto"/>
              <w:left w:val="nil"/>
              <w:bottom w:val="single" w:sz="4" w:space="0" w:color="auto"/>
              <w:right w:val="single" w:sz="4" w:space="0" w:color="auto"/>
            </w:tcBorders>
            <w:vAlign w:val="center"/>
          </w:tcPr>
          <w:p w:rsidR="00873CBD" w:rsidRPr="00C90465" w:rsidRDefault="00873CBD" w:rsidP="00B9092C">
            <w:pPr>
              <w:pStyle w:val="p0"/>
              <w:jc w:val="center"/>
              <w:rPr>
                <w:rFonts w:ascii="宋体" w:hAnsi="宋体"/>
                <w:sz w:val="20"/>
                <w:szCs w:val="20"/>
              </w:rPr>
            </w:pPr>
            <w:r w:rsidRPr="00C90465">
              <w:rPr>
                <w:rFonts w:ascii="宋体" w:hAnsi="宋体"/>
                <w:sz w:val="20"/>
                <w:szCs w:val="20"/>
              </w:rPr>
              <w:t>机关、事业单位、企业、社会组织、公民</w:t>
            </w:r>
          </w:p>
        </w:tc>
        <w:tc>
          <w:tcPr>
            <w:tcW w:w="1188" w:type="dxa"/>
            <w:tcBorders>
              <w:top w:val="single" w:sz="4" w:space="0" w:color="auto"/>
              <w:left w:val="nil"/>
              <w:bottom w:val="single" w:sz="4" w:space="0" w:color="auto"/>
              <w:right w:val="single" w:sz="4" w:space="0" w:color="auto"/>
            </w:tcBorders>
            <w:vAlign w:val="center"/>
          </w:tcPr>
          <w:p w:rsidR="00873CBD" w:rsidRPr="00C90465" w:rsidRDefault="00873CBD" w:rsidP="00B9092C">
            <w:pPr>
              <w:pStyle w:val="p0"/>
              <w:jc w:val="center"/>
              <w:rPr>
                <w:rFonts w:ascii="宋体" w:hAnsi="宋体" w:cs="宋体"/>
                <w:sz w:val="20"/>
                <w:szCs w:val="20"/>
              </w:rPr>
            </w:pPr>
            <w:r w:rsidRPr="00C90465">
              <w:rPr>
                <w:rFonts w:ascii="宋体" w:hAnsi="宋体" w:hint="eastAsia"/>
                <w:sz w:val="20"/>
                <w:szCs w:val="20"/>
              </w:rPr>
              <w:t>无</w:t>
            </w:r>
          </w:p>
        </w:tc>
        <w:tc>
          <w:tcPr>
            <w:tcW w:w="1084"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cs="宋体" w:hint="eastAsia"/>
                <w:sz w:val="20"/>
              </w:rPr>
              <w:t>否</w:t>
            </w:r>
          </w:p>
        </w:tc>
        <w:tc>
          <w:tcPr>
            <w:tcW w:w="1369"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r>
      <w:tr w:rsidR="00873CBD" w:rsidRPr="00C90465" w:rsidTr="00B9092C">
        <w:tc>
          <w:tcPr>
            <w:tcW w:w="1188"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其他行政权力</w:t>
            </w:r>
          </w:p>
        </w:tc>
        <w:tc>
          <w:tcPr>
            <w:tcW w:w="763"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02503</w:t>
            </w:r>
          </w:p>
        </w:tc>
        <w:tc>
          <w:tcPr>
            <w:tcW w:w="929" w:type="dxa"/>
            <w:tcBorders>
              <w:top w:val="single" w:sz="4" w:space="0" w:color="auto"/>
              <w:left w:val="nil"/>
              <w:bottom w:val="single" w:sz="4" w:space="0" w:color="auto"/>
              <w:right w:val="single" w:sz="4" w:space="0" w:color="auto"/>
            </w:tcBorders>
            <w:vAlign w:val="center"/>
          </w:tcPr>
          <w:p w:rsidR="00873CBD" w:rsidRPr="00C90465" w:rsidRDefault="00873CBD" w:rsidP="00B9092C">
            <w:pPr>
              <w:widowControl/>
              <w:jc w:val="center"/>
              <w:rPr>
                <w:rFonts w:ascii="宋体" w:hAnsi="宋体" w:cs="宋体"/>
                <w:kern w:val="0"/>
                <w:sz w:val="20"/>
              </w:rPr>
            </w:pPr>
            <w:r w:rsidRPr="00C90465">
              <w:rPr>
                <w:rFonts w:ascii="宋体" w:hAnsi="宋体" w:cs="宋体" w:hint="eastAsia"/>
                <w:kern w:val="0"/>
                <w:sz w:val="20"/>
              </w:rPr>
              <w:t>价格监测预警</w:t>
            </w:r>
          </w:p>
        </w:tc>
        <w:tc>
          <w:tcPr>
            <w:tcW w:w="1908"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c>
          <w:tcPr>
            <w:tcW w:w="972"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r w:rsidRPr="00C90465">
              <w:rPr>
                <w:rFonts w:ascii="仿宋_GB2312" w:eastAsia="仿宋_GB2312" w:hint="eastAsia"/>
                <w:sz w:val="20"/>
              </w:rPr>
              <w:t>区发展改革局</w:t>
            </w:r>
          </w:p>
        </w:tc>
        <w:tc>
          <w:tcPr>
            <w:tcW w:w="72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r w:rsidRPr="00C90465">
              <w:rPr>
                <w:rFonts w:ascii="宋体" w:hAnsi="宋体" w:hint="eastAsia"/>
                <w:sz w:val="20"/>
              </w:rPr>
              <w:t>区    物价检查所</w:t>
            </w:r>
          </w:p>
        </w:tc>
        <w:tc>
          <w:tcPr>
            <w:tcW w:w="4500" w:type="dxa"/>
            <w:tcBorders>
              <w:top w:val="single" w:sz="4" w:space="0" w:color="auto"/>
              <w:left w:val="nil"/>
              <w:bottom w:val="single" w:sz="4" w:space="0" w:color="auto"/>
              <w:right w:val="single" w:sz="4" w:space="0" w:color="auto"/>
            </w:tcBorders>
            <w:vAlign w:val="center"/>
          </w:tcPr>
          <w:p w:rsidR="00873CBD" w:rsidRPr="00C90465" w:rsidRDefault="00873CBD" w:rsidP="00B9092C">
            <w:pPr>
              <w:rPr>
                <w:rFonts w:ascii="宋体" w:hAnsi="宋体"/>
                <w:sz w:val="20"/>
              </w:rPr>
            </w:pPr>
            <w:r w:rsidRPr="00C90465">
              <w:rPr>
                <w:rFonts w:ascii="宋体" w:hAnsi="宋体" w:hint="eastAsia"/>
                <w:sz w:val="20"/>
              </w:rPr>
              <w:t>《价格法》第28条；《价格监测规定》（2003年4月国家发展改革委令第1号）第3条</w:t>
            </w:r>
          </w:p>
        </w:tc>
        <w:tc>
          <w:tcPr>
            <w:tcW w:w="1080"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sz w:val="20"/>
              </w:rPr>
            </w:pPr>
            <w:r w:rsidRPr="00C90465">
              <w:rPr>
                <w:rFonts w:ascii="宋体" w:hAnsi="宋体" w:hint="eastAsia"/>
                <w:sz w:val="20"/>
              </w:rPr>
              <w:t>监测的重要商品价格</w:t>
            </w:r>
          </w:p>
        </w:tc>
        <w:tc>
          <w:tcPr>
            <w:tcW w:w="1188" w:type="dxa"/>
            <w:tcBorders>
              <w:top w:val="single" w:sz="4" w:space="0" w:color="auto"/>
              <w:left w:val="nil"/>
              <w:bottom w:val="single" w:sz="4" w:space="0" w:color="auto"/>
              <w:right w:val="single" w:sz="4" w:space="0" w:color="auto"/>
            </w:tcBorders>
            <w:vAlign w:val="center"/>
          </w:tcPr>
          <w:p w:rsidR="00873CBD" w:rsidRPr="00C90465" w:rsidRDefault="00873CBD" w:rsidP="00B9092C">
            <w:pPr>
              <w:pStyle w:val="p0"/>
              <w:jc w:val="center"/>
              <w:rPr>
                <w:rFonts w:ascii="宋体" w:hAnsi="宋体" w:cs="宋体"/>
                <w:sz w:val="20"/>
                <w:szCs w:val="20"/>
              </w:rPr>
            </w:pPr>
            <w:r w:rsidRPr="00C90465">
              <w:rPr>
                <w:rFonts w:ascii="宋体" w:hAnsi="宋体" w:hint="eastAsia"/>
                <w:sz w:val="20"/>
                <w:szCs w:val="20"/>
              </w:rPr>
              <w:t>无</w:t>
            </w:r>
          </w:p>
        </w:tc>
        <w:tc>
          <w:tcPr>
            <w:tcW w:w="1084"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center"/>
              <w:rPr>
                <w:rFonts w:ascii="宋体" w:hAnsi="宋体" w:cs="宋体"/>
                <w:sz w:val="20"/>
              </w:rPr>
            </w:pPr>
            <w:r w:rsidRPr="00C90465">
              <w:rPr>
                <w:rFonts w:ascii="宋体" w:hAnsi="宋体" w:cs="宋体" w:hint="eastAsia"/>
                <w:sz w:val="20"/>
              </w:rPr>
              <w:t>否</w:t>
            </w:r>
          </w:p>
        </w:tc>
        <w:tc>
          <w:tcPr>
            <w:tcW w:w="1369" w:type="dxa"/>
            <w:tcBorders>
              <w:top w:val="single" w:sz="4" w:space="0" w:color="auto"/>
              <w:left w:val="nil"/>
              <w:bottom w:val="single" w:sz="4" w:space="0" w:color="auto"/>
              <w:right w:val="single" w:sz="4" w:space="0" w:color="auto"/>
            </w:tcBorders>
            <w:vAlign w:val="center"/>
          </w:tcPr>
          <w:p w:rsidR="00873CBD" w:rsidRPr="00C90465" w:rsidRDefault="00873CBD" w:rsidP="00B9092C">
            <w:pPr>
              <w:jc w:val="left"/>
              <w:rPr>
                <w:rFonts w:ascii="仿宋_GB2312" w:eastAsia="仿宋_GB2312"/>
                <w:sz w:val="20"/>
              </w:rPr>
            </w:pPr>
          </w:p>
        </w:tc>
      </w:tr>
    </w:tbl>
    <w:p w:rsidR="00AE4907" w:rsidRPr="00C90465" w:rsidRDefault="00AE4907" w:rsidP="00873CBD">
      <w:pPr>
        <w:jc w:val="center"/>
      </w:pPr>
    </w:p>
    <w:p w:rsidR="00AE4907" w:rsidRPr="00C90465" w:rsidRDefault="00AE4907" w:rsidP="00AE4907"/>
    <w:p w:rsidR="00FA3232" w:rsidRPr="00C90465" w:rsidRDefault="00FA3232" w:rsidP="00FA3232">
      <w:pPr>
        <w:jc w:val="center"/>
        <w:outlineLvl w:val="1"/>
        <w:rPr>
          <w:rFonts w:ascii="仿宋_GB2312" w:eastAsia="仿宋_GB2312" w:hAnsi="Arial"/>
          <w:bCs/>
          <w:sz w:val="36"/>
          <w:szCs w:val="36"/>
        </w:rPr>
      </w:pPr>
      <w:bookmarkStart w:id="4" w:name="教育局"/>
      <w:bookmarkEnd w:id="4"/>
      <w:r w:rsidRPr="00C90465">
        <w:rPr>
          <w:rFonts w:ascii="仿宋_GB2312" w:eastAsia="仿宋_GB2312" w:hAnsi="Arial" w:hint="eastAsia"/>
          <w:bCs/>
          <w:sz w:val="36"/>
          <w:szCs w:val="36"/>
        </w:rPr>
        <w:lastRenderedPageBreak/>
        <w:t>3.区教育局行政权力清单</w:t>
      </w:r>
    </w:p>
    <w:p w:rsidR="00FA3232" w:rsidRPr="00C90465" w:rsidRDefault="00FA3232" w:rsidP="00FA3232">
      <w:pPr>
        <w:jc w:val="center"/>
        <w:rPr>
          <w:rFonts w:ascii="仿宋_GB2312" w:eastAsia="仿宋_GB2312" w:hAnsi="Arial"/>
          <w:bCs/>
          <w:sz w:val="36"/>
          <w:szCs w:val="36"/>
        </w:rPr>
      </w:pPr>
      <w:r w:rsidRPr="00C90465">
        <w:rPr>
          <w:rFonts w:ascii="宋体" w:hAnsi="宋体" w:cs="宋体" w:hint="eastAsia"/>
          <w:sz w:val="32"/>
          <w:szCs w:val="32"/>
        </w:rPr>
        <w:t>（共</w:t>
      </w:r>
      <w:r w:rsidR="00B554B1" w:rsidRPr="00C90465">
        <w:rPr>
          <w:rFonts w:ascii="宋体" w:hAnsi="宋体" w:cs="宋体" w:hint="eastAsia"/>
          <w:sz w:val="32"/>
          <w:szCs w:val="32"/>
        </w:rPr>
        <w:t>6</w:t>
      </w:r>
      <w:r w:rsidRPr="00C90465">
        <w:rPr>
          <w:rFonts w:ascii="宋体" w:hAnsi="宋体" w:cs="宋体" w:hint="eastAsia"/>
          <w:sz w:val="32"/>
          <w:szCs w:val="32"/>
        </w:rPr>
        <w:t>项）</w:t>
      </w:r>
    </w:p>
    <w:tbl>
      <w:tblPr>
        <w:tblW w:w="0" w:type="auto"/>
        <w:tblLayout w:type="fixed"/>
        <w:tblLook w:val="0000"/>
      </w:tblPr>
      <w:tblGrid>
        <w:gridCol w:w="1208"/>
        <w:gridCol w:w="882"/>
        <w:gridCol w:w="1415"/>
        <w:gridCol w:w="1000"/>
        <w:gridCol w:w="1158"/>
        <w:gridCol w:w="829"/>
        <w:gridCol w:w="3893"/>
        <w:gridCol w:w="998"/>
        <w:gridCol w:w="986"/>
        <w:gridCol w:w="1144"/>
        <w:gridCol w:w="1016"/>
      </w:tblGrid>
      <w:tr w:rsidR="00FA3232" w:rsidRPr="00C90465" w:rsidTr="001270BC">
        <w:trPr>
          <w:trHeight w:val="450"/>
          <w:tblHeader/>
        </w:trPr>
        <w:tc>
          <w:tcPr>
            <w:tcW w:w="1208" w:type="dxa"/>
            <w:tcBorders>
              <w:top w:val="single" w:sz="4" w:space="0" w:color="auto"/>
              <w:left w:val="single" w:sz="4" w:space="0" w:color="auto"/>
              <w:bottom w:val="single" w:sz="4" w:space="0" w:color="auto"/>
              <w:right w:val="single" w:sz="4" w:space="0" w:color="auto"/>
            </w:tcBorders>
            <w:vAlign w:val="center"/>
          </w:tcPr>
          <w:p w:rsidR="00FA3232" w:rsidRPr="00C90465" w:rsidRDefault="00FA3232" w:rsidP="001270BC">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行政权</w:t>
            </w:r>
          </w:p>
          <w:p w:rsidR="00FA3232" w:rsidRPr="00C90465" w:rsidRDefault="00FA3232" w:rsidP="001270BC">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力类别</w:t>
            </w:r>
          </w:p>
        </w:tc>
        <w:tc>
          <w:tcPr>
            <w:tcW w:w="882" w:type="dxa"/>
            <w:tcBorders>
              <w:top w:val="single" w:sz="4" w:space="0" w:color="auto"/>
              <w:left w:val="nil"/>
              <w:bottom w:val="single" w:sz="4" w:space="0" w:color="auto"/>
              <w:right w:val="single" w:sz="4" w:space="0" w:color="auto"/>
            </w:tcBorders>
            <w:vAlign w:val="center"/>
          </w:tcPr>
          <w:p w:rsidR="00FA3232" w:rsidRPr="00C90465" w:rsidRDefault="00FA3232" w:rsidP="001270BC">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项目</w:t>
            </w:r>
          </w:p>
          <w:p w:rsidR="00FA3232" w:rsidRPr="00C90465" w:rsidRDefault="00FA3232" w:rsidP="001270BC">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编码</w:t>
            </w:r>
          </w:p>
        </w:tc>
        <w:tc>
          <w:tcPr>
            <w:tcW w:w="1415" w:type="dxa"/>
            <w:tcBorders>
              <w:top w:val="single" w:sz="4" w:space="0" w:color="auto"/>
              <w:left w:val="nil"/>
              <w:bottom w:val="single" w:sz="4" w:space="0" w:color="auto"/>
              <w:right w:val="single" w:sz="4" w:space="0" w:color="auto"/>
            </w:tcBorders>
            <w:vAlign w:val="center"/>
          </w:tcPr>
          <w:p w:rsidR="00FA3232" w:rsidRPr="00C90465" w:rsidRDefault="00FA3232" w:rsidP="001270BC">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项目</w:t>
            </w:r>
          </w:p>
          <w:p w:rsidR="00FA3232" w:rsidRPr="00C90465" w:rsidRDefault="00FA3232" w:rsidP="001270BC">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名称</w:t>
            </w:r>
          </w:p>
        </w:tc>
        <w:tc>
          <w:tcPr>
            <w:tcW w:w="1000" w:type="dxa"/>
            <w:tcBorders>
              <w:top w:val="single" w:sz="4" w:space="0" w:color="auto"/>
              <w:left w:val="nil"/>
              <w:bottom w:val="single" w:sz="4" w:space="0" w:color="auto"/>
              <w:right w:val="single" w:sz="4" w:space="0" w:color="auto"/>
            </w:tcBorders>
            <w:vAlign w:val="center"/>
          </w:tcPr>
          <w:p w:rsidR="00FA3232" w:rsidRPr="00C90465" w:rsidRDefault="00FA3232" w:rsidP="001270BC">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子项</w:t>
            </w:r>
          </w:p>
        </w:tc>
        <w:tc>
          <w:tcPr>
            <w:tcW w:w="1158" w:type="dxa"/>
            <w:tcBorders>
              <w:top w:val="single" w:sz="4" w:space="0" w:color="auto"/>
              <w:left w:val="nil"/>
              <w:bottom w:val="single" w:sz="4" w:space="0" w:color="auto"/>
              <w:right w:val="single" w:sz="4" w:space="0" w:color="auto"/>
            </w:tcBorders>
            <w:vAlign w:val="center"/>
          </w:tcPr>
          <w:p w:rsidR="00FA3232" w:rsidRPr="00C90465" w:rsidRDefault="00FA3232" w:rsidP="001270BC">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FA3232" w:rsidRPr="00C90465" w:rsidRDefault="00FA3232" w:rsidP="001270BC">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主体</w:t>
            </w:r>
          </w:p>
        </w:tc>
        <w:tc>
          <w:tcPr>
            <w:tcW w:w="829" w:type="dxa"/>
            <w:tcBorders>
              <w:top w:val="single" w:sz="4" w:space="0" w:color="auto"/>
              <w:left w:val="nil"/>
              <w:bottom w:val="single" w:sz="4" w:space="0" w:color="auto"/>
              <w:right w:val="single" w:sz="4" w:space="0" w:color="auto"/>
            </w:tcBorders>
            <w:vAlign w:val="center"/>
          </w:tcPr>
          <w:p w:rsidR="00FA3232" w:rsidRPr="00C90465" w:rsidRDefault="00FA3232" w:rsidP="001270BC">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承办 机构</w:t>
            </w:r>
          </w:p>
        </w:tc>
        <w:tc>
          <w:tcPr>
            <w:tcW w:w="3893" w:type="dxa"/>
            <w:tcBorders>
              <w:top w:val="single" w:sz="4" w:space="0" w:color="auto"/>
              <w:left w:val="nil"/>
              <w:bottom w:val="single" w:sz="4" w:space="0" w:color="auto"/>
              <w:right w:val="single" w:sz="4" w:space="0" w:color="auto"/>
            </w:tcBorders>
            <w:vAlign w:val="center"/>
          </w:tcPr>
          <w:p w:rsidR="00FA3232" w:rsidRPr="00C90465" w:rsidRDefault="00FA3232" w:rsidP="001270BC">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FA3232" w:rsidRPr="00C90465" w:rsidRDefault="00FA3232" w:rsidP="001270BC">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依据</w:t>
            </w:r>
          </w:p>
        </w:tc>
        <w:tc>
          <w:tcPr>
            <w:tcW w:w="998" w:type="dxa"/>
            <w:tcBorders>
              <w:top w:val="single" w:sz="4" w:space="0" w:color="auto"/>
              <w:left w:val="nil"/>
              <w:bottom w:val="single" w:sz="4" w:space="0" w:color="auto"/>
              <w:right w:val="single" w:sz="4" w:space="0" w:color="auto"/>
            </w:tcBorders>
            <w:vAlign w:val="center"/>
          </w:tcPr>
          <w:p w:rsidR="00FA3232" w:rsidRPr="00C90465" w:rsidRDefault="00FA3232" w:rsidP="001270BC">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FA3232" w:rsidRPr="00C90465" w:rsidRDefault="00FA3232" w:rsidP="001270BC">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对象</w:t>
            </w:r>
          </w:p>
        </w:tc>
        <w:tc>
          <w:tcPr>
            <w:tcW w:w="986" w:type="dxa"/>
            <w:tcBorders>
              <w:top w:val="single" w:sz="4" w:space="0" w:color="auto"/>
              <w:left w:val="nil"/>
              <w:bottom w:val="single" w:sz="4" w:space="0" w:color="auto"/>
              <w:right w:val="single" w:sz="4" w:space="0" w:color="auto"/>
            </w:tcBorders>
            <w:vAlign w:val="center"/>
          </w:tcPr>
          <w:p w:rsidR="00FA3232" w:rsidRPr="00C90465" w:rsidRDefault="00FA3232" w:rsidP="001270BC">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办理</w:t>
            </w:r>
          </w:p>
          <w:p w:rsidR="00FA3232" w:rsidRPr="00C90465" w:rsidRDefault="00FA3232" w:rsidP="001270BC">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时限</w:t>
            </w:r>
          </w:p>
        </w:tc>
        <w:tc>
          <w:tcPr>
            <w:tcW w:w="1144" w:type="dxa"/>
            <w:tcBorders>
              <w:top w:val="single" w:sz="4" w:space="0" w:color="auto"/>
              <w:left w:val="nil"/>
              <w:bottom w:val="single" w:sz="4" w:space="0" w:color="auto"/>
              <w:right w:val="single" w:sz="4" w:space="0" w:color="auto"/>
            </w:tcBorders>
            <w:vAlign w:val="center"/>
          </w:tcPr>
          <w:p w:rsidR="00FA3232" w:rsidRPr="00C90465" w:rsidRDefault="00FA3232" w:rsidP="001270BC">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收费依据</w:t>
            </w:r>
          </w:p>
          <w:p w:rsidR="00FA3232" w:rsidRPr="00C90465" w:rsidRDefault="00FA3232" w:rsidP="001270BC">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和标准</w:t>
            </w:r>
          </w:p>
        </w:tc>
        <w:tc>
          <w:tcPr>
            <w:tcW w:w="1016" w:type="dxa"/>
            <w:tcBorders>
              <w:top w:val="single" w:sz="4" w:space="0" w:color="auto"/>
              <w:left w:val="nil"/>
              <w:bottom w:val="single" w:sz="4" w:space="0" w:color="auto"/>
              <w:right w:val="single" w:sz="4" w:space="0" w:color="auto"/>
            </w:tcBorders>
            <w:vAlign w:val="center"/>
          </w:tcPr>
          <w:p w:rsidR="00FA3232" w:rsidRPr="00C90465" w:rsidRDefault="00FA3232" w:rsidP="001270BC">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备注</w:t>
            </w:r>
          </w:p>
        </w:tc>
      </w:tr>
      <w:tr w:rsidR="00FA3232" w:rsidRPr="00C90465" w:rsidTr="001270BC">
        <w:trPr>
          <w:trHeight w:val="855"/>
        </w:trPr>
        <w:tc>
          <w:tcPr>
            <w:tcW w:w="1208" w:type="dxa"/>
            <w:tcBorders>
              <w:top w:val="nil"/>
              <w:left w:val="single" w:sz="4" w:space="0" w:color="auto"/>
              <w:bottom w:val="single" w:sz="4" w:space="0" w:color="auto"/>
              <w:right w:val="single" w:sz="4" w:space="0" w:color="auto"/>
            </w:tcBorders>
            <w:vAlign w:val="center"/>
          </w:tcPr>
          <w:p w:rsidR="00FA3232" w:rsidRPr="00C90465" w:rsidRDefault="00FA3232" w:rsidP="001270BC">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82" w:type="dxa"/>
            <w:tcBorders>
              <w:top w:val="nil"/>
              <w:left w:val="nil"/>
              <w:bottom w:val="single" w:sz="4" w:space="0" w:color="auto"/>
              <w:right w:val="single" w:sz="4" w:space="0" w:color="auto"/>
            </w:tcBorders>
            <w:vAlign w:val="center"/>
          </w:tcPr>
          <w:p w:rsidR="00FA3232" w:rsidRPr="00C90465" w:rsidRDefault="00FA3232"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03002</w:t>
            </w:r>
          </w:p>
        </w:tc>
        <w:tc>
          <w:tcPr>
            <w:tcW w:w="1415" w:type="dxa"/>
            <w:tcBorders>
              <w:top w:val="nil"/>
              <w:left w:val="nil"/>
              <w:bottom w:val="single" w:sz="4" w:space="0" w:color="auto"/>
              <w:right w:val="single" w:sz="4" w:space="0" w:color="auto"/>
            </w:tcBorders>
            <w:vAlign w:val="center"/>
          </w:tcPr>
          <w:p w:rsidR="00FA3232" w:rsidRPr="00C90465" w:rsidRDefault="00FA3232"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适龄儿童、少年因身体状况需要延缓入学或者休学审批</w:t>
            </w:r>
          </w:p>
        </w:tc>
        <w:tc>
          <w:tcPr>
            <w:tcW w:w="1000" w:type="dxa"/>
            <w:tcBorders>
              <w:top w:val="nil"/>
              <w:left w:val="nil"/>
              <w:bottom w:val="single" w:sz="4" w:space="0" w:color="auto"/>
              <w:right w:val="single" w:sz="4" w:space="0" w:color="auto"/>
            </w:tcBorders>
            <w:vAlign w:val="center"/>
          </w:tcPr>
          <w:p w:rsidR="00FA3232" w:rsidRPr="00C90465" w:rsidRDefault="00FA3232" w:rsidP="001270BC">
            <w:pPr>
              <w:ind w:left="87"/>
              <w:jc w:val="left"/>
              <w:rPr>
                <w:rFonts w:ascii="仿宋_GB2312" w:eastAsia="仿宋_GB2312" w:hAnsi="宋体" w:cs="宋体"/>
                <w:kern w:val="0"/>
                <w:sz w:val="20"/>
              </w:rPr>
            </w:pPr>
          </w:p>
        </w:tc>
        <w:tc>
          <w:tcPr>
            <w:tcW w:w="1158" w:type="dxa"/>
            <w:tcBorders>
              <w:top w:val="nil"/>
              <w:left w:val="nil"/>
              <w:bottom w:val="single" w:sz="4" w:space="0" w:color="auto"/>
              <w:right w:val="single" w:sz="4" w:space="0" w:color="auto"/>
            </w:tcBorders>
            <w:vAlign w:val="center"/>
          </w:tcPr>
          <w:p w:rsidR="00FA3232" w:rsidRPr="00C90465" w:rsidRDefault="00FA3232"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区教育局</w:t>
            </w:r>
          </w:p>
        </w:tc>
        <w:tc>
          <w:tcPr>
            <w:tcW w:w="829" w:type="dxa"/>
            <w:tcBorders>
              <w:top w:val="nil"/>
              <w:left w:val="nil"/>
              <w:bottom w:val="single" w:sz="4" w:space="0" w:color="auto"/>
              <w:right w:val="single" w:sz="4" w:space="0" w:color="auto"/>
            </w:tcBorders>
            <w:vAlign w:val="center"/>
          </w:tcPr>
          <w:p w:rsidR="00FA3232" w:rsidRPr="00C90465" w:rsidRDefault="00FA3232"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教育科</w:t>
            </w:r>
          </w:p>
        </w:tc>
        <w:tc>
          <w:tcPr>
            <w:tcW w:w="3893" w:type="dxa"/>
            <w:tcBorders>
              <w:top w:val="nil"/>
              <w:left w:val="nil"/>
              <w:bottom w:val="single" w:sz="4" w:space="0" w:color="auto"/>
              <w:right w:val="single" w:sz="4" w:space="0" w:color="auto"/>
            </w:tcBorders>
            <w:vAlign w:val="center"/>
          </w:tcPr>
          <w:p w:rsidR="00FA3232" w:rsidRPr="00C90465" w:rsidRDefault="00FA3232"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《中华人民共和国义务教育法》（2006年6月29日主席令第52号，2015年4月24日予以修改）第十一条</w:t>
            </w:r>
          </w:p>
        </w:tc>
        <w:tc>
          <w:tcPr>
            <w:tcW w:w="998" w:type="dxa"/>
            <w:tcBorders>
              <w:top w:val="nil"/>
              <w:left w:val="nil"/>
              <w:bottom w:val="single" w:sz="4" w:space="0" w:color="auto"/>
              <w:right w:val="single" w:sz="4" w:space="0" w:color="auto"/>
            </w:tcBorders>
            <w:vAlign w:val="center"/>
          </w:tcPr>
          <w:p w:rsidR="00FA3232" w:rsidRPr="00C90465" w:rsidRDefault="00FA3232"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个人</w:t>
            </w:r>
          </w:p>
        </w:tc>
        <w:tc>
          <w:tcPr>
            <w:tcW w:w="986" w:type="dxa"/>
            <w:tcBorders>
              <w:top w:val="nil"/>
              <w:left w:val="nil"/>
              <w:bottom w:val="single" w:sz="4" w:space="0" w:color="auto"/>
              <w:right w:val="single" w:sz="4" w:space="0" w:color="auto"/>
            </w:tcBorders>
            <w:vAlign w:val="center"/>
          </w:tcPr>
          <w:p w:rsidR="00FA3232" w:rsidRPr="00C90465" w:rsidRDefault="00FA3232"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144" w:type="dxa"/>
            <w:tcBorders>
              <w:top w:val="nil"/>
              <w:left w:val="nil"/>
              <w:bottom w:val="single" w:sz="4" w:space="0" w:color="auto"/>
              <w:right w:val="single" w:sz="4" w:space="0" w:color="auto"/>
            </w:tcBorders>
            <w:vAlign w:val="center"/>
          </w:tcPr>
          <w:p w:rsidR="00FA3232" w:rsidRPr="00C90465" w:rsidRDefault="00FA3232"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无收费</w:t>
            </w:r>
          </w:p>
        </w:tc>
        <w:tc>
          <w:tcPr>
            <w:tcW w:w="1016" w:type="dxa"/>
            <w:tcBorders>
              <w:top w:val="nil"/>
              <w:left w:val="nil"/>
              <w:bottom w:val="single" w:sz="4" w:space="0" w:color="auto"/>
              <w:right w:val="single" w:sz="4" w:space="0" w:color="auto"/>
            </w:tcBorders>
            <w:vAlign w:val="center"/>
          </w:tcPr>
          <w:p w:rsidR="00FA3232" w:rsidRPr="00C90465" w:rsidRDefault="00FA3232" w:rsidP="001270BC">
            <w:pPr>
              <w:widowControl/>
              <w:jc w:val="left"/>
              <w:rPr>
                <w:rFonts w:ascii="仿宋_GB2312" w:eastAsia="仿宋_GB2312" w:hAnsi="宋体" w:cs="宋体"/>
                <w:kern w:val="0"/>
                <w:sz w:val="20"/>
              </w:rPr>
            </w:pPr>
          </w:p>
        </w:tc>
      </w:tr>
      <w:tr w:rsidR="00FA3232" w:rsidRPr="00C90465" w:rsidTr="001270BC">
        <w:trPr>
          <w:trHeight w:val="855"/>
        </w:trPr>
        <w:tc>
          <w:tcPr>
            <w:tcW w:w="1208" w:type="dxa"/>
            <w:tcBorders>
              <w:top w:val="nil"/>
              <w:left w:val="single" w:sz="4" w:space="0" w:color="auto"/>
              <w:bottom w:val="single" w:sz="4" w:space="0" w:color="auto"/>
              <w:right w:val="single" w:sz="4" w:space="0" w:color="auto"/>
            </w:tcBorders>
            <w:vAlign w:val="center"/>
          </w:tcPr>
          <w:p w:rsidR="00FA3232" w:rsidRPr="00C90465" w:rsidRDefault="00FA3232" w:rsidP="001270BC">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82" w:type="dxa"/>
            <w:tcBorders>
              <w:top w:val="nil"/>
              <w:left w:val="nil"/>
              <w:bottom w:val="single" w:sz="4" w:space="0" w:color="auto"/>
              <w:right w:val="single" w:sz="4" w:space="0" w:color="auto"/>
            </w:tcBorders>
            <w:vAlign w:val="center"/>
          </w:tcPr>
          <w:p w:rsidR="00FA3232" w:rsidRPr="00C90465" w:rsidRDefault="00FA3232"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03004</w:t>
            </w:r>
          </w:p>
        </w:tc>
        <w:tc>
          <w:tcPr>
            <w:tcW w:w="1415" w:type="dxa"/>
            <w:tcBorders>
              <w:top w:val="nil"/>
              <w:left w:val="nil"/>
              <w:bottom w:val="single" w:sz="4" w:space="0" w:color="auto"/>
              <w:right w:val="single" w:sz="4" w:space="0" w:color="auto"/>
            </w:tcBorders>
            <w:vAlign w:val="center"/>
          </w:tcPr>
          <w:p w:rsidR="00FA3232" w:rsidRPr="00C90465" w:rsidRDefault="00FA3232"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校车使用许可</w:t>
            </w:r>
          </w:p>
        </w:tc>
        <w:tc>
          <w:tcPr>
            <w:tcW w:w="1000" w:type="dxa"/>
            <w:tcBorders>
              <w:top w:val="nil"/>
              <w:left w:val="nil"/>
              <w:bottom w:val="single" w:sz="4" w:space="0" w:color="auto"/>
              <w:right w:val="single" w:sz="4" w:space="0" w:color="auto"/>
            </w:tcBorders>
            <w:vAlign w:val="center"/>
          </w:tcPr>
          <w:p w:rsidR="00FA3232" w:rsidRPr="00C90465" w:rsidRDefault="00FA3232" w:rsidP="001270BC">
            <w:pPr>
              <w:ind w:left="87"/>
              <w:jc w:val="left"/>
              <w:rPr>
                <w:rFonts w:ascii="仿宋_GB2312" w:eastAsia="仿宋_GB2312" w:hAnsi="宋体" w:cs="宋体"/>
                <w:kern w:val="0"/>
                <w:sz w:val="20"/>
              </w:rPr>
            </w:pPr>
          </w:p>
        </w:tc>
        <w:tc>
          <w:tcPr>
            <w:tcW w:w="1158" w:type="dxa"/>
            <w:tcBorders>
              <w:top w:val="nil"/>
              <w:left w:val="nil"/>
              <w:bottom w:val="single" w:sz="4" w:space="0" w:color="auto"/>
              <w:right w:val="single" w:sz="4" w:space="0" w:color="auto"/>
            </w:tcBorders>
            <w:vAlign w:val="center"/>
          </w:tcPr>
          <w:p w:rsidR="00FA3232" w:rsidRPr="00C90465" w:rsidRDefault="00FA3232"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区教育局</w:t>
            </w:r>
          </w:p>
        </w:tc>
        <w:tc>
          <w:tcPr>
            <w:tcW w:w="829" w:type="dxa"/>
            <w:tcBorders>
              <w:top w:val="nil"/>
              <w:left w:val="nil"/>
              <w:bottom w:val="single" w:sz="4" w:space="0" w:color="auto"/>
              <w:right w:val="single" w:sz="4" w:space="0" w:color="auto"/>
            </w:tcBorders>
            <w:vAlign w:val="center"/>
          </w:tcPr>
          <w:p w:rsidR="00FA3232" w:rsidRPr="00C90465" w:rsidRDefault="00FA3232"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法制安全科</w:t>
            </w:r>
          </w:p>
          <w:p w:rsidR="00FA3232" w:rsidRPr="00C90465" w:rsidRDefault="00FA3232" w:rsidP="001270BC">
            <w:pPr>
              <w:widowControl/>
              <w:jc w:val="left"/>
              <w:rPr>
                <w:rFonts w:ascii="仿宋_GB2312" w:eastAsia="仿宋_GB2312" w:hAnsi="宋体" w:cs="宋体"/>
                <w:kern w:val="0"/>
                <w:sz w:val="20"/>
              </w:rPr>
            </w:pPr>
          </w:p>
        </w:tc>
        <w:tc>
          <w:tcPr>
            <w:tcW w:w="3893" w:type="dxa"/>
            <w:tcBorders>
              <w:top w:val="nil"/>
              <w:left w:val="nil"/>
              <w:bottom w:val="single" w:sz="4" w:space="0" w:color="auto"/>
              <w:right w:val="single" w:sz="4" w:space="0" w:color="auto"/>
            </w:tcBorders>
            <w:vAlign w:val="center"/>
          </w:tcPr>
          <w:p w:rsidR="00FA3232" w:rsidRPr="00C90465" w:rsidRDefault="00FA3232"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《校车安全管理条例》（2012年4月5日国务院令617号）第十五条</w:t>
            </w:r>
          </w:p>
        </w:tc>
        <w:tc>
          <w:tcPr>
            <w:tcW w:w="998" w:type="dxa"/>
            <w:tcBorders>
              <w:top w:val="nil"/>
              <w:left w:val="nil"/>
              <w:bottom w:val="single" w:sz="4" w:space="0" w:color="auto"/>
              <w:right w:val="single" w:sz="4" w:space="0" w:color="auto"/>
            </w:tcBorders>
            <w:vAlign w:val="center"/>
          </w:tcPr>
          <w:p w:rsidR="00FA3232" w:rsidRPr="00C90465" w:rsidRDefault="00FA3232"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学校或者校车服务提供者</w:t>
            </w:r>
          </w:p>
        </w:tc>
        <w:tc>
          <w:tcPr>
            <w:tcW w:w="986" w:type="dxa"/>
            <w:tcBorders>
              <w:top w:val="nil"/>
              <w:left w:val="nil"/>
              <w:bottom w:val="single" w:sz="4" w:space="0" w:color="auto"/>
              <w:right w:val="single" w:sz="4" w:space="0" w:color="auto"/>
            </w:tcBorders>
            <w:vAlign w:val="center"/>
          </w:tcPr>
          <w:p w:rsidR="00FA3232" w:rsidRPr="00C90465" w:rsidRDefault="00FA3232"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144" w:type="dxa"/>
            <w:tcBorders>
              <w:top w:val="nil"/>
              <w:left w:val="nil"/>
              <w:bottom w:val="single" w:sz="4" w:space="0" w:color="auto"/>
              <w:right w:val="single" w:sz="4" w:space="0" w:color="auto"/>
            </w:tcBorders>
            <w:vAlign w:val="center"/>
          </w:tcPr>
          <w:p w:rsidR="00FA3232" w:rsidRPr="00C90465" w:rsidRDefault="00FA3232"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无收费</w:t>
            </w:r>
          </w:p>
        </w:tc>
        <w:tc>
          <w:tcPr>
            <w:tcW w:w="1016" w:type="dxa"/>
            <w:tcBorders>
              <w:top w:val="nil"/>
              <w:left w:val="nil"/>
              <w:bottom w:val="single" w:sz="4" w:space="0" w:color="auto"/>
              <w:right w:val="single" w:sz="4" w:space="0" w:color="auto"/>
            </w:tcBorders>
            <w:vAlign w:val="center"/>
          </w:tcPr>
          <w:p w:rsidR="00FA3232" w:rsidRPr="00C90465" w:rsidRDefault="00FA3232" w:rsidP="001270BC">
            <w:pPr>
              <w:widowControl/>
              <w:jc w:val="left"/>
              <w:rPr>
                <w:rFonts w:ascii="仿宋_GB2312" w:eastAsia="仿宋_GB2312" w:hAnsi="宋体" w:cs="宋体"/>
                <w:kern w:val="0"/>
                <w:sz w:val="20"/>
              </w:rPr>
            </w:pPr>
          </w:p>
        </w:tc>
      </w:tr>
      <w:tr w:rsidR="00F5325E" w:rsidRPr="00C90465" w:rsidTr="001270BC">
        <w:trPr>
          <w:trHeight w:val="855"/>
        </w:trPr>
        <w:tc>
          <w:tcPr>
            <w:tcW w:w="1208" w:type="dxa"/>
            <w:tcBorders>
              <w:top w:val="nil"/>
              <w:left w:val="single" w:sz="4" w:space="0" w:color="auto"/>
              <w:bottom w:val="single" w:sz="4" w:space="0" w:color="auto"/>
              <w:right w:val="single" w:sz="4" w:space="0" w:color="auto"/>
            </w:tcBorders>
            <w:vAlign w:val="center"/>
          </w:tcPr>
          <w:p w:rsidR="00F5325E" w:rsidRPr="00C90465" w:rsidRDefault="00F5325E"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82" w:type="dxa"/>
            <w:tcBorders>
              <w:top w:val="nil"/>
              <w:left w:val="nil"/>
              <w:bottom w:val="single" w:sz="4" w:space="0" w:color="auto"/>
              <w:right w:val="single" w:sz="4" w:space="0" w:color="auto"/>
            </w:tcBorders>
            <w:vAlign w:val="center"/>
          </w:tcPr>
          <w:p w:rsidR="00F5325E" w:rsidRPr="00C90465" w:rsidRDefault="00F5325E"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03003</w:t>
            </w:r>
          </w:p>
        </w:tc>
        <w:tc>
          <w:tcPr>
            <w:tcW w:w="1415" w:type="dxa"/>
            <w:tcBorders>
              <w:top w:val="nil"/>
              <w:left w:val="nil"/>
              <w:bottom w:val="single" w:sz="4" w:space="0" w:color="auto"/>
              <w:right w:val="single" w:sz="4" w:space="0" w:color="auto"/>
            </w:tcBorders>
            <w:vAlign w:val="center"/>
          </w:tcPr>
          <w:p w:rsidR="00F5325E" w:rsidRPr="00C90465" w:rsidRDefault="00F5325E"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文艺、体育等专业训练的社会组织自行实施义务教育审批</w:t>
            </w:r>
          </w:p>
        </w:tc>
        <w:tc>
          <w:tcPr>
            <w:tcW w:w="1000" w:type="dxa"/>
            <w:tcBorders>
              <w:top w:val="nil"/>
              <w:left w:val="nil"/>
              <w:bottom w:val="single" w:sz="4" w:space="0" w:color="auto"/>
              <w:right w:val="single" w:sz="4" w:space="0" w:color="auto"/>
            </w:tcBorders>
            <w:vAlign w:val="center"/>
          </w:tcPr>
          <w:p w:rsidR="00F5325E" w:rsidRPr="00C90465" w:rsidRDefault="00F5325E" w:rsidP="00F5325E">
            <w:pPr>
              <w:ind w:left="87"/>
              <w:jc w:val="left"/>
              <w:rPr>
                <w:rFonts w:ascii="仿宋_GB2312" w:eastAsia="仿宋_GB2312" w:hAnsi="宋体" w:cs="宋体"/>
                <w:kern w:val="0"/>
                <w:sz w:val="20"/>
              </w:rPr>
            </w:pPr>
          </w:p>
        </w:tc>
        <w:tc>
          <w:tcPr>
            <w:tcW w:w="1158" w:type="dxa"/>
            <w:tcBorders>
              <w:top w:val="nil"/>
              <w:left w:val="nil"/>
              <w:bottom w:val="single" w:sz="4" w:space="0" w:color="auto"/>
              <w:right w:val="single" w:sz="4" w:space="0" w:color="auto"/>
            </w:tcBorders>
            <w:vAlign w:val="center"/>
          </w:tcPr>
          <w:p w:rsidR="00F5325E" w:rsidRPr="00C90465" w:rsidRDefault="00F5325E"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区教育局</w:t>
            </w:r>
          </w:p>
        </w:tc>
        <w:tc>
          <w:tcPr>
            <w:tcW w:w="829" w:type="dxa"/>
            <w:tcBorders>
              <w:top w:val="nil"/>
              <w:left w:val="nil"/>
              <w:bottom w:val="single" w:sz="4" w:space="0" w:color="auto"/>
              <w:right w:val="single" w:sz="4" w:space="0" w:color="auto"/>
            </w:tcBorders>
            <w:vAlign w:val="center"/>
          </w:tcPr>
          <w:p w:rsidR="00F5325E" w:rsidRPr="00C90465" w:rsidRDefault="00F5325E"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教育科</w:t>
            </w:r>
          </w:p>
        </w:tc>
        <w:tc>
          <w:tcPr>
            <w:tcW w:w="3893" w:type="dxa"/>
            <w:tcBorders>
              <w:top w:val="nil"/>
              <w:left w:val="nil"/>
              <w:bottom w:val="single" w:sz="4" w:space="0" w:color="auto"/>
              <w:right w:val="single" w:sz="4" w:space="0" w:color="auto"/>
            </w:tcBorders>
            <w:vAlign w:val="center"/>
          </w:tcPr>
          <w:p w:rsidR="00F5325E" w:rsidRPr="00C90465" w:rsidRDefault="00F5325E"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《中华人民共和国义务教育法》（2006年6月29日主席令第52号，2015年4月24日予以修改）第十四条</w:t>
            </w:r>
          </w:p>
        </w:tc>
        <w:tc>
          <w:tcPr>
            <w:tcW w:w="998" w:type="dxa"/>
            <w:tcBorders>
              <w:top w:val="nil"/>
              <w:left w:val="nil"/>
              <w:bottom w:val="single" w:sz="4" w:space="0" w:color="auto"/>
              <w:right w:val="single" w:sz="4" w:space="0" w:color="auto"/>
            </w:tcBorders>
            <w:vAlign w:val="center"/>
          </w:tcPr>
          <w:p w:rsidR="00F5325E" w:rsidRPr="00C90465" w:rsidRDefault="00F5325E"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社会组织</w:t>
            </w:r>
          </w:p>
        </w:tc>
        <w:tc>
          <w:tcPr>
            <w:tcW w:w="986" w:type="dxa"/>
            <w:tcBorders>
              <w:top w:val="nil"/>
              <w:left w:val="nil"/>
              <w:bottom w:val="single" w:sz="4" w:space="0" w:color="auto"/>
              <w:right w:val="single" w:sz="4" w:space="0" w:color="auto"/>
            </w:tcBorders>
            <w:vAlign w:val="center"/>
          </w:tcPr>
          <w:p w:rsidR="00F5325E" w:rsidRPr="00C90465" w:rsidRDefault="00F5325E"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144" w:type="dxa"/>
            <w:tcBorders>
              <w:top w:val="nil"/>
              <w:left w:val="nil"/>
              <w:bottom w:val="single" w:sz="4" w:space="0" w:color="auto"/>
              <w:right w:val="single" w:sz="4" w:space="0" w:color="auto"/>
            </w:tcBorders>
            <w:vAlign w:val="center"/>
          </w:tcPr>
          <w:p w:rsidR="00F5325E" w:rsidRPr="00C90465" w:rsidRDefault="00F5325E"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无收费</w:t>
            </w:r>
          </w:p>
        </w:tc>
        <w:tc>
          <w:tcPr>
            <w:tcW w:w="1016" w:type="dxa"/>
            <w:tcBorders>
              <w:top w:val="nil"/>
              <w:left w:val="nil"/>
              <w:bottom w:val="single" w:sz="4" w:space="0" w:color="auto"/>
              <w:right w:val="single" w:sz="4" w:space="0" w:color="auto"/>
            </w:tcBorders>
            <w:vAlign w:val="center"/>
          </w:tcPr>
          <w:p w:rsidR="00F5325E" w:rsidRPr="00C90465" w:rsidRDefault="00F5325E" w:rsidP="00F5325E">
            <w:pPr>
              <w:widowControl/>
              <w:jc w:val="left"/>
              <w:rPr>
                <w:rFonts w:ascii="仿宋_GB2312" w:eastAsia="仿宋_GB2312" w:hAnsi="宋体" w:cs="宋体"/>
                <w:kern w:val="0"/>
                <w:sz w:val="20"/>
              </w:rPr>
            </w:pPr>
          </w:p>
        </w:tc>
      </w:tr>
      <w:tr w:rsidR="00B554B1" w:rsidRPr="00C90465" w:rsidTr="001270BC">
        <w:trPr>
          <w:trHeight w:val="855"/>
        </w:trPr>
        <w:tc>
          <w:tcPr>
            <w:tcW w:w="1208" w:type="dxa"/>
            <w:tcBorders>
              <w:top w:val="nil"/>
              <w:left w:val="single" w:sz="4" w:space="0" w:color="auto"/>
              <w:bottom w:val="single" w:sz="4" w:space="0" w:color="auto"/>
              <w:right w:val="single" w:sz="4" w:space="0" w:color="auto"/>
            </w:tcBorders>
            <w:vAlign w:val="center"/>
          </w:tcPr>
          <w:p w:rsidR="00B554B1" w:rsidRPr="00C90465" w:rsidRDefault="00B554B1" w:rsidP="00C90465">
            <w:pPr>
              <w:widowControl/>
              <w:jc w:val="left"/>
              <w:rPr>
                <w:rFonts w:ascii="仿宋_GB2312" w:eastAsia="仿宋_GB2312" w:hAnsi="宋体" w:cs="宋体"/>
                <w:bCs/>
                <w:kern w:val="0"/>
                <w:sz w:val="20"/>
              </w:rPr>
            </w:pPr>
            <w:r w:rsidRPr="00C90465">
              <w:rPr>
                <w:rFonts w:ascii="仿宋_GB2312" w:eastAsia="仿宋_GB2312" w:hint="eastAsia"/>
                <w:sz w:val="20"/>
              </w:rPr>
              <w:t>其他行政权力</w:t>
            </w:r>
          </w:p>
        </w:tc>
        <w:tc>
          <w:tcPr>
            <w:tcW w:w="882" w:type="dxa"/>
            <w:tcBorders>
              <w:top w:val="nil"/>
              <w:left w:val="nil"/>
              <w:bottom w:val="single" w:sz="4" w:space="0" w:color="auto"/>
              <w:right w:val="single" w:sz="4" w:space="0" w:color="auto"/>
            </w:tcBorders>
            <w:vAlign w:val="center"/>
          </w:tcPr>
          <w:p w:rsidR="00B554B1" w:rsidRPr="00C90465" w:rsidRDefault="00B554B1"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032001</w:t>
            </w:r>
          </w:p>
        </w:tc>
        <w:tc>
          <w:tcPr>
            <w:tcW w:w="1415"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int="eastAsia"/>
                <w:sz w:val="20"/>
                <w:shd w:val="clear" w:color="auto" w:fill="FFFFFF"/>
              </w:rPr>
              <w:t>民办教育机构名称冠名“河北”审批</w:t>
            </w:r>
          </w:p>
        </w:tc>
        <w:tc>
          <w:tcPr>
            <w:tcW w:w="1000" w:type="dxa"/>
            <w:tcBorders>
              <w:top w:val="nil"/>
              <w:left w:val="nil"/>
              <w:bottom w:val="single" w:sz="4" w:space="0" w:color="auto"/>
              <w:right w:val="single" w:sz="4" w:space="0" w:color="auto"/>
            </w:tcBorders>
            <w:vAlign w:val="center"/>
          </w:tcPr>
          <w:p w:rsidR="00B554B1" w:rsidRPr="00C90465" w:rsidRDefault="00B554B1" w:rsidP="001270BC">
            <w:pPr>
              <w:ind w:left="87"/>
              <w:jc w:val="left"/>
              <w:rPr>
                <w:rFonts w:ascii="仿宋_GB2312" w:eastAsia="仿宋_GB2312" w:hAnsi="宋体" w:cs="宋体"/>
                <w:kern w:val="0"/>
                <w:sz w:val="20"/>
              </w:rPr>
            </w:pPr>
          </w:p>
        </w:tc>
        <w:tc>
          <w:tcPr>
            <w:tcW w:w="1158"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区教育局</w:t>
            </w:r>
          </w:p>
        </w:tc>
        <w:tc>
          <w:tcPr>
            <w:tcW w:w="829"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int="eastAsia"/>
                <w:sz w:val="20"/>
                <w:shd w:val="clear" w:color="auto" w:fill="FFFFFF"/>
              </w:rPr>
              <w:t>职业教育与成人教育科</w:t>
            </w:r>
          </w:p>
        </w:tc>
        <w:tc>
          <w:tcPr>
            <w:tcW w:w="3893"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int="eastAsia"/>
                <w:sz w:val="20"/>
                <w:shd w:val="clear" w:color="auto" w:fill="FFFFFF"/>
              </w:rPr>
              <w:t>《河北省民办教育条例》（2001年河北省第九届人大常委会公告第49号）第十一条</w:t>
            </w:r>
          </w:p>
        </w:tc>
        <w:tc>
          <w:tcPr>
            <w:tcW w:w="998"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int="eastAsia"/>
                <w:sz w:val="20"/>
                <w:shd w:val="clear" w:color="auto" w:fill="FFFFFF"/>
              </w:rPr>
              <w:t>企业、法人</w:t>
            </w:r>
          </w:p>
        </w:tc>
        <w:tc>
          <w:tcPr>
            <w:tcW w:w="986" w:type="dxa"/>
            <w:tcBorders>
              <w:top w:val="nil"/>
              <w:left w:val="nil"/>
              <w:bottom w:val="single" w:sz="4" w:space="0" w:color="auto"/>
              <w:right w:val="single" w:sz="4" w:space="0" w:color="auto"/>
            </w:tcBorders>
            <w:vAlign w:val="center"/>
          </w:tcPr>
          <w:p w:rsidR="00B554B1" w:rsidRPr="00C90465" w:rsidRDefault="00B554B1"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144" w:type="dxa"/>
            <w:tcBorders>
              <w:top w:val="nil"/>
              <w:left w:val="nil"/>
              <w:bottom w:val="single" w:sz="4" w:space="0" w:color="auto"/>
              <w:right w:val="single" w:sz="4" w:space="0" w:color="auto"/>
            </w:tcBorders>
            <w:vAlign w:val="center"/>
          </w:tcPr>
          <w:p w:rsidR="00B554B1" w:rsidRPr="00C90465" w:rsidRDefault="00B554B1"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无收费</w:t>
            </w:r>
          </w:p>
        </w:tc>
        <w:tc>
          <w:tcPr>
            <w:tcW w:w="1016"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p>
        </w:tc>
      </w:tr>
      <w:tr w:rsidR="00B554B1" w:rsidRPr="00C90465" w:rsidTr="001270BC">
        <w:trPr>
          <w:trHeight w:val="855"/>
        </w:trPr>
        <w:tc>
          <w:tcPr>
            <w:tcW w:w="1208" w:type="dxa"/>
            <w:tcBorders>
              <w:top w:val="nil"/>
              <w:left w:val="single" w:sz="4" w:space="0" w:color="auto"/>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bCs/>
                <w:kern w:val="0"/>
                <w:sz w:val="20"/>
              </w:rPr>
            </w:pPr>
            <w:r w:rsidRPr="00C90465">
              <w:rPr>
                <w:rFonts w:ascii="仿宋_GB2312" w:eastAsia="仿宋_GB2312" w:hint="eastAsia"/>
                <w:sz w:val="20"/>
              </w:rPr>
              <w:t>其他行政权力</w:t>
            </w:r>
          </w:p>
        </w:tc>
        <w:tc>
          <w:tcPr>
            <w:tcW w:w="882"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032002</w:t>
            </w:r>
          </w:p>
        </w:tc>
        <w:tc>
          <w:tcPr>
            <w:tcW w:w="1415"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举办全县性学生竞赛活动审批</w:t>
            </w:r>
          </w:p>
        </w:tc>
        <w:tc>
          <w:tcPr>
            <w:tcW w:w="1000" w:type="dxa"/>
            <w:tcBorders>
              <w:top w:val="nil"/>
              <w:left w:val="nil"/>
              <w:bottom w:val="single" w:sz="4" w:space="0" w:color="auto"/>
              <w:right w:val="single" w:sz="4" w:space="0" w:color="auto"/>
            </w:tcBorders>
            <w:vAlign w:val="center"/>
          </w:tcPr>
          <w:p w:rsidR="00B554B1" w:rsidRPr="00C90465" w:rsidRDefault="00B554B1" w:rsidP="001270BC">
            <w:pPr>
              <w:ind w:left="87"/>
              <w:jc w:val="left"/>
              <w:rPr>
                <w:rFonts w:ascii="仿宋_GB2312" w:eastAsia="仿宋_GB2312" w:hAnsi="宋体" w:cs="宋体"/>
                <w:kern w:val="0"/>
                <w:sz w:val="20"/>
              </w:rPr>
            </w:pPr>
          </w:p>
        </w:tc>
        <w:tc>
          <w:tcPr>
            <w:tcW w:w="1158"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区教育局</w:t>
            </w:r>
          </w:p>
        </w:tc>
        <w:tc>
          <w:tcPr>
            <w:tcW w:w="829"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p>
        </w:tc>
        <w:tc>
          <w:tcPr>
            <w:tcW w:w="3893"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1、《学校体育工作条例》（1990年国家教育委员会令第8号、国家体育运动委员会令第11号）第十四条</w:t>
            </w:r>
          </w:p>
        </w:tc>
        <w:tc>
          <w:tcPr>
            <w:tcW w:w="998"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申请举办全县性学生竞赛活动的学校</w:t>
            </w:r>
          </w:p>
        </w:tc>
        <w:tc>
          <w:tcPr>
            <w:tcW w:w="986"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kern w:val="0"/>
                <w:sz w:val="20"/>
              </w:rPr>
              <w:t>无</w:t>
            </w:r>
          </w:p>
        </w:tc>
        <w:tc>
          <w:tcPr>
            <w:tcW w:w="1144"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无收费</w:t>
            </w:r>
          </w:p>
        </w:tc>
        <w:tc>
          <w:tcPr>
            <w:tcW w:w="1016"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p>
        </w:tc>
      </w:tr>
      <w:tr w:rsidR="00B554B1" w:rsidRPr="00C90465" w:rsidTr="001270BC">
        <w:trPr>
          <w:trHeight w:val="570"/>
        </w:trPr>
        <w:tc>
          <w:tcPr>
            <w:tcW w:w="1208" w:type="dxa"/>
            <w:vMerge w:val="restart"/>
            <w:tcBorders>
              <w:top w:val="nil"/>
              <w:left w:val="single" w:sz="4" w:space="0" w:color="auto"/>
              <w:bottom w:val="single" w:sz="4" w:space="0" w:color="000000"/>
              <w:right w:val="single" w:sz="4" w:space="0" w:color="auto"/>
            </w:tcBorders>
            <w:vAlign w:val="center"/>
          </w:tcPr>
          <w:p w:rsidR="00B554B1" w:rsidRPr="00C90465" w:rsidRDefault="00B554B1" w:rsidP="001270BC">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行政处罚</w:t>
            </w:r>
          </w:p>
        </w:tc>
        <w:tc>
          <w:tcPr>
            <w:tcW w:w="882" w:type="dxa"/>
            <w:vMerge w:val="restart"/>
            <w:tcBorders>
              <w:top w:val="nil"/>
              <w:left w:val="single" w:sz="4" w:space="0" w:color="auto"/>
              <w:bottom w:val="single" w:sz="4" w:space="0" w:color="000000"/>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031001</w:t>
            </w:r>
          </w:p>
        </w:tc>
        <w:tc>
          <w:tcPr>
            <w:tcW w:w="1415" w:type="dxa"/>
            <w:vMerge w:val="restart"/>
            <w:tcBorders>
              <w:top w:val="nil"/>
              <w:left w:val="nil"/>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对违反教育法相关规定的处罚</w:t>
            </w:r>
          </w:p>
        </w:tc>
        <w:tc>
          <w:tcPr>
            <w:tcW w:w="1000"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违反国家有关规定招收学生的处罚</w:t>
            </w:r>
          </w:p>
        </w:tc>
        <w:tc>
          <w:tcPr>
            <w:tcW w:w="1158"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区教育局</w:t>
            </w:r>
          </w:p>
        </w:tc>
        <w:tc>
          <w:tcPr>
            <w:tcW w:w="829"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教育科</w:t>
            </w:r>
          </w:p>
        </w:tc>
        <w:tc>
          <w:tcPr>
            <w:tcW w:w="3893"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《教育法》第七十六条《教育法》第七十七条</w:t>
            </w:r>
          </w:p>
        </w:tc>
        <w:tc>
          <w:tcPr>
            <w:tcW w:w="998" w:type="dxa"/>
            <w:tcBorders>
              <w:top w:val="single" w:sz="4" w:space="0" w:color="000000"/>
              <w:left w:val="single" w:sz="4" w:space="0" w:color="000000"/>
              <w:bottom w:val="single" w:sz="4" w:space="0" w:color="000000"/>
              <w:right w:val="single" w:sz="4" w:space="0" w:color="000000"/>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违法学校及</w:t>
            </w:r>
            <w:r w:rsidRPr="00C90465">
              <w:rPr>
                <w:rFonts w:ascii="仿宋_GB2312" w:eastAsia="仿宋_GB2312" w:hAnsi="宋体" w:cs="宋体" w:hint="eastAsia"/>
                <w:kern w:val="0"/>
                <w:sz w:val="20"/>
              </w:rPr>
              <w:br/>
              <w:t>其他相关人员</w:t>
            </w:r>
          </w:p>
        </w:tc>
        <w:tc>
          <w:tcPr>
            <w:tcW w:w="986" w:type="dxa"/>
            <w:tcBorders>
              <w:top w:val="nil"/>
              <w:left w:val="single" w:sz="4" w:space="0" w:color="auto"/>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六个月以上</w:t>
            </w:r>
          </w:p>
        </w:tc>
        <w:tc>
          <w:tcPr>
            <w:tcW w:w="1144"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无收费</w:t>
            </w:r>
          </w:p>
        </w:tc>
        <w:tc>
          <w:tcPr>
            <w:tcW w:w="1016"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p>
        </w:tc>
      </w:tr>
      <w:tr w:rsidR="00B554B1" w:rsidRPr="00C90465" w:rsidTr="001270BC">
        <w:trPr>
          <w:trHeight w:val="660"/>
        </w:trPr>
        <w:tc>
          <w:tcPr>
            <w:tcW w:w="1208" w:type="dxa"/>
            <w:vMerge/>
            <w:tcBorders>
              <w:top w:val="nil"/>
              <w:left w:val="single" w:sz="4" w:space="0" w:color="auto"/>
              <w:bottom w:val="single" w:sz="4" w:space="0" w:color="000000"/>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p>
        </w:tc>
        <w:tc>
          <w:tcPr>
            <w:tcW w:w="882" w:type="dxa"/>
            <w:vMerge/>
            <w:tcBorders>
              <w:top w:val="nil"/>
              <w:left w:val="single" w:sz="4" w:space="0" w:color="auto"/>
              <w:bottom w:val="single" w:sz="4" w:space="0" w:color="000000"/>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p>
        </w:tc>
        <w:tc>
          <w:tcPr>
            <w:tcW w:w="1415" w:type="dxa"/>
            <w:vMerge/>
            <w:tcBorders>
              <w:left w:val="nil"/>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p>
        </w:tc>
        <w:tc>
          <w:tcPr>
            <w:tcW w:w="1000"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违规办学的处罚</w:t>
            </w:r>
          </w:p>
        </w:tc>
        <w:tc>
          <w:tcPr>
            <w:tcW w:w="1158"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区教育局</w:t>
            </w:r>
          </w:p>
        </w:tc>
        <w:tc>
          <w:tcPr>
            <w:tcW w:w="829"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教育科</w:t>
            </w:r>
          </w:p>
        </w:tc>
        <w:tc>
          <w:tcPr>
            <w:tcW w:w="3893"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《义务教育法》第五十七条</w:t>
            </w:r>
          </w:p>
        </w:tc>
        <w:tc>
          <w:tcPr>
            <w:tcW w:w="998" w:type="dxa"/>
            <w:tcBorders>
              <w:top w:val="nil"/>
              <w:left w:val="single" w:sz="4" w:space="0" w:color="000000"/>
              <w:bottom w:val="single" w:sz="4" w:space="0" w:color="000000"/>
              <w:right w:val="single" w:sz="4" w:space="0" w:color="000000"/>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违法学校及</w:t>
            </w:r>
            <w:r w:rsidRPr="00C90465">
              <w:rPr>
                <w:rFonts w:ascii="仿宋_GB2312" w:eastAsia="仿宋_GB2312" w:hAnsi="宋体" w:cs="宋体" w:hint="eastAsia"/>
                <w:kern w:val="0"/>
                <w:sz w:val="20"/>
              </w:rPr>
              <w:br/>
              <w:t>其他相关人员</w:t>
            </w:r>
          </w:p>
        </w:tc>
        <w:tc>
          <w:tcPr>
            <w:tcW w:w="986" w:type="dxa"/>
            <w:tcBorders>
              <w:top w:val="nil"/>
              <w:left w:val="single" w:sz="4" w:space="0" w:color="auto"/>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六个月以上</w:t>
            </w:r>
          </w:p>
        </w:tc>
        <w:tc>
          <w:tcPr>
            <w:tcW w:w="1144"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无收费</w:t>
            </w:r>
          </w:p>
        </w:tc>
        <w:tc>
          <w:tcPr>
            <w:tcW w:w="1016"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p>
        </w:tc>
      </w:tr>
      <w:tr w:rsidR="00B554B1" w:rsidRPr="00C90465" w:rsidTr="001270BC">
        <w:trPr>
          <w:trHeight w:val="642"/>
        </w:trPr>
        <w:tc>
          <w:tcPr>
            <w:tcW w:w="1208" w:type="dxa"/>
            <w:vMerge/>
            <w:tcBorders>
              <w:top w:val="nil"/>
              <w:left w:val="single" w:sz="4" w:space="0" w:color="auto"/>
              <w:bottom w:val="single" w:sz="4" w:space="0" w:color="000000"/>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p>
        </w:tc>
        <w:tc>
          <w:tcPr>
            <w:tcW w:w="882" w:type="dxa"/>
            <w:vMerge/>
            <w:tcBorders>
              <w:top w:val="nil"/>
              <w:left w:val="single" w:sz="4" w:space="0" w:color="auto"/>
              <w:bottom w:val="single" w:sz="4" w:space="0" w:color="000000"/>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p>
        </w:tc>
        <w:tc>
          <w:tcPr>
            <w:tcW w:w="1415" w:type="dxa"/>
            <w:vMerge/>
            <w:tcBorders>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p>
        </w:tc>
        <w:tc>
          <w:tcPr>
            <w:tcW w:w="1000"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其他违反教育法相关规定的处罚</w:t>
            </w:r>
          </w:p>
        </w:tc>
        <w:tc>
          <w:tcPr>
            <w:tcW w:w="1158"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区教育局</w:t>
            </w:r>
          </w:p>
        </w:tc>
        <w:tc>
          <w:tcPr>
            <w:tcW w:w="829"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办公室</w:t>
            </w:r>
          </w:p>
        </w:tc>
        <w:tc>
          <w:tcPr>
            <w:tcW w:w="3893"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《教育法》第七十七条、第七十八条</w:t>
            </w:r>
            <w:r w:rsidRPr="00C90465">
              <w:rPr>
                <w:rFonts w:ascii="仿宋_GB2312" w:eastAsia="仿宋_GB2312" w:hAnsi="宋体" w:cs="宋体" w:hint="eastAsia"/>
                <w:kern w:val="0"/>
                <w:sz w:val="20"/>
              </w:rPr>
              <w:br/>
              <w:t>《义务教育法》第五十六条</w:t>
            </w:r>
          </w:p>
        </w:tc>
        <w:tc>
          <w:tcPr>
            <w:tcW w:w="998" w:type="dxa"/>
            <w:tcBorders>
              <w:top w:val="nil"/>
              <w:left w:val="single" w:sz="4" w:space="0" w:color="000000"/>
              <w:bottom w:val="single" w:sz="4" w:space="0" w:color="000000"/>
              <w:right w:val="single" w:sz="4" w:space="0" w:color="000000"/>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违法学校及</w:t>
            </w:r>
            <w:r w:rsidRPr="00C90465">
              <w:rPr>
                <w:rFonts w:ascii="仿宋_GB2312" w:eastAsia="仿宋_GB2312" w:hAnsi="宋体" w:cs="宋体" w:hint="eastAsia"/>
                <w:kern w:val="0"/>
                <w:sz w:val="20"/>
              </w:rPr>
              <w:br/>
              <w:t>其他相关人员</w:t>
            </w:r>
          </w:p>
        </w:tc>
        <w:tc>
          <w:tcPr>
            <w:tcW w:w="986" w:type="dxa"/>
            <w:tcBorders>
              <w:top w:val="nil"/>
              <w:left w:val="single" w:sz="4" w:space="0" w:color="auto"/>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六个月以上</w:t>
            </w:r>
          </w:p>
        </w:tc>
        <w:tc>
          <w:tcPr>
            <w:tcW w:w="1144"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无收费</w:t>
            </w:r>
          </w:p>
        </w:tc>
        <w:tc>
          <w:tcPr>
            <w:tcW w:w="1016" w:type="dxa"/>
            <w:tcBorders>
              <w:top w:val="nil"/>
              <w:left w:val="nil"/>
              <w:bottom w:val="single" w:sz="4" w:space="0" w:color="auto"/>
              <w:right w:val="single" w:sz="4" w:space="0" w:color="auto"/>
            </w:tcBorders>
            <w:vAlign w:val="center"/>
          </w:tcPr>
          <w:p w:rsidR="00B554B1" w:rsidRPr="00C90465" w:rsidRDefault="00B554B1" w:rsidP="001270BC">
            <w:pPr>
              <w:widowControl/>
              <w:jc w:val="left"/>
              <w:rPr>
                <w:rFonts w:ascii="仿宋_GB2312" w:eastAsia="仿宋_GB2312" w:hAnsi="宋体" w:cs="宋体"/>
                <w:kern w:val="0"/>
                <w:sz w:val="20"/>
              </w:rPr>
            </w:pPr>
          </w:p>
        </w:tc>
      </w:tr>
    </w:tbl>
    <w:p w:rsidR="00FA3232" w:rsidRPr="00C90465" w:rsidRDefault="00FA3232" w:rsidP="00FA3232">
      <w:pPr>
        <w:jc w:val="center"/>
        <w:rPr>
          <w:rFonts w:ascii="仿宋_GB2312" w:eastAsia="仿宋_GB2312" w:hAnsi="Arial"/>
          <w:bCs/>
          <w:sz w:val="36"/>
          <w:szCs w:val="36"/>
        </w:rPr>
      </w:pPr>
    </w:p>
    <w:p w:rsidR="00AE4907" w:rsidRPr="00C90465" w:rsidRDefault="00AE4907" w:rsidP="00AE4907">
      <w:pPr>
        <w:jc w:val="center"/>
        <w:rPr>
          <w:rFonts w:ascii="仿宋_GB2312" w:eastAsia="仿宋_GB2312" w:hAnsi="Arial"/>
          <w:bCs/>
          <w:sz w:val="36"/>
          <w:szCs w:val="36"/>
        </w:rPr>
      </w:pPr>
    </w:p>
    <w:p w:rsidR="00AE4907" w:rsidRPr="00C90465" w:rsidRDefault="00AE4907" w:rsidP="00DE333C">
      <w:pPr>
        <w:jc w:val="center"/>
        <w:outlineLvl w:val="1"/>
        <w:rPr>
          <w:rFonts w:ascii="仿宋_GB2312" w:eastAsia="仿宋_GB2312" w:hAnsi="Arial"/>
          <w:bCs/>
          <w:sz w:val="36"/>
          <w:szCs w:val="36"/>
        </w:rPr>
      </w:pPr>
    </w:p>
    <w:p w:rsidR="000C131C" w:rsidRPr="00C90465" w:rsidRDefault="000C131C" w:rsidP="00AE4907">
      <w:pPr>
        <w:jc w:val="center"/>
        <w:rPr>
          <w:rFonts w:ascii="仿宋_GB2312" w:eastAsia="仿宋_GB2312" w:hAnsi="Arial"/>
          <w:bCs/>
          <w:sz w:val="36"/>
          <w:szCs w:val="36"/>
        </w:rPr>
      </w:pPr>
      <w:bookmarkStart w:id="5" w:name="民政局"/>
      <w:bookmarkEnd w:id="5"/>
    </w:p>
    <w:p w:rsidR="000C131C" w:rsidRPr="00C90465" w:rsidRDefault="000C131C" w:rsidP="00AE4907">
      <w:pPr>
        <w:jc w:val="center"/>
        <w:rPr>
          <w:rFonts w:ascii="仿宋_GB2312" w:eastAsia="仿宋_GB2312" w:hAnsi="Arial"/>
          <w:bCs/>
          <w:sz w:val="36"/>
          <w:szCs w:val="36"/>
        </w:rPr>
      </w:pPr>
    </w:p>
    <w:p w:rsidR="000C131C" w:rsidRPr="00C90465" w:rsidRDefault="000C131C" w:rsidP="00AE4907">
      <w:pPr>
        <w:jc w:val="center"/>
        <w:rPr>
          <w:rFonts w:ascii="仿宋_GB2312" w:eastAsia="仿宋_GB2312" w:hAnsi="Arial"/>
          <w:bCs/>
          <w:sz w:val="36"/>
          <w:szCs w:val="36"/>
        </w:rPr>
      </w:pPr>
    </w:p>
    <w:p w:rsidR="00ED7A0F" w:rsidRPr="00C90465" w:rsidRDefault="00ED7A0F" w:rsidP="00AE4907">
      <w:pPr>
        <w:jc w:val="center"/>
        <w:rPr>
          <w:rFonts w:ascii="仿宋_GB2312" w:eastAsia="仿宋_GB2312" w:hAnsi="Arial"/>
          <w:bCs/>
          <w:sz w:val="36"/>
          <w:szCs w:val="36"/>
        </w:rPr>
      </w:pPr>
    </w:p>
    <w:p w:rsidR="00ED7A0F" w:rsidRPr="00C90465" w:rsidRDefault="00ED7A0F" w:rsidP="00AE4907">
      <w:pPr>
        <w:jc w:val="center"/>
        <w:rPr>
          <w:rFonts w:ascii="仿宋_GB2312" w:eastAsia="仿宋_GB2312" w:hAnsi="Arial"/>
          <w:bCs/>
          <w:sz w:val="36"/>
          <w:szCs w:val="36"/>
        </w:rPr>
      </w:pPr>
    </w:p>
    <w:p w:rsidR="00D75D85" w:rsidRPr="00C90465" w:rsidRDefault="00265FA2" w:rsidP="00D75D85">
      <w:pPr>
        <w:jc w:val="center"/>
        <w:rPr>
          <w:rFonts w:ascii="仿宋_GB2312" w:eastAsia="仿宋_GB2312" w:hAnsi="Arial"/>
          <w:b/>
          <w:bCs/>
          <w:sz w:val="36"/>
          <w:szCs w:val="36"/>
        </w:rPr>
      </w:pPr>
      <w:r w:rsidRPr="00C90465">
        <w:rPr>
          <w:rFonts w:ascii="仿宋_GB2312" w:eastAsia="仿宋_GB2312" w:hAnsi="Arial" w:hint="eastAsia"/>
          <w:bCs/>
          <w:sz w:val="36"/>
          <w:szCs w:val="36"/>
        </w:rPr>
        <w:t>4.</w:t>
      </w:r>
      <w:bookmarkStart w:id="6" w:name="司法局"/>
      <w:bookmarkEnd w:id="6"/>
      <w:r w:rsidR="00D75D85" w:rsidRPr="00C90465">
        <w:rPr>
          <w:rFonts w:ascii="仿宋_GB2312" w:eastAsia="仿宋_GB2312" w:hAnsi="Arial" w:hint="eastAsia"/>
          <w:b/>
          <w:bCs/>
          <w:sz w:val="36"/>
          <w:szCs w:val="36"/>
        </w:rPr>
        <w:t xml:space="preserve"> 区民政局行政权力清单</w:t>
      </w:r>
    </w:p>
    <w:p w:rsidR="00D75D85" w:rsidRPr="00C90465" w:rsidRDefault="00D75D85" w:rsidP="00D75D85">
      <w:pPr>
        <w:jc w:val="center"/>
        <w:rPr>
          <w:rFonts w:ascii="宋体" w:hAnsi="宋体" w:cs="宋体"/>
          <w:sz w:val="32"/>
          <w:szCs w:val="32"/>
        </w:rPr>
      </w:pPr>
      <w:r w:rsidRPr="00C90465">
        <w:rPr>
          <w:rFonts w:ascii="宋体" w:hAnsi="宋体" w:cs="宋体" w:hint="eastAsia"/>
          <w:sz w:val="32"/>
          <w:szCs w:val="32"/>
        </w:rPr>
        <w:t>（共15项）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
        <w:gridCol w:w="827"/>
        <w:gridCol w:w="10"/>
        <w:gridCol w:w="1244"/>
        <w:gridCol w:w="1066"/>
        <w:gridCol w:w="1245"/>
        <w:gridCol w:w="3646"/>
        <w:gridCol w:w="2489"/>
        <w:gridCol w:w="19"/>
        <w:gridCol w:w="1241"/>
        <w:gridCol w:w="1080"/>
        <w:gridCol w:w="992"/>
      </w:tblGrid>
      <w:tr w:rsidR="00D75D85" w:rsidRPr="00C90465" w:rsidTr="00C90465">
        <w:trPr>
          <w:trHeight w:val="739"/>
          <w:tblHeader/>
          <w:jc w:val="center"/>
        </w:trPr>
        <w:tc>
          <w:tcPr>
            <w:tcW w:w="935" w:type="dxa"/>
            <w:vAlign w:val="center"/>
          </w:tcPr>
          <w:p w:rsidR="00D75D85" w:rsidRPr="00C90465" w:rsidRDefault="00D75D8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行政权</w:t>
            </w:r>
          </w:p>
          <w:p w:rsidR="00D75D85" w:rsidRPr="00C90465" w:rsidRDefault="00D75D8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力类别</w:t>
            </w:r>
          </w:p>
        </w:tc>
        <w:tc>
          <w:tcPr>
            <w:tcW w:w="837" w:type="dxa"/>
            <w:gridSpan w:val="2"/>
            <w:vAlign w:val="center"/>
          </w:tcPr>
          <w:p w:rsidR="00D75D85" w:rsidRPr="00C90465" w:rsidRDefault="00D75D8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项目</w:t>
            </w:r>
          </w:p>
          <w:p w:rsidR="00D75D85" w:rsidRPr="00C90465" w:rsidRDefault="00D75D8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编码</w:t>
            </w:r>
          </w:p>
        </w:tc>
        <w:tc>
          <w:tcPr>
            <w:tcW w:w="1244" w:type="dxa"/>
            <w:vAlign w:val="center"/>
          </w:tcPr>
          <w:p w:rsidR="00D75D85" w:rsidRPr="00C90465" w:rsidRDefault="00D75D8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项目</w:t>
            </w:r>
          </w:p>
          <w:p w:rsidR="00D75D85" w:rsidRPr="00C90465" w:rsidRDefault="00D75D8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名称</w:t>
            </w:r>
          </w:p>
        </w:tc>
        <w:tc>
          <w:tcPr>
            <w:tcW w:w="1066" w:type="dxa"/>
            <w:vAlign w:val="center"/>
          </w:tcPr>
          <w:p w:rsidR="00D75D85" w:rsidRPr="00C90465" w:rsidRDefault="00D75D8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实施</w:t>
            </w:r>
          </w:p>
          <w:p w:rsidR="00D75D85" w:rsidRPr="00C90465" w:rsidRDefault="00D75D8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主体</w:t>
            </w:r>
          </w:p>
        </w:tc>
        <w:tc>
          <w:tcPr>
            <w:tcW w:w="1245" w:type="dxa"/>
            <w:vAlign w:val="center"/>
          </w:tcPr>
          <w:p w:rsidR="00D75D85" w:rsidRPr="00C90465" w:rsidRDefault="00D75D8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承办</w:t>
            </w:r>
          </w:p>
          <w:p w:rsidR="00D75D85" w:rsidRPr="00C90465" w:rsidRDefault="00D75D8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机构</w:t>
            </w:r>
          </w:p>
        </w:tc>
        <w:tc>
          <w:tcPr>
            <w:tcW w:w="3646" w:type="dxa"/>
            <w:vAlign w:val="center"/>
          </w:tcPr>
          <w:p w:rsidR="00D75D85" w:rsidRPr="00C90465" w:rsidRDefault="00D75D8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实施</w:t>
            </w:r>
          </w:p>
          <w:p w:rsidR="00D75D85" w:rsidRPr="00C90465" w:rsidRDefault="00D75D8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依据</w:t>
            </w:r>
          </w:p>
        </w:tc>
        <w:tc>
          <w:tcPr>
            <w:tcW w:w="2489" w:type="dxa"/>
            <w:vAlign w:val="center"/>
          </w:tcPr>
          <w:p w:rsidR="00D75D85" w:rsidRPr="00C90465" w:rsidRDefault="00D75D8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实施</w:t>
            </w:r>
          </w:p>
          <w:p w:rsidR="00D75D85" w:rsidRPr="00C90465" w:rsidRDefault="00D75D8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对象</w:t>
            </w:r>
          </w:p>
        </w:tc>
        <w:tc>
          <w:tcPr>
            <w:tcW w:w="1260" w:type="dxa"/>
            <w:gridSpan w:val="2"/>
            <w:vAlign w:val="center"/>
          </w:tcPr>
          <w:p w:rsidR="00D75D85" w:rsidRPr="00C90465" w:rsidRDefault="00D75D8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办理</w:t>
            </w:r>
          </w:p>
          <w:p w:rsidR="00D75D85" w:rsidRPr="00C90465" w:rsidRDefault="00D75D8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时限</w:t>
            </w:r>
          </w:p>
        </w:tc>
        <w:tc>
          <w:tcPr>
            <w:tcW w:w="1080" w:type="dxa"/>
            <w:vAlign w:val="center"/>
          </w:tcPr>
          <w:p w:rsidR="00D75D85" w:rsidRPr="00C90465" w:rsidRDefault="00D75D8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收费依据</w:t>
            </w:r>
          </w:p>
          <w:p w:rsidR="00D75D85" w:rsidRPr="00C90465" w:rsidRDefault="00D75D8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和标准</w:t>
            </w:r>
          </w:p>
        </w:tc>
        <w:tc>
          <w:tcPr>
            <w:tcW w:w="992" w:type="dxa"/>
            <w:vAlign w:val="center"/>
          </w:tcPr>
          <w:p w:rsidR="00D75D85" w:rsidRPr="00C90465" w:rsidRDefault="00D75D8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备注</w:t>
            </w:r>
          </w:p>
        </w:tc>
      </w:tr>
      <w:tr w:rsidR="00D75D85" w:rsidRPr="00C90465" w:rsidTr="00C90465">
        <w:trPr>
          <w:trHeight w:val="785"/>
          <w:jc w:val="center"/>
        </w:trPr>
        <w:tc>
          <w:tcPr>
            <w:tcW w:w="935" w:type="dxa"/>
            <w:vAlign w:val="center"/>
          </w:tcPr>
          <w:p w:rsidR="00D75D85" w:rsidRPr="00C90465" w:rsidRDefault="00D75D85" w:rsidP="00C90465">
            <w:pPr>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37" w:type="dxa"/>
            <w:gridSpan w:val="2"/>
            <w:vAlign w:val="center"/>
          </w:tcPr>
          <w:p w:rsidR="00D75D85" w:rsidRPr="00C90465" w:rsidRDefault="00D75D8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040001</w:t>
            </w:r>
          </w:p>
        </w:tc>
        <w:tc>
          <w:tcPr>
            <w:tcW w:w="1244"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筹备设立宗教活动场所</w:t>
            </w:r>
          </w:p>
        </w:tc>
        <w:tc>
          <w:tcPr>
            <w:tcW w:w="106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省民宗厅</w:t>
            </w:r>
          </w:p>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市民宗局</w:t>
            </w:r>
          </w:p>
        </w:tc>
        <w:tc>
          <w:tcPr>
            <w:tcW w:w="124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区民宗局</w:t>
            </w:r>
          </w:p>
        </w:tc>
        <w:tc>
          <w:tcPr>
            <w:tcW w:w="364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《宗教事务条例》（2018年2月1日实施国务院令第686号）第二十一条</w:t>
            </w:r>
          </w:p>
        </w:tc>
        <w:tc>
          <w:tcPr>
            <w:tcW w:w="2489"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社团组织</w:t>
            </w:r>
          </w:p>
        </w:tc>
        <w:tc>
          <w:tcPr>
            <w:tcW w:w="1260"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自收到申请之日起30日内，对拟同意的，报市民宗局审批</w:t>
            </w:r>
          </w:p>
        </w:tc>
        <w:tc>
          <w:tcPr>
            <w:tcW w:w="1080"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992" w:type="dxa"/>
            <w:vAlign w:val="center"/>
          </w:tcPr>
          <w:p w:rsidR="00D75D85" w:rsidRPr="00C90465" w:rsidRDefault="00D75D85" w:rsidP="00C90465">
            <w:pPr>
              <w:widowControl/>
              <w:jc w:val="left"/>
              <w:rPr>
                <w:rFonts w:ascii="仿宋_GB2312" w:eastAsia="仿宋_GB2312" w:hAnsi="宋体" w:cs="宋体"/>
                <w:kern w:val="0"/>
                <w:sz w:val="20"/>
              </w:rPr>
            </w:pPr>
          </w:p>
        </w:tc>
      </w:tr>
      <w:tr w:rsidR="00D75D85" w:rsidRPr="00C90465" w:rsidTr="00C90465">
        <w:trPr>
          <w:trHeight w:val="939"/>
          <w:jc w:val="center"/>
        </w:trPr>
        <w:tc>
          <w:tcPr>
            <w:tcW w:w="935" w:type="dxa"/>
            <w:vAlign w:val="center"/>
          </w:tcPr>
          <w:p w:rsidR="00D75D85" w:rsidRPr="00C90465" w:rsidRDefault="00D75D85" w:rsidP="00C90465">
            <w:pPr>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37" w:type="dxa"/>
            <w:gridSpan w:val="2"/>
            <w:vAlign w:val="center"/>
          </w:tcPr>
          <w:p w:rsidR="00D75D85" w:rsidRPr="00C90465" w:rsidRDefault="00D75D8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040002</w:t>
            </w:r>
          </w:p>
        </w:tc>
        <w:tc>
          <w:tcPr>
            <w:tcW w:w="1244"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在宗教活动场所内改建或者新建建筑物审批</w:t>
            </w:r>
          </w:p>
        </w:tc>
        <w:tc>
          <w:tcPr>
            <w:tcW w:w="106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市民宗局</w:t>
            </w:r>
          </w:p>
        </w:tc>
        <w:tc>
          <w:tcPr>
            <w:tcW w:w="124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区民宗局</w:t>
            </w:r>
          </w:p>
        </w:tc>
        <w:tc>
          <w:tcPr>
            <w:tcW w:w="364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《宗教事务条例》（2018年2月1日实施国务院令第686号）第三十三条</w:t>
            </w:r>
          </w:p>
        </w:tc>
        <w:tc>
          <w:tcPr>
            <w:tcW w:w="2489"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社团组织</w:t>
            </w:r>
          </w:p>
        </w:tc>
        <w:tc>
          <w:tcPr>
            <w:tcW w:w="1260"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材料齐全</w:t>
            </w:r>
          </w:p>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及时上报</w:t>
            </w:r>
          </w:p>
        </w:tc>
        <w:tc>
          <w:tcPr>
            <w:tcW w:w="1080"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992" w:type="dxa"/>
            <w:vAlign w:val="center"/>
          </w:tcPr>
          <w:p w:rsidR="00D75D85" w:rsidRPr="00C90465" w:rsidRDefault="00D75D85" w:rsidP="00C90465">
            <w:pPr>
              <w:widowControl/>
              <w:jc w:val="left"/>
              <w:rPr>
                <w:rFonts w:ascii="仿宋_GB2312" w:eastAsia="仿宋_GB2312" w:hAnsi="宋体" w:cs="宋体"/>
                <w:kern w:val="0"/>
                <w:sz w:val="20"/>
              </w:rPr>
            </w:pPr>
          </w:p>
        </w:tc>
      </w:tr>
      <w:tr w:rsidR="00D75D85" w:rsidRPr="00C90465" w:rsidTr="00C90465">
        <w:trPr>
          <w:trHeight w:val="1234"/>
          <w:jc w:val="center"/>
        </w:trPr>
        <w:tc>
          <w:tcPr>
            <w:tcW w:w="935" w:type="dxa"/>
            <w:vAlign w:val="center"/>
          </w:tcPr>
          <w:p w:rsidR="00D75D85" w:rsidRPr="00C90465" w:rsidRDefault="00D75D8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37" w:type="dxa"/>
            <w:gridSpan w:val="2"/>
            <w:vAlign w:val="center"/>
          </w:tcPr>
          <w:p w:rsidR="00D75D85" w:rsidRPr="00C90465" w:rsidRDefault="00D75D8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040003</w:t>
            </w:r>
          </w:p>
        </w:tc>
        <w:tc>
          <w:tcPr>
            <w:tcW w:w="1244"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宗教活动场所登记、合并、分立、终止或者变更登记内容审批</w:t>
            </w:r>
          </w:p>
        </w:tc>
        <w:tc>
          <w:tcPr>
            <w:tcW w:w="106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市民宗局</w:t>
            </w:r>
          </w:p>
        </w:tc>
        <w:tc>
          <w:tcPr>
            <w:tcW w:w="124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区民宗局</w:t>
            </w:r>
          </w:p>
        </w:tc>
        <w:tc>
          <w:tcPr>
            <w:tcW w:w="364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《宗教事务条例》（2018年2月1日实施国务院令第686号）第二十二、二十四条</w:t>
            </w:r>
          </w:p>
        </w:tc>
        <w:tc>
          <w:tcPr>
            <w:tcW w:w="2489"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社团组织</w:t>
            </w:r>
          </w:p>
        </w:tc>
        <w:tc>
          <w:tcPr>
            <w:tcW w:w="1260"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登记30日内；合并、分立、终止或者变更登记内容的，及时办理</w:t>
            </w:r>
          </w:p>
        </w:tc>
        <w:tc>
          <w:tcPr>
            <w:tcW w:w="1080"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992" w:type="dxa"/>
            <w:vAlign w:val="center"/>
          </w:tcPr>
          <w:p w:rsidR="00D75D85" w:rsidRPr="00C90465" w:rsidRDefault="00D75D85" w:rsidP="00C90465">
            <w:pPr>
              <w:widowControl/>
              <w:jc w:val="left"/>
              <w:rPr>
                <w:rFonts w:ascii="仿宋_GB2312" w:eastAsia="仿宋_GB2312" w:hAnsi="宋体" w:cs="宋体"/>
                <w:kern w:val="0"/>
                <w:sz w:val="20"/>
              </w:rPr>
            </w:pPr>
          </w:p>
        </w:tc>
      </w:tr>
      <w:tr w:rsidR="00D75D85" w:rsidRPr="00C90465" w:rsidTr="00C90465">
        <w:trPr>
          <w:trHeight w:val="911"/>
          <w:jc w:val="center"/>
        </w:trPr>
        <w:tc>
          <w:tcPr>
            <w:tcW w:w="935" w:type="dxa"/>
            <w:vAlign w:val="center"/>
          </w:tcPr>
          <w:p w:rsidR="00D75D85" w:rsidRPr="00C90465" w:rsidRDefault="00D75D8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27" w:type="dxa"/>
            <w:vAlign w:val="center"/>
          </w:tcPr>
          <w:p w:rsidR="00D75D85" w:rsidRPr="00C90465" w:rsidRDefault="00D75D8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040004</w:t>
            </w:r>
          </w:p>
        </w:tc>
        <w:tc>
          <w:tcPr>
            <w:tcW w:w="1254"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地方性宗教团体成立、变更、注销前审批</w:t>
            </w:r>
          </w:p>
        </w:tc>
        <w:tc>
          <w:tcPr>
            <w:tcW w:w="106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区民宗局</w:t>
            </w:r>
          </w:p>
        </w:tc>
        <w:tc>
          <w:tcPr>
            <w:tcW w:w="1245" w:type="dxa"/>
            <w:vAlign w:val="center"/>
          </w:tcPr>
          <w:p w:rsidR="00D75D85" w:rsidRPr="00C90465" w:rsidRDefault="00D75D85" w:rsidP="00C90465">
            <w:pPr>
              <w:widowControl/>
              <w:jc w:val="left"/>
              <w:rPr>
                <w:rFonts w:ascii="仿宋_GB2312" w:eastAsia="仿宋_GB2312" w:hAnsi="宋体" w:cs="宋体"/>
                <w:kern w:val="0"/>
                <w:sz w:val="20"/>
              </w:rPr>
            </w:pPr>
          </w:p>
        </w:tc>
        <w:tc>
          <w:tcPr>
            <w:tcW w:w="364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《宗教事务条例》（2018年2月1日实施国务院令第686号）第二章第十条</w:t>
            </w:r>
          </w:p>
        </w:tc>
        <w:tc>
          <w:tcPr>
            <w:tcW w:w="2508"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社团组织</w:t>
            </w:r>
          </w:p>
        </w:tc>
        <w:tc>
          <w:tcPr>
            <w:tcW w:w="1241"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及时受理</w:t>
            </w:r>
          </w:p>
        </w:tc>
        <w:tc>
          <w:tcPr>
            <w:tcW w:w="1080"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992"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审批前需上一级民宗部门批复</w:t>
            </w:r>
          </w:p>
        </w:tc>
      </w:tr>
      <w:tr w:rsidR="00D75D85" w:rsidRPr="00C90465" w:rsidTr="00C90465">
        <w:trPr>
          <w:trHeight w:val="911"/>
          <w:jc w:val="center"/>
        </w:trPr>
        <w:tc>
          <w:tcPr>
            <w:tcW w:w="93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lastRenderedPageBreak/>
              <w:t>行政处罚</w:t>
            </w:r>
          </w:p>
        </w:tc>
        <w:tc>
          <w:tcPr>
            <w:tcW w:w="837" w:type="dxa"/>
            <w:gridSpan w:val="2"/>
            <w:vAlign w:val="center"/>
          </w:tcPr>
          <w:p w:rsidR="00D75D85" w:rsidRPr="00C90465" w:rsidRDefault="00D75D8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041001</w:t>
            </w:r>
          </w:p>
        </w:tc>
        <w:tc>
          <w:tcPr>
            <w:tcW w:w="1244"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违反社会团体登记管理的处罚</w:t>
            </w:r>
          </w:p>
        </w:tc>
        <w:tc>
          <w:tcPr>
            <w:tcW w:w="106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区民政局</w:t>
            </w:r>
          </w:p>
        </w:tc>
        <w:tc>
          <w:tcPr>
            <w:tcW w:w="124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执法科</w:t>
            </w:r>
          </w:p>
        </w:tc>
        <w:tc>
          <w:tcPr>
            <w:tcW w:w="364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《社会团体登记管理条例》（国务院令第250号）第三十二、三十三、三十四、三十五、三十六条</w:t>
            </w:r>
          </w:p>
        </w:tc>
        <w:tc>
          <w:tcPr>
            <w:tcW w:w="2489"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区属社会团体</w:t>
            </w:r>
          </w:p>
        </w:tc>
        <w:tc>
          <w:tcPr>
            <w:tcW w:w="1260"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080"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992" w:type="dxa"/>
            <w:vAlign w:val="center"/>
          </w:tcPr>
          <w:p w:rsidR="00D75D85" w:rsidRPr="00C90465" w:rsidRDefault="00D75D85" w:rsidP="00C90465">
            <w:pPr>
              <w:widowControl/>
              <w:jc w:val="left"/>
              <w:rPr>
                <w:rFonts w:ascii="仿宋_GB2312" w:eastAsia="仿宋_GB2312" w:hAnsi="宋体" w:cs="宋体"/>
                <w:kern w:val="0"/>
                <w:sz w:val="20"/>
              </w:rPr>
            </w:pPr>
          </w:p>
        </w:tc>
      </w:tr>
      <w:tr w:rsidR="00D75D85" w:rsidRPr="00C90465" w:rsidTr="00C90465">
        <w:trPr>
          <w:trHeight w:val="894"/>
          <w:jc w:val="center"/>
        </w:trPr>
        <w:tc>
          <w:tcPr>
            <w:tcW w:w="93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行政处罚</w:t>
            </w:r>
          </w:p>
        </w:tc>
        <w:tc>
          <w:tcPr>
            <w:tcW w:w="837" w:type="dxa"/>
            <w:gridSpan w:val="2"/>
            <w:vAlign w:val="center"/>
          </w:tcPr>
          <w:p w:rsidR="00D75D85" w:rsidRPr="00C90465" w:rsidRDefault="00D75D8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041002</w:t>
            </w:r>
          </w:p>
        </w:tc>
        <w:tc>
          <w:tcPr>
            <w:tcW w:w="1244"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违反民办非企业单位登记管理的处罚</w:t>
            </w:r>
          </w:p>
        </w:tc>
        <w:tc>
          <w:tcPr>
            <w:tcW w:w="106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区民政局</w:t>
            </w:r>
          </w:p>
        </w:tc>
        <w:tc>
          <w:tcPr>
            <w:tcW w:w="124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执法科</w:t>
            </w:r>
          </w:p>
        </w:tc>
        <w:tc>
          <w:tcPr>
            <w:tcW w:w="364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《民办非企业单位登记管理暂行条例》（国务院令第251号）第二十四、二十五、二十六、二十七、二十八条</w:t>
            </w:r>
          </w:p>
        </w:tc>
        <w:tc>
          <w:tcPr>
            <w:tcW w:w="2489"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区属民办非企业单位</w:t>
            </w:r>
          </w:p>
        </w:tc>
        <w:tc>
          <w:tcPr>
            <w:tcW w:w="1260"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080"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992" w:type="dxa"/>
            <w:vAlign w:val="center"/>
          </w:tcPr>
          <w:p w:rsidR="00D75D85" w:rsidRPr="00C90465" w:rsidRDefault="00D75D85" w:rsidP="00C90465">
            <w:pPr>
              <w:widowControl/>
              <w:jc w:val="left"/>
              <w:rPr>
                <w:rFonts w:ascii="仿宋_GB2312" w:eastAsia="仿宋_GB2312" w:hAnsi="宋体" w:cs="宋体"/>
                <w:kern w:val="0"/>
                <w:sz w:val="20"/>
              </w:rPr>
            </w:pPr>
          </w:p>
        </w:tc>
      </w:tr>
      <w:tr w:rsidR="00D75D85" w:rsidRPr="00C90465" w:rsidTr="00C90465">
        <w:trPr>
          <w:trHeight w:val="1708"/>
          <w:jc w:val="center"/>
        </w:trPr>
        <w:tc>
          <w:tcPr>
            <w:tcW w:w="93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行政处罚</w:t>
            </w:r>
          </w:p>
        </w:tc>
        <w:tc>
          <w:tcPr>
            <w:tcW w:w="837" w:type="dxa"/>
            <w:gridSpan w:val="2"/>
            <w:vAlign w:val="center"/>
          </w:tcPr>
          <w:p w:rsidR="00D75D85" w:rsidRPr="00C90465" w:rsidRDefault="00D75D8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041003</w:t>
            </w:r>
          </w:p>
        </w:tc>
        <w:tc>
          <w:tcPr>
            <w:tcW w:w="1244"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违反国务院《城市居民最低生活保障条例》相关规定的处罚</w:t>
            </w:r>
          </w:p>
        </w:tc>
        <w:tc>
          <w:tcPr>
            <w:tcW w:w="106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区民政局</w:t>
            </w:r>
          </w:p>
        </w:tc>
        <w:tc>
          <w:tcPr>
            <w:tcW w:w="124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救灾救济科</w:t>
            </w:r>
          </w:p>
        </w:tc>
        <w:tc>
          <w:tcPr>
            <w:tcW w:w="364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《城市居民最低生活保障条例》（国务院令第271号）第十四条</w:t>
            </w:r>
          </w:p>
        </w:tc>
        <w:tc>
          <w:tcPr>
            <w:tcW w:w="2489"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辖区低保对象</w:t>
            </w:r>
          </w:p>
        </w:tc>
        <w:tc>
          <w:tcPr>
            <w:tcW w:w="1260"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080"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992" w:type="dxa"/>
            <w:vAlign w:val="center"/>
          </w:tcPr>
          <w:p w:rsidR="00D75D85" w:rsidRPr="00C90465" w:rsidRDefault="00D75D85" w:rsidP="00C90465">
            <w:pPr>
              <w:widowControl/>
              <w:jc w:val="left"/>
              <w:rPr>
                <w:rFonts w:ascii="仿宋_GB2312" w:eastAsia="仿宋_GB2312" w:hAnsi="宋体" w:cs="宋体"/>
                <w:kern w:val="0"/>
                <w:sz w:val="20"/>
              </w:rPr>
            </w:pPr>
          </w:p>
        </w:tc>
      </w:tr>
      <w:tr w:rsidR="00D75D85" w:rsidRPr="00C90465" w:rsidTr="00C90465">
        <w:trPr>
          <w:trHeight w:val="613"/>
          <w:jc w:val="center"/>
        </w:trPr>
        <w:tc>
          <w:tcPr>
            <w:tcW w:w="93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行政给付</w:t>
            </w:r>
          </w:p>
        </w:tc>
        <w:tc>
          <w:tcPr>
            <w:tcW w:w="837"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042001</w:t>
            </w:r>
          </w:p>
        </w:tc>
        <w:tc>
          <w:tcPr>
            <w:tcW w:w="1244"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最低生活保障金给付</w:t>
            </w:r>
          </w:p>
        </w:tc>
        <w:tc>
          <w:tcPr>
            <w:tcW w:w="106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区民政局</w:t>
            </w:r>
          </w:p>
        </w:tc>
        <w:tc>
          <w:tcPr>
            <w:tcW w:w="124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救灾救济科</w:t>
            </w:r>
          </w:p>
        </w:tc>
        <w:tc>
          <w:tcPr>
            <w:tcW w:w="364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《城市居民最低生活保障条例》（国务院令第271号）第四条</w:t>
            </w:r>
          </w:p>
        </w:tc>
        <w:tc>
          <w:tcPr>
            <w:tcW w:w="2489"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符合条件的辖区居民</w:t>
            </w:r>
          </w:p>
        </w:tc>
        <w:tc>
          <w:tcPr>
            <w:tcW w:w="1260"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低保金按月社会化发放</w:t>
            </w:r>
          </w:p>
        </w:tc>
        <w:tc>
          <w:tcPr>
            <w:tcW w:w="1080"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992" w:type="dxa"/>
            <w:vAlign w:val="center"/>
          </w:tcPr>
          <w:p w:rsidR="00D75D85" w:rsidRPr="00C90465" w:rsidRDefault="00D75D85" w:rsidP="00C90465">
            <w:pPr>
              <w:widowControl/>
              <w:jc w:val="left"/>
              <w:rPr>
                <w:rFonts w:ascii="仿宋_GB2312" w:eastAsia="仿宋_GB2312" w:hAnsi="宋体" w:cs="宋体"/>
                <w:kern w:val="0"/>
                <w:sz w:val="20"/>
              </w:rPr>
            </w:pPr>
          </w:p>
        </w:tc>
      </w:tr>
      <w:tr w:rsidR="00D75D85" w:rsidRPr="00C90465" w:rsidTr="00C90465">
        <w:trPr>
          <w:trHeight w:val="613"/>
          <w:jc w:val="center"/>
        </w:trPr>
        <w:tc>
          <w:tcPr>
            <w:tcW w:w="935" w:type="dxa"/>
            <w:vAlign w:val="center"/>
          </w:tcPr>
          <w:p w:rsidR="00D75D85" w:rsidRPr="00C90465" w:rsidRDefault="00D75D8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行政给付</w:t>
            </w:r>
          </w:p>
        </w:tc>
        <w:tc>
          <w:tcPr>
            <w:tcW w:w="837"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042002</w:t>
            </w:r>
          </w:p>
        </w:tc>
        <w:tc>
          <w:tcPr>
            <w:tcW w:w="1244"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困难残疾人生活补贴和重度残疾人护理补贴给付</w:t>
            </w:r>
          </w:p>
        </w:tc>
        <w:tc>
          <w:tcPr>
            <w:tcW w:w="106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区民政局</w:t>
            </w:r>
          </w:p>
        </w:tc>
        <w:tc>
          <w:tcPr>
            <w:tcW w:w="124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救灾救济科</w:t>
            </w:r>
          </w:p>
        </w:tc>
        <w:tc>
          <w:tcPr>
            <w:tcW w:w="364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w:t>
            </w:r>
            <w:r w:rsidRPr="00C90465">
              <w:rPr>
                <w:rFonts w:ascii="仿宋_GB2312" w:eastAsia="仿宋_GB2312" w:hAnsi="宋体" w:cs="宋体"/>
                <w:kern w:val="0"/>
                <w:sz w:val="20"/>
              </w:rPr>
              <w:t>国务院关于全面建立困难残疾人生活补贴和重度残疾人护理补贴制度的意见</w:t>
            </w:r>
            <w:r w:rsidRPr="00C90465">
              <w:rPr>
                <w:rFonts w:ascii="仿宋_GB2312" w:eastAsia="仿宋_GB2312" w:hAnsi="宋体" w:cs="宋体" w:hint="eastAsia"/>
                <w:kern w:val="0"/>
                <w:sz w:val="20"/>
              </w:rPr>
              <w:t>》（国发[2015]74号）、《河北省人民政府关于全面建立困难残疾人生活补贴和重度残疾人护理补贴制度的实施意见》（冀政字[2015]74号）</w:t>
            </w:r>
          </w:p>
        </w:tc>
        <w:tc>
          <w:tcPr>
            <w:tcW w:w="2489"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1、享受最低生活保障的困难残疾人；2、一、二级视力、肢体、智力、精神及多重残疾人且需要长期照护的。</w:t>
            </w:r>
          </w:p>
        </w:tc>
        <w:tc>
          <w:tcPr>
            <w:tcW w:w="1260" w:type="dxa"/>
            <w:gridSpan w:val="2"/>
            <w:vAlign w:val="center"/>
          </w:tcPr>
          <w:p w:rsidR="00D75D85" w:rsidRPr="00C90465" w:rsidRDefault="00D75D85" w:rsidP="00C90465">
            <w:pPr>
              <w:widowControl/>
              <w:jc w:val="left"/>
              <w:rPr>
                <w:rFonts w:ascii="仿宋_GB2312" w:eastAsia="仿宋_GB2312" w:hAnsi="宋体" w:cs="宋体"/>
                <w:kern w:val="0"/>
                <w:sz w:val="20"/>
              </w:rPr>
            </w:pPr>
          </w:p>
        </w:tc>
        <w:tc>
          <w:tcPr>
            <w:tcW w:w="1080"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992" w:type="dxa"/>
            <w:vAlign w:val="center"/>
          </w:tcPr>
          <w:p w:rsidR="00D75D85" w:rsidRPr="00C90465" w:rsidRDefault="00D75D85" w:rsidP="00C90465">
            <w:pPr>
              <w:widowControl/>
              <w:jc w:val="left"/>
              <w:rPr>
                <w:rFonts w:ascii="仿宋_GB2312" w:eastAsia="仿宋_GB2312" w:hAnsi="宋体" w:cs="宋体"/>
                <w:kern w:val="0"/>
                <w:sz w:val="20"/>
              </w:rPr>
            </w:pPr>
          </w:p>
        </w:tc>
      </w:tr>
      <w:tr w:rsidR="00D75D85" w:rsidRPr="00C90465" w:rsidTr="00C90465">
        <w:trPr>
          <w:trHeight w:val="1223"/>
          <w:jc w:val="center"/>
        </w:trPr>
        <w:tc>
          <w:tcPr>
            <w:tcW w:w="93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行政给付</w:t>
            </w:r>
          </w:p>
        </w:tc>
        <w:tc>
          <w:tcPr>
            <w:tcW w:w="837"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042003</w:t>
            </w:r>
          </w:p>
        </w:tc>
        <w:tc>
          <w:tcPr>
            <w:tcW w:w="1244"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一次性抚恤金给付</w:t>
            </w:r>
          </w:p>
        </w:tc>
        <w:tc>
          <w:tcPr>
            <w:tcW w:w="106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区民政局</w:t>
            </w:r>
          </w:p>
        </w:tc>
        <w:tc>
          <w:tcPr>
            <w:tcW w:w="124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优抚科</w:t>
            </w:r>
          </w:p>
        </w:tc>
        <w:tc>
          <w:tcPr>
            <w:tcW w:w="364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《军人抚恤优待条例》（国务院、中央军委令第413号）第二章第十二条，《河北省设施&lt;军人抚恤优待条例&gt;办法》（省政府令2009]第2号）第二章第十条</w:t>
            </w:r>
          </w:p>
        </w:tc>
        <w:tc>
          <w:tcPr>
            <w:tcW w:w="2489"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烈士、因公牺牲军人、病故军人遗属</w:t>
            </w:r>
          </w:p>
        </w:tc>
        <w:tc>
          <w:tcPr>
            <w:tcW w:w="1260" w:type="dxa"/>
            <w:gridSpan w:val="2"/>
            <w:vAlign w:val="center"/>
          </w:tcPr>
          <w:p w:rsidR="00D75D85" w:rsidRPr="00C90465" w:rsidRDefault="00D75D85" w:rsidP="00C90465">
            <w:pPr>
              <w:widowControl/>
              <w:jc w:val="left"/>
              <w:rPr>
                <w:rFonts w:ascii="仿宋_GB2312" w:eastAsia="仿宋_GB2312" w:hAnsi="宋体" w:cs="宋体"/>
                <w:kern w:val="0"/>
                <w:sz w:val="20"/>
              </w:rPr>
            </w:pPr>
          </w:p>
        </w:tc>
        <w:tc>
          <w:tcPr>
            <w:tcW w:w="1080"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992" w:type="dxa"/>
            <w:vAlign w:val="center"/>
          </w:tcPr>
          <w:p w:rsidR="00D75D85" w:rsidRPr="00C90465" w:rsidRDefault="00D75D85" w:rsidP="00C90465">
            <w:pPr>
              <w:widowControl/>
              <w:jc w:val="left"/>
              <w:rPr>
                <w:rFonts w:ascii="仿宋_GB2312" w:eastAsia="仿宋_GB2312" w:hAnsi="宋体" w:cs="宋体"/>
                <w:kern w:val="0"/>
                <w:sz w:val="20"/>
              </w:rPr>
            </w:pPr>
          </w:p>
        </w:tc>
      </w:tr>
      <w:tr w:rsidR="00D75D85" w:rsidRPr="00C90465" w:rsidTr="00C90465">
        <w:trPr>
          <w:trHeight w:val="1373"/>
          <w:jc w:val="center"/>
        </w:trPr>
        <w:tc>
          <w:tcPr>
            <w:tcW w:w="93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lastRenderedPageBreak/>
              <w:t>行政给付</w:t>
            </w:r>
          </w:p>
        </w:tc>
        <w:tc>
          <w:tcPr>
            <w:tcW w:w="837"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042004</w:t>
            </w:r>
          </w:p>
        </w:tc>
        <w:tc>
          <w:tcPr>
            <w:tcW w:w="1244"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各类优抚对象定期抚恤补助金给付</w:t>
            </w:r>
          </w:p>
        </w:tc>
        <w:tc>
          <w:tcPr>
            <w:tcW w:w="106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区民政局</w:t>
            </w:r>
          </w:p>
        </w:tc>
        <w:tc>
          <w:tcPr>
            <w:tcW w:w="124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优抚科</w:t>
            </w:r>
          </w:p>
        </w:tc>
        <w:tc>
          <w:tcPr>
            <w:tcW w:w="364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《军人抚恤优待条例》（国务院、中央军委令第413号）第五条、第十五条、第二十五条，《河北省设施&lt;军人抚恤优待条例&gt;办法》（省政府令2009]第2号）第四条、十一条</w:t>
            </w:r>
          </w:p>
        </w:tc>
        <w:tc>
          <w:tcPr>
            <w:tcW w:w="2489"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符合条件的各类优抚对象</w:t>
            </w:r>
          </w:p>
        </w:tc>
        <w:tc>
          <w:tcPr>
            <w:tcW w:w="1260"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按相关规定时限办理</w:t>
            </w:r>
          </w:p>
        </w:tc>
        <w:tc>
          <w:tcPr>
            <w:tcW w:w="1080"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992" w:type="dxa"/>
            <w:vAlign w:val="center"/>
          </w:tcPr>
          <w:p w:rsidR="00D75D85" w:rsidRPr="00C90465" w:rsidRDefault="00D75D85" w:rsidP="00C90465">
            <w:pPr>
              <w:widowControl/>
              <w:jc w:val="left"/>
              <w:rPr>
                <w:rFonts w:ascii="仿宋_GB2312" w:eastAsia="仿宋_GB2312" w:hAnsi="宋体" w:cs="宋体"/>
                <w:kern w:val="0"/>
                <w:sz w:val="20"/>
              </w:rPr>
            </w:pPr>
          </w:p>
        </w:tc>
      </w:tr>
      <w:tr w:rsidR="00D75D85" w:rsidRPr="00C90465" w:rsidTr="00C90465">
        <w:trPr>
          <w:trHeight w:val="1196"/>
          <w:jc w:val="center"/>
        </w:trPr>
        <w:tc>
          <w:tcPr>
            <w:tcW w:w="93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行政确认</w:t>
            </w:r>
          </w:p>
        </w:tc>
        <w:tc>
          <w:tcPr>
            <w:tcW w:w="837"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043001</w:t>
            </w:r>
          </w:p>
        </w:tc>
        <w:tc>
          <w:tcPr>
            <w:tcW w:w="1244"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收养登记确认</w:t>
            </w:r>
          </w:p>
        </w:tc>
        <w:tc>
          <w:tcPr>
            <w:tcW w:w="106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区民政局</w:t>
            </w:r>
          </w:p>
        </w:tc>
        <w:tc>
          <w:tcPr>
            <w:tcW w:w="124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社会福利和社会事务科</w:t>
            </w:r>
          </w:p>
        </w:tc>
        <w:tc>
          <w:tcPr>
            <w:tcW w:w="364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《中华人民共和国收养法》（国家主席令[1998]第10号）第十五条，《中国公民收养子女登记办法》第二条</w:t>
            </w:r>
          </w:p>
        </w:tc>
        <w:tc>
          <w:tcPr>
            <w:tcW w:w="2489"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符合条件的收养人</w:t>
            </w:r>
          </w:p>
        </w:tc>
        <w:tc>
          <w:tcPr>
            <w:tcW w:w="1260"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公告60日，调查核实30日</w:t>
            </w:r>
          </w:p>
        </w:tc>
        <w:tc>
          <w:tcPr>
            <w:tcW w:w="1080"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992" w:type="dxa"/>
            <w:vAlign w:val="center"/>
          </w:tcPr>
          <w:p w:rsidR="00D75D85" w:rsidRPr="00C90465" w:rsidRDefault="00D75D85" w:rsidP="00C90465">
            <w:pPr>
              <w:widowControl/>
              <w:jc w:val="left"/>
              <w:rPr>
                <w:rFonts w:ascii="仿宋_GB2312" w:eastAsia="仿宋_GB2312" w:hAnsi="宋体" w:cs="宋体"/>
                <w:kern w:val="0"/>
                <w:sz w:val="20"/>
              </w:rPr>
            </w:pPr>
          </w:p>
        </w:tc>
      </w:tr>
      <w:tr w:rsidR="00D75D85" w:rsidRPr="00C90465" w:rsidTr="00C90465">
        <w:trPr>
          <w:trHeight w:val="773"/>
          <w:jc w:val="center"/>
        </w:trPr>
        <w:tc>
          <w:tcPr>
            <w:tcW w:w="93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行政确认</w:t>
            </w:r>
          </w:p>
        </w:tc>
        <w:tc>
          <w:tcPr>
            <w:tcW w:w="837"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043002</w:t>
            </w:r>
          </w:p>
        </w:tc>
        <w:tc>
          <w:tcPr>
            <w:tcW w:w="1244"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民族成分变更</w:t>
            </w:r>
          </w:p>
        </w:tc>
        <w:tc>
          <w:tcPr>
            <w:tcW w:w="106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区民宗局</w:t>
            </w:r>
          </w:p>
        </w:tc>
        <w:tc>
          <w:tcPr>
            <w:tcW w:w="124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区民宗局</w:t>
            </w:r>
          </w:p>
        </w:tc>
        <w:tc>
          <w:tcPr>
            <w:tcW w:w="364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中华人民共和国民族事务委员会、中华人民共和国公安部令下发的《中国公民民族成分登记管理办法》</w:t>
            </w:r>
          </w:p>
        </w:tc>
        <w:tc>
          <w:tcPr>
            <w:tcW w:w="2489"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变更民族成分申请人</w:t>
            </w:r>
          </w:p>
        </w:tc>
        <w:tc>
          <w:tcPr>
            <w:tcW w:w="1260"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手续齐全，当场办结</w:t>
            </w:r>
          </w:p>
        </w:tc>
        <w:tc>
          <w:tcPr>
            <w:tcW w:w="1080"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992" w:type="dxa"/>
            <w:vAlign w:val="center"/>
          </w:tcPr>
          <w:p w:rsidR="00D75D85" w:rsidRPr="00C90465" w:rsidRDefault="00D75D85" w:rsidP="00C90465">
            <w:pPr>
              <w:widowControl/>
              <w:jc w:val="left"/>
              <w:rPr>
                <w:rFonts w:ascii="仿宋_GB2312" w:eastAsia="仿宋_GB2312" w:hAnsi="宋体" w:cs="宋体"/>
                <w:kern w:val="0"/>
                <w:sz w:val="20"/>
              </w:rPr>
            </w:pPr>
          </w:p>
        </w:tc>
      </w:tr>
      <w:tr w:rsidR="00D75D85" w:rsidRPr="00C90465" w:rsidTr="00C90465">
        <w:trPr>
          <w:trHeight w:val="773"/>
          <w:jc w:val="center"/>
        </w:trPr>
        <w:tc>
          <w:tcPr>
            <w:tcW w:w="93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行政监督</w:t>
            </w:r>
          </w:p>
        </w:tc>
        <w:tc>
          <w:tcPr>
            <w:tcW w:w="837"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044001</w:t>
            </w:r>
          </w:p>
        </w:tc>
        <w:tc>
          <w:tcPr>
            <w:tcW w:w="1244"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社会团体年度检查</w:t>
            </w:r>
          </w:p>
        </w:tc>
        <w:tc>
          <w:tcPr>
            <w:tcW w:w="106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区民政局</w:t>
            </w:r>
          </w:p>
        </w:tc>
        <w:tc>
          <w:tcPr>
            <w:tcW w:w="124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执法科</w:t>
            </w:r>
          </w:p>
        </w:tc>
        <w:tc>
          <w:tcPr>
            <w:tcW w:w="364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《社会团体登记管理条例》（国务院令第250号）第五章第二十七条第二款</w:t>
            </w:r>
          </w:p>
        </w:tc>
        <w:tc>
          <w:tcPr>
            <w:tcW w:w="2489"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区属社会团体</w:t>
            </w:r>
          </w:p>
        </w:tc>
        <w:tc>
          <w:tcPr>
            <w:tcW w:w="1260"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每年3月1日-6月30日</w:t>
            </w:r>
          </w:p>
        </w:tc>
        <w:tc>
          <w:tcPr>
            <w:tcW w:w="1080"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992" w:type="dxa"/>
            <w:vAlign w:val="center"/>
          </w:tcPr>
          <w:p w:rsidR="00D75D85" w:rsidRPr="00C90465" w:rsidRDefault="00D75D85" w:rsidP="00C90465">
            <w:pPr>
              <w:widowControl/>
              <w:jc w:val="left"/>
              <w:rPr>
                <w:rFonts w:ascii="仿宋_GB2312" w:eastAsia="仿宋_GB2312" w:hAnsi="宋体" w:cs="宋体"/>
                <w:kern w:val="0"/>
                <w:sz w:val="20"/>
              </w:rPr>
            </w:pPr>
          </w:p>
        </w:tc>
      </w:tr>
      <w:tr w:rsidR="00D75D85" w:rsidRPr="00C90465" w:rsidTr="00C90465">
        <w:trPr>
          <w:trHeight w:val="1083"/>
          <w:jc w:val="center"/>
        </w:trPr>
        <w:tc>
          <w:tcPr>
            <w:tcW w:w="93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行政监督</w:t>
            </w:r>
          </w:p>
        </w:tc>
        <w:tc>
          <w:tcPr>
            <w:tcW w:w="837"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044002</w:t>
            </w:r>
          </w:p>
        </w:tc>
        <w:tc>
          <w:tcPr>
            <w:tcW w:w="1244"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民办非企业单位年度检查</w:t>
            </w:r>
          </w:p>
        </w:tc>
        <w:tc>
          <w:tcPr>
            <w:tcW w:w="106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区民政局</w:t>
            </w:r>
          </w:p>
        </w:tc>
        <w:tc>
          <w:tcPr>
            <w:tcW w:w="1245"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执法科</w:t>
            </w:r>
          </w:p>
        </w:tc>
        <w:tc>
          <w:tcPr>
            <w:tcW w:w="3646"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《民办非企业单位登记管理暂行条例》（国务院令第251号）第四章第十九条第二款；《民办非企业单位年度检查办法》</w:t>
            </w:r>
          </w:p>
        </w:tc>
        <w:tc>
          <w:tcPr>
            <w:tcW w:w="2489"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区属民办非企业单位</w:t>
            </w:r>
          </w:p>
        </w:tc>
        <w:tc>
          <w:tcPr>
            <w:tcW w:w="1260" w:type="dxa"/>
            <w:gridSpan w:val="2"/>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每年3月1日-6月30日</w:t>
            </w:r>
          </w:p>
        </w:tc>
        <w:tc>
          <w:tcPr>
            <w:tcW w:w="1080" w:type="dxa"/>
            <w:vAlign w:val="center"/>
          </w:tcPr>
          <w:p w:rsidR="00D75D85" w:rsidRPr="00C90465" w:rsidRDefault="00D75D8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992" w:type="dxa"/>
            <w:vAlign w:val="center"/>
          </w:tcPr>
          <w:p w:rsidR="00D75D85" w:rsidRPr="00C90465" w:rsidRDefault="00D75D85" w:rsidP="00C90465">
            <w:pPr>
              <w:widowControl/>
              <w:jc w:val="left"/>
              <w:rPr>
                <w:rFonts w:ascii="仿宋_GB2312" w:eastAsia="仿宋_GB2312" w:hAnsi="宋体" w:cs="宋体"/>
                <w:kern w:val="0"/>
                <w:sz w:val="20"/>
              </w:rPr>
            </w:pPr>
          </w:p>
        </w:tc>
      </w:tr>
    </w:tbl>
    <w:p w:rsidR="00D75D85" w:rsidRPr="00C90465" w:rsidRDefault="00D75D85" w:rsidP="00D75D85"/>
    <w:p w:rsidR="00D75D85" w:rsidRPr="00C90465" w:rsidRDefault="00D75D85" w:rsidP="00D75D85"/>
    <w:p w:rsidR="004032CC" w:rsidRPr="00C90465" w:rsidRDefault="004032CC" w:rsidP="00D75D85">
      <w:pPr>
        <w:jc w:val="center"/>
        <w:rPr>
          <w:rFonts w:ascii="仿宋_GB2312" w:eastAsia="仿宋_GB2312" w:hAnsi="Arial"/>
          <w:bCs/>
          <w:sz w:val="36"/>
          <w:szCs w:val="36"/>
        </w:rPr>
      </w:pPr>
    </w:p>
    <w:p w:rsidR="00B9092C" w:rsidRPr="00C90465" w:rsidRDefault="007724D7" w:rsidP="00B9092C">
      <w:pPr>
        <w:jc w:val="center"/>
        <w:rPr>
          <w:rFonts w:ascii="仿宋_GB2312" w:eastAsia="仿宋_GB2312" w:hAnsi="Arial"/>
          <w:bCs/>
          <w:sz w:val="36"/>
          <w:szCs w:val="36"/>
        </w:rPr>
      </w:pPr>
      <w:r w:rsidRPr="00C90465">
        <w:rPr>
          <w:rFonts w:ascii="仿宋_GB2312" w:eastAsia="仿宋_GB2312" w:hAnsi="Arial" w:hint="eastAsia"/>
          <w:bCs/>
          <w:sz w:val="36"/>
          <w:szCs w:val="36"/>
        </w:rPr>
        <w:t>5</w:t>
      </w:r>
      <w:r w:rsidR="00C7232A" w:rsidRPr="00C90465">
        <w:rPr>
          <w:rFonts w:ascii="仿宋_GB2312" w:eastAsia="仿宋_GB2312" w:hAnsi="Arial" w:hint="eastAsia"/>
          <w:bCs/>
          <w:sz w:val="36"/>
          <w:szCs w:val="36"/>
        </w:rPr>
        <w:t>.</w:t>
      </w:r>
      <w:r w:rsidR="00B9092C" w:rsidRPr="00C90465">
        <w:rPr>
          <w:rFonts w:ascii="仿宋_GB2312" w:eastAsia="仿宋_GB2312" w:hAnsi="Arial" w:hint="eastAsia"/>
          <w:bCs/>
          <w:sz w:val="36"/>
          <w:szCs w:val="36"/>
        </w:rPr>
        <w:t xml:space="preserve"> 区司法局行政权力清单</w:t>
      </w:r>
    </w:p>
    <w:p w:rsidR="00B9092C" w:rsidRPr="00C90465" w:rsidRDefault="00B9092C" w:rsidP="00B9092C">
      <w:pPr>
        <w:jc w:val="center"/>
        <w:rPr>
          <w:rFonts w:ascii="宋体" w:hAnsi="宋体" w:cs="宋体"/>
          <w:sz w:val="32"/>
          <w:szCs w:val="32"/>
        </w:rPr>
      </w:pPr>
      <w:r w:rsidRPr="00C90465">
        <w:rPr>
          <w:rFonts w:ascii="宋体" w:hAnsi="宋体" w:cs="宋体" w:hint="eastAsia"/>
          <w:sz w:val="32"/>
          <w:szCs w:val="32"/>
        </w:rPr>
        <w:t>（共1项）</w:t>
      </w:r>
    </w:p>
    <w:tbl>
      <w:tblPr>
        <w:tblW w:w="12969" w:type="dxa"/>
        <w:jc w:val="center"/>
        <w:tblLayout w:type="fixed"/>
        <w:tblCellMar>
          <w:left w:w="30" w:type="dxa"/>
          <w:right w:w="30" w:type="dxa"/>
        </w:tblCellMar>
        <w:tblLook w:val="04A0"/>
      </w:tblPr>
      <w:tblGrid>
        <w:gridCol w:w="1017"/>
        <w:gridCol w:w="1017"/>
        <w:gridCol w:w="2032"/>
        <w:gridCol w:w="769"/>
        <w:gridCol w:w="1017"/>
        <w:gridCol w:w="3049"/>
        <w:gridCol w:w="1017"/>
        <w:gridCol w:w="1017"/>
        <w:gridCol w:w="1017"/>
        <w:gridCol w:w="1017"/>
      </w:tblGrid>
      <w:tr w:rsidR="00B9092C" w:rsidRPr="00C90465" w:rsidTr="00B9092C">
        <w:trPr>
          <w:trHeight w:val="802"/>
          <w:jc w:val="center"/>
        </w:trPr>
        <w:tc>
          <w:tcPr>
            <w:tcW w:w="1017" w:type="dxa"/>
            <w:tcBorders>
              <w:top w:val="single" w:sz="6" w:space="0" w:color="auto"/>
              <w:left w:val="single" w:sz="6" w:space="0" w:color="auto"/>
              <w:bottom w:val="single" w:sz="6" w:space="0" w:color="auto"/>
              <w:right w:val="single" w:sz="6" w:space="0" w:color="auto"/>
            </w:tcBorders>
            <w:vAlign w:val="center"/>
          </w:tcPr>
          <w:p w:rsidR="00B9092C" w:rsidRPr="00C90465" w:rsidRDefault="00B9092C" w:rsidP="00B9092C">
            <w:pPr>
              <w:autoSpaceDE w:val="0"/>
              <w:autoSpaceDN w:val="0"/>
              <w:adjustRightInd w:val="0"/>
              <w:jc w:val="center"/>
              <w:rPr>
                <w:rFonts w:ascii="仿宋_GB2312" w:eastAsia="仿宋_GB2312" w:cs="宋体"/>
                <w:bCs/>
                <w:kern w:val="0"/>
                <w:sz w:val="20"/>
              </w:rPr>
            </w:pPr>
            <w:r w:rsidRPr="00C90465">
              <w:rPr>
                <w:rFonts w:ascii="仿宋_GB2312" w:eastAsia="仿宋_GB2312" w:cs="宋体" w:hint="eastAsia"/>
                <w:bCs/>
                <w:kern w:val="0"/>
                <w:sz w:val="20"/>
              </w:rPr>
              <w:lastRenderedPageBreak/>
              <w:t>行政权</w:t>
            </w:r>
          </w:p>
          <w:p w:rsidR="00B9092C" w:rsidRPr="00C90465" w:rsidRDefault="00B9092C" w:rsidP="00B9092C">
            <w:pPr>
              <w:autoSpaceDE w:val="0"/>
              <w:autoSpaceDN w:val="0"/>
              <w:adjustRightInd w:val="0"/>
              <w:jc w:val="center"/>
              <w:rPr>
                <w:rFonts w:ascii="仿宋_GB2312" w:eastAsia="仿宋_GB2312" w:cs="宋体"/>
                <w:bCs/>
                <w:kern w:val="0"/>
                <w:sz w:val="20"/>
              </w:rPr>
            </w:pPr>
            <w:r w:rsidRPr="00C90465">
              <w:rPr>
                <w:rFonts w:ascii="仿宋_GB2312" w:eastAsia="仿宋_GB2312" w:cs="宋体" w:hint="eastAsia"/>
                <w:bCs/>
                <w:kern w:val="0"/>
                <w:sz w:val="20"/>
              </w:rPr>
              <w:t>力类别</w:t>
            </w:r>
          </w:p>
        </w:tc>
        <w:tc>
          <w:tcPr>
            <w:tcW w:w="1017" w:type="dxa"/>
            <w:tcBorders>
              <w:top w:val="single" w:sz="6" w:space="0" w:color="auto"/>
              <w:left w:val="single" w:sz="6" w:space="0" w:color="auto"/>
              <w:bottom w:val="single" w:sz="6" w:space="0" w:color="auto"/>
              <w:right w:val="single" w:sz="6" w:space="0" w:color="auto"/>
            </w:tcBorders>
            <w:vAlign w:val="center"/>
          </w:tcPr>
          <w:p w:rsidR="00B9092C" w:rsidRPr="00C90465" w:rsidRDefault="00B9092C" w:rsidP="00B9092C">
            <w:pPr>
              <w:autoSpaceDE w:val="0"/>
              <w:autoSpaceDN w:val="0"/>
              <w:adjustRightInd w:val="0"/>
              <w:jc w:val="center"/>
              <w:rPr>
                <w:rFonts w:ascii="仿宋_GB2312" w:eastAsia="仿宋_GB2312" w:cs="宋体"/>
                <w:bCs/>
                <w:kern w:val="0"/>
                <w:sz w:val="20"/>
              </w:rPr>
            </w:pPr>
            <w:r w:rsidRPr="00C90465">
              <w:rPr>
                <w:rFonts w:ascii="仿宋_GB2312" w:eastAsia="仿宋_GB2312" w:cs="宋体" w:hint="eastAsia"/>
                <w:bCs/>
                <w:kern w:val="0"/>
                <w:sz w:val="20"/>
              </w:rPr>
              <w:t>项目</w:t>
            </w:r>
          </w:p>
          <w:p w:rsidR="00B9092C" w:rsidRPr="00C90465" w:rsidRDefault="00B9092C" w:rsidP="00B9092C">
            <w:pPr>
              <w:autoSpaceDE w:val="0"/>
              <w:autoSpaceDN w:val="0"/>
              <w:adjustRightInd w:val="0"/>
              <w:jc w:val="center"/>
              <w:rPr>
                <w:rFonts w:ascii="仿宋_GB2312" w:eastAsia="仿宋_GB2312" w:cs="宋体"/>
                <w:bCs/>
                <w:kern w:val="0"/>
                <w:sz w:val="20"/>
              </w:rPr>
            </w:pPr>
            <w:r w:rsidRPr="00C90465">
              <w:rPr>
                <w:rFonts w:ascii="仿宋_GB2312" w:eastAsia="仿宋_GB2312" w:cs="宋体" w:hint="eastAsia"/>
                <w:bCs/>
                <w:kern w:val="0"/>
                <w:sz w:val="20"/>
              </w:rPr>
              <w:t>编码</w:t>
            </w:r>
          </w:p>
        </w:tc>
        <w:tc>
          <w:tcPr>
            <w:tcW w:w="2032" w:type="dxa"/>
            <w:tcBorders>
              <w:top w:val="single" w:sz="6" w:space="0" w:color="auto"/>
              <w:left w:val="single" w:sz="6" w:space="0" w:color="auto"/>
              <w:bottom w:val="single" w:sz="6" w:space="0" w:color="auto"/>
              <w:right w:val="single" w:sz="6" w:space="0" w:color="auto"/>
            </w:tcBorders>
            <w:vAlign w:val="center"/>
          </w:tcPr>
          <w:p w:rsidR="00B9092C" w:rsidRPr="00C90465" w:rsidRDefault="00B9092C" w:rsidP="00B9092C">
            <w:pPr>
              <w:autoSpaceDE w:val="0"/>
              <w:autoSpaceDN w:val="0"/>
              <w:adjustRightInd w:val="0"/>
              <w:jc w:val="center"/>
              <w:rPr>
                <w:rFonts w:ascii="仿宋_GB2312" w:eastAsia="仿宋_GB2312" w:cs="宋体"/>
                <w:bCs/>
                <w:kern w:val="0"/>
                <w:sz w:val="20"/>
              </w:rPr>
            </w:pPr>
            <w:r w:rsidRPr="00C90465">
              <w:rPr>
                <w:rFonts w:ascii="仿宋_GB2312" w:eastAsia="仿宋_GB2312" w:cs="宋体" w:hint="eastAsia"/>
                <w:bCs/>
                <w:kern w:val="0"/>
                <w:sz w:val="20"/>
              </w:rPr>
              <w:t>项目</w:t>
            </w:r>
          </w:p>
          <w:p w:rsidR="00B9092C" w:rsidRPr="00C90465" w:rsidRDefault="00B9092C" w:rsidP="00B9092C">
            <w:pPr>
              <w:autoSpaceDE w:val="0"/>
              <w:autoSpaceDN w:val="0"/>
              <w:adjustRightInd w:val="0"/>
              <w:jc w:val="center"/>
              <w:rPr>
                <w:rFonts w:ascii="仿宋_GB2312" w:eastAsia="仿宋_GB2312" w:cs="宋体"/>
                <w:bCs/>
                <w:kern w:val="0"/>
                <w:sz w:val="20"/>
              </w:rPr>
            </w:pPr>
            <w:r w:rsidRPr="00C90465">
              <w:rPr>
                <w:rFonts w:ascii="仿宋_GB2312" w:eastAsia="仿宋_GB2312" w:cs="宋体" w:hint="eastAsia"/>
                <w:bCs/>
                <w:kern w:val="0"/>
                <w:sz w:val="20"/>
              </w:rPr>
              <w:t>名称</w:t>
            </w:r>
          </w:p>
        </w:tc>
        <w:tc>
          <w:tcPr>
            <w:tcW w:w="769" w:type="dxa"/>
            <w:tcBorders>
              <w:top w:val="single" w:sz="6" w:space="0" w:color="auto"/>
              <w:left w:val="single" w:sz="6" w:space="0" w:color="auto"/>
              <w:bottom w:val="single" w:sz="6" w:space="0" w:color="auto"/>
              <w:right w:val="single" w:sz="6" w:space="0" w:color="auto"/>
            </w:tcBorders>
            <w:vAlign w:val="center"/>
          </w:tcPr>
          <w:p w:rsidR="00B9092C" w:rsidRPr="00C90465" w:rsidRDefault="00B9092C" w:rsidP="00B9092C">
            <w:pPr>
              <w:autoSpaceDE w:val="0"/>
              <w:autoSpaceDN w:val="0"/>
              <w:adjustRightInd w:val="0"/>
              <w:jc w:val="center"/>
              <w:rPr>
                <w:rFonts w:ascii="仿宋_GB2312" w:eastAsia="仿宋_GB2312" w:cs="宋体"/>
                <w:bCs/>
                <w:kern w:val="0"/>
                <w:sz w:val="20"/>
              </w:rPr>
            </w:pPr>
            <w:r w:rsidRPr="00C90465">
              <w:rPr>
                <w:rFonts w:ascii="仿宋_GB2312" w:eastAsia="仿宋_GB2312" w:cs="宋体" w:hint="eastAsia"/>
                <w:bCs/>
                <w:kern w:val="0"/>
                <w:sz w:val="20"/>
              </w:rPr>
              <w:t>实施</w:t>
            </w:r>
          </w:p>
          <w:p w:rsidR="00B9092C" w:rsidRPr="00C90465" w:rsidRDefault="00B9092C" w:rsidP="00B9092C">
            <w:pPr>
              <w:autoSpaceDE w:val="0"/>
              <w:autoSpaceDN w:val="0"/>
              <w:adjustRightInd w:val="0"/>
              <w:jc w:val="center"/>
              <w:rPr>
                <w:rFonts w:ascii="仿宋_GB2312" w:eastAsia="仿宋_GB2312" w:cs="宋体"/>
                <w:bCs/>
                <w:kern w:val="0"/>
                <w:sz w:val="20"/>
              </w:rPr>
            </w:pPr>
            <w:r w:rsidRPr="00C90465">
              <w:rPr>
                <w:rFonts w:ascii="仿宋_GB2312" w:eastAsia="仿宋_GB2312" w:cs="宋体" w:hint="eastAsia"/>
                <w:bCs/>
                <w:kern w:val="0"/>
                <w:sz w:val="20"/>
              </w:rPr>
              <w:t>主体</w:t>
            </w:r>
          </w:p>
        </w:tc>
        <w:tc>
          <w:tcPr>
            <w:tcW w:w="1017" w:type="dxa"/>
            <w:tcBorders>
              <w:top w:val="single" w:sz="6" w:space="0" w:color="auto"/>
              <w:left w:val="single" w:sz="6" w:space="0" w:color="auto"/>
              <w:bottom w:val="single" w:sz="6" w:space="0" w:color="auto"/>
              <w:right w:val="single" w:sz="6" w:space="0" w:color="auto"/>
            </w:tcBorders>
            <w:vAlign w:val="center"/>
          </w:tcPr>
          <w:p w:rsidR="00B9092C" w:rsidRPr="00C90465" w:rsidRDefault="00B9092C" w:rsidP="00B9092C">
            <w:pPr>
              <w:autoSpaceDE w:val="0"/>
              <w:autoSpaceDN w:val="0"/>
              <w:adjustRightInd w:val="0"/>
              <w:jc w:val="center"/>
              <w:rPr>
                <w:rFonts w:ascii="仿宋_GB2312" w:eastAsia="仿宋_GB2312" w:cs="宋体"/>
                <w:bCs/>
                <w:kern w:val="0"/>
                <w:sz w:val="20"/>
              </w:rPr>
            </w:pPr>
            <w:r w:rsidRPr="00C90465">
              <w:rPr>
                <w:rFonts w:ascii="仿宋_GB2312" w:eastAsia="仿宋_GB2312" w:cs="宋体" w:hint="eastAsia"/>
                <w:bCs/>
                <w:kern w:val="0"/>
                <w:sz w:val="20"/>
              </w:rPr>
              <w:t>承办</w:t>
            </w:r>
          </w:p>
          <w:p w:rsidR="00B9092C" w:rsidRPr="00C90465" w:rsidRDefault="00B9092C" w:rsidP="00B9092C">
            <w:pPr>
              <w:autoSpaceDE w:val="0"/>
              <w:autoSpaceDN w:val="0"/>
              <w:adjustRightInd w:val="0"/>
              <w:jc w:val="center"/>
              <w:rPr>
                <w:rFonts w:ascii="仿宋_GB2312" w:eastAsia="仿宋_GB2312" w:cs="宋体"/>
                <w:bCs/>
                <w:kern w:val="0"/>
                <w:sz w:val="20"/>
              </w:rPr>
            </w:pPr>
            <w:r w:rsidRPr="00C90465">
              <w:rPr>
                <w:rFonts w:ascii="仿宋_GB2312" w:eastAsia="仿宋_GB2312" w:cs="宋体" w:hint="eastAsia"/>
                <w:bCs/>
                <w:kern w:val="0"/>
                <w:sz w:val="20"/>
              </w:rPr>
              <w:t>机构</w:t>
            </w:r>
          </w:p>
        </w:tc>
        <w:tc>
          <w:tcPr>
            <w:tcW w:w="3049" w:type="dxa"/>
            <w:tcBorders>
              <w:top w:val="single" w:sz="6" w:space="0" w:color="auto"/>
              <w:left w:val="single" w:sz="6" w:space="0" w:color="auto"/>
              <w:bottom w:val="single" w:sz="6" w:space="0" w:color="auto"/>
              <w:right w:val="single" w:sz="6" w:space="0" w:color="auto"/>
            </w:tcBorders>
            <w:vAlign w:val="center"/>
          </w:tcPr>
          <w:p w:rsidR="00B9092C" w:rsidRPr="00C90465" w:rsidRDefault="00B9092C" w:rsidP="00B9092C">
            <w:pPr>
              <w:autoSpaceDE w:val="0"/>
              <w:autoSpaceDN w:val="0"/>
              <w:adjustRightInd w:val="0"/>
              <w:jc w:val="center"/>
              <w:rPr>
                <w:rFonts w:ascii="仿宋_GB2312" w:eastAsia="仿宋_GB2312" w:cs="宋体"/>
                <w:bCs/>
                <w:kern w:val="0"/>
                <w:sz w:val="20"/>
              </w:rPr>
            </w:pPr>
            <w:r w:rsidRPr="00C90465">
              <w:rPr>
                <w:rFonts w:ascii="仿宋_GB2312" w:eastAsia="仿宋_GB2312" w:cs="宋体" w:hint="eastAsia"/>
                <w:bCs/>
                <w:kern w:val="0"/>
                <w:sz w:val="20"/>
              </w:rPr>
              <w:t>实施</w:t>
            </w:r>
          </w:p>
          <w:p w:rsidR="00B9092C" w:rsidRPr="00C90465" w:rsidRDefault="00B9092C" w:rsidP="00B9092C">
            <w:pPr>
              <w:autoSpaceDE w:val="0"/>
              <w:autoSpaceDN w:val="0"/>
              <w:adjustRightInd w:val="0"/>
              <w:jc w:val="center"/>
              <w:rPr>
                <w:rFonts w:ascii="仿宋_GB2312" w:eastAsia="仿宋_GB2312" w:cs="宋体"/>
                <w:bCs/>
                <w:kern w:val="0"/>
                <w:sz w:val="20"/>
              </w:rPr>
            </w:pPr>
            <w:r w:rsidRPr="00C90465">
              <w:rPr>
                <w:rFonts w:ascii="仿宋_GB2312" w:eastAsia="仿宋_GB2312" w:cs="宋体" w:hint="eastAsia"/>
                <w:bCs/>
                <w:kern w:val="0"/>
                <w:sz w:val="20"/>
              </w:rPr>
              <w:t>依据</w:t>
            </w:r>
          </w:p>
        </w:tc>
        <w:tc>
          <w:tcPr>
            <w:tcW w:w="1017" w:type="dxa"/>
            <w:tcBorders>
              <w:top w:val="single" w:sz="6" w:space="0" w:color="auto"/>
              <w:left w:val="single" w:sz="6" w:space="0" w:color="auto"/>
              <w:bottom w:val="single" w:sz="6" w:space="0" w:color="auto"/>
              <w:right w:val="single" w:sz="6" w:space="0" w:color="auto"/>
            </w:tcBorders>
            <w:vAlign w:val="center"/>
          </w:tcPr>
          <w:p w:rsidR="00B9092C" w:rsidRPr="00C90465" w:rsidRDefault="00B9092C" w:rsidP="00B9092C">
            <w:pPr>
              <w:autoSpaceDE w:val="0"/>
              <w:autoSpaceDN w:val="0"/>
              <w:adjustRightInd w:val="0"/>
              <w:jc w:val="center"/>
              <w:rPr>
                <w:rFonts w:ascii="仿宋_GB2312" w:eastAsia="仿宋_GB2312" w:cs="宋体"/>
                <w:bCs/>
                <w:kern w:val="0"/>
                <w:sz w:val="20"/>
              </w:rPr>
            </w:pPr>
            <w:r w:rsidRPr="00C90465">
              <w:rPr>
                <w:rFonts w:ascii="仿宋_GB2312" w:eastAsia="仿宋_GB2312" w:cs="宋体" w:hint="eastAsia"/>
                <w:bCs/>
                <w:kern w:val="0"/>
                <w:sz w:val="20"/>
              </w:rPr>
              <w:t>实施</w:t>
            </w:r>
          </w:p>
          <w:p w:rsidR="00B9092C" w:rsidRPr="00C90465" w:rsidRDefault="00B9092C" w:rsidP="00B9092C">
            <w:pPr>
              <w:autoSpaceDE w:val="0"/>
              <w:autoSpaceDN w:val="0"/>
              <w:adjustRightInd w:val="0"/>
              <w:jc w:val="center"/>
              <w:rPr>
                <w:rFonts w:ascii="仿宋_GB2312" w:eastAsia="仿宋_GB2312" w:cs="宋体"/>
                <w:bCs/>
                <w:kern w:val="0"/>
                <w:sz w:val="20"/>
              </w:rPr>
            </w:pPr>
            <w:r w:rsidRPr="00C90465">
              <w:rPr>
                <w:rFonts w:ascii="仿宋_GB2312" w:eastAsia="仿宋_GB2312" w:cs="宋体" w:hint="eastAsia"/>
                <w:bCs/>
                <w:kern w:val="0"/>
                <w:sz w:val="20"/>
              </w:rPr>
              <w:t>对象</w:t>
            </w:r>
          </w:p>
        </w:tc>
        <w:tc>
          <w:tcPr>
            <w:tcW w:w="1017" w:type="dxa"/>
            <w:tcBorders>
              <w:top w:val="single" w:sz="6" w:space="0" w:color="auto"/>
              <w:left w:val="single" w:sz="6" w:space="0" w:color="auto"/>
              <w:bottom w:val="single" w:sz="6" w:space="0" w:color="auto"/>
              <w:right w:val="single" w:sz="6" w:space="0" w:color="auto"/>
            </w:tcBorders>
            <w:vAlign w:val="center"/>
          </w:tcPr>
          <w:p w:rsidR="00B9092C" w:rsidRPr="00C90465" w:rsidRDefault="00B9092C" w:rsidP="00B9092C">
            <w:pPr>
              <w:autoSpaceDE w:val="0"/>
              <w:autoSpaceDN w:val="0"/>
              <w:adjustRightInd w:val="0"/>
              <w:jc w:val="center"/>
              <w:rPr>
                <w:rFonts w:ascii="仿宋_GB2312" w:eastAsia="仿宋_GB2312" w:cs="宋体"/>
                <w:bCs/>
                <w:kern w:val="0"/>
                <w:sz w:val="20"/>
              </w:rPr>
            </w:pPr>
            <w:r w:rsidRPr="00C90465">
              <w:rPr>
                <w:rFonts w:ascii="仿宋_GB2312" w:eastAsia="仿宋_GB2312" w:cs="宋体" w:hint="eastAsia"/>
                <w:bCs/>
                <w:kern w:val="0"/>
                <w:sz w:val="20"/>
              </w:rPr>
              <w:t>办理</w:t>
            </w:r>
          </w:p>
          <w:p w:rsidR="00B9092C" w:rsidRPr="00C90465" w:rsidRDefault="00B9092C" w:rsidP="00B9092C">
            <w:pPr>
              <w:autoSpaceDE w:val="0"/>
              <w:autoSpaceDN w:val="0"/>
              <w:adjustRightInd w:val="0"/>
              <w:jc w:val="center"/>
              <w:rPr>
                <w:rFonts w:ascii="仿宋_GB2312" w:eastAsia="仿宋_GB2312" w:cs="宋体"/>
                <w:bCs/>
                <w:kern w:val="0"/>
                <w:sz w:val="20"/>
              </w:rPr>
            </w:pPr>
            <w:r w:rsidRPr="00C90465">
              <w:rPr>
                <w:rFonts w:ascii="仿宋_GB2312" w:eastAsia="仿宋_GB2312" w:cs="宋体" w:hint="eastAsia"/>
                <w:bCs/>
                <w:kern w:val="0"/>
                <w:sz w:val="20"/>
              </w:rPr>
              <w:t>时限</w:t>
            </w:r>
          </w:p>
        </w:tc>
        <w:tc>
          <w:tcPr>
            <w:tcW w:w="1017" w:type="dxa"/>
            <w:tcBorders>
              <w:top w:val="single" w:sz="6" w:space="0" w:color="auto"/>
              <w:left w:val="single" w:sz="6" w:space="0" w:color="auto"/>
              <w:bottom w:val="single" w:sz="6" w:space="0" w:color="auto"/>
              <w:right w:val="single" w:sz="6" w:space="0" w:color="auto"/>
            </w:tcBorders>
            <w:vAlign w:val="center"/>
          </w:tcPr>
          <w:p w:rsidR="00B9092C" w:rsidRPr="00C90465" w:rsidRDefault="00B9092C" w:rsidP="00B9092C">
            <w:pPr>
              <w:autoSpaceDE w:val="0"/>
              <w:autoSpaceDN w:val="0"/>
              <w:adjustRightInd w:val="0"/>
              <w:jc w:val="center"/>
              <w:rPr>
                <w:rFonts w:ascii="仿宋_GB2312" w:eastAsia="仿宋_GB2312" w:cs="宋体"/>
                <w:bCs/>
                <w:kern w:val="0"/>
                <w:sz w:val="20"/>
              </w:rPr>
            </w:pPr>
            <w:r w:rsidRPr="00C90465">
              <w:rPr>
                <w:rFonts w:ascii="仿宋_GB2312" w:eastAsia="仿宋_GB2312" w:cs="宋体" w:hint="eastAsia"/>
                <w:bCs/>
                <w:kern w:val="0"/>
                <w:sz w:val="20"/>
              </w:rPr>
              <w:t>收费依据</w:t>
            </w:r>
          </w:p>
          <w:p w:rsidR="00B9092C" w:rsidRPr="00C90465" w:rsidRDefault="00B9092C" w:rsidP="00B9092C">
            <w:pPr>
              <w:autoSpaceDE w:val="0"/>
              <w:autoSpaceDN w:val="0"/>
              <w:adjustRightInd w:val="0"/>
              <w:jc w:val="center"/>
              <w:rPr>
                <w:rFonts w:ascii="仿宋_GB2312" w:eastAsia="仿宋_GB2312" w:cs="宋体"/>
                <w:bCs/>
                <w:kern w:val="0"/>
                <w:sz w:val="20"/>
              </w:rPr>
            </w:pPr>
            <w:r w:rsidRPr="00C90465">
              <w:rPr>
                <w:rFonts w:ascii="仿宋_GB2312" w:eastAsia="仿宋_GB2312" w:cs="宋体" w:hint="eastAsia"/>
                <w:bCs/>
                <w:kern w:val="0"/>
                <w:sz w:val="20"/>
              </w:rPr>
              <w:t>和标准</w:t>
            </w:r>
          </w:p>
        </w:tc>
        <w:tc>
          <w:tcPr>
            <w:tcW w:w="1017" w:type="dxa"/>
            <w:tcBorders>
              <w:top w:val="single" w:sz="6" w:space="0" w:color="auto"/>
              <w:left w:val="single" w:sz="6" w:space="0" w:color="auto"/>
              <w:bottom w:val="single" w:sz="6" w:space="0" w:color="auto"/>
              <w:right w:val="single" w:sz="6" w:space="0" w:color="auto"/>
            </w:tcBorders>
            <w:vAlign w:val="center"/>
          </w:tcPr>
          <w:p w:rsidR="00B9092C" w:rsidRPr="00C90465" w:rsidRDefault="00B9092C" w:rsidP="00B9092C">
            <w:pPr>
              <w:autoSpaceDE w:val="0"/>
              <w:autoSpaceDN w:val="0"/>
              <w:adjustRightInd w:val="0"/>
              <w:jc w:val="center"/>
              <w:rPr>
                <w:rFonts w:ascii="仿宋_GB2312" w:eastAsia="仿宋_GB2312" w:cs="宋体"/>
                <w:bCs/>
                <w:kern w:val="0"/>
                <w:sz w:val="20"/>
              </w:rPr>
            </w:pPr>
            <w:r w:rsidRPr="00C90465">
              <w:rPr>
                <w:rFonts w:ascii="仿宋_GB2312" w:eastAsia="仿宋_GB2312" w:cs="宋体" w:hint="eastAsia"/>
                <w:bCs/>
                <w:kern w:val="0"/>
                <w:sz w:val="20"/>
              </w:rPr>
              <w:t>备注</w:t>
            </w:r>
          </w:p>
        </w:tc>
      </w:tr>
      <w:tr w:rsidR="00B9092C" w:rsidRPr="00C90465" w:rsidTr="00B9092C">
        <w:trPr>
          <w:trHeight w:val="724"/>
          <w:jc w:val="center"/>
        </w:trPr>
        <w:tc>
          <w:tcPr>
            <w:tcW w:w="1017" w:type="dxa"/>
            <w:tcBorders>
              <w:top w:val="single" w:sz="6" w:space="0" w:color="auto"/>
              <w:left w:val="single" w:sz="6" w:space="0" w:color="auto"/>
              <w:bottom w:val="single" w:sz="6" w:space="0" w:color="auto"/>
              <w:right w:val="single" w:sz="6" w:space="0" w:color="auto"/>
            </w:tcBorders>
            <w:vAlign w:val="center"/>
          </w:tcPr>
          <w:p w:rsidR="00B9092C" w:rsidRPr="00C90465" w:rsidRDefault="00B9092C" w:rsidP="00B9092C">
            <w:pPr>
              <w:autoSpaceDE w:val="0"/>
              <w:autoSpaceDN w:val="0"/>
              <w:adjustRightInd w:val="0"/>
              <w:rPr>
                <w:rFonts w:ascii="仿宋_GB2312" w:eastAsia="仿宋_GB2312" w:cs="仿宋"/>
                <w:kern w:val="0"/>
                <w:sz w:val="20"/>
              </w:rPr>
            </w:pPr>
            <w:r w:rsidRPr="00C90465">
              <w:rPr>
                <w:rFonts w:ascii="仿宋_GB2312" w:eastAsia="仿宋_GB2312" w:cs="仿宋" w:hint="eastAsia"/>
                <w:kern w:val="0"/>
                <w:sz w:val="20"/>
              </w:rPr>
              <w:t>行政监督</w:t>
            </w:r>
          </w:p>
        </w:tc>
        <w:tc>
          <w:tcPr>
            <w:tcW w:w="1017" w:type="dxa"/>
            <w:tcBorders>
              <w:top w:val="single" w:sz="6" w:space="0" w:color="auto"/>
              <w:left w:val="single" w:sz="6" w:space="0" w:color="auto"/>
              <w:bottom w:val="single" w:sz="6" w:space="0" w:color="auto"/>
              <w:right w:val="single" w:sz="6" w:space="0" w:color="auto"/>
            </w:tcBorders>
            <w:vAlign w:val="center"/>
          </w:tcPr>
          <w:p w:rsidR="00B9092C" w:rsidRPr="00C90465" w:rsidRDefault="00B9092C" w:rsidP="00B9092C">
            <w:pPr>
              <w:autoSpaceDE w:val="0"/>
              <w:autoSpaceDN w:val="0"/>
              <w:adjustRightInd w:val="0"/>
              <w:rPr>
                <w:rFonts w:ascii="仿宋_GB2312" w:eastAsia="仿宋_GB2312" w:cs="仿宋"/>
                <w:kern w:val="0"/>
                <w:sz w:val="20"/>
              </w:rPr>
            </w:pPr>
            <w:r w:rsidRPr="00C90465">
              <w:rPr>
                <w:rFonts w:ascii="仿宋_GB2312" w:eastAsia="仿宋_GB2312" w:cs="仿宋" w:hint="eastAsia"/>
                <w:kern w:val="0"/>
                <w:sz w:val="20"/>
              </w:rPr>
              <w:t>051001</w:t>
            </w:r>
          </w:p>
        </w:tc>
        <w:tc>
          <w:tcPr>
            <w:tcW w:w="2032" w:type="dxa"/>
            <w:tcBorders>
              <w:top w:val="single" w:sz="6" w:space="0" w:color="auto"/>
              <w:left w:val="single" w:sz="6" w:space="0" w:color="auto"/>
              <w:bottom w:val="single" w:sz="6" w:space="0" w:color="auto"/>
              <w:right w:val="single" w:sz="4" w:space="0" w:color="auto"/>
            </w:tcBorders>
            <w:vAlign w:val="center"/>
          </w:tcPr>
          <w:p w:rsidR="00B9092C" w:rsidRPr="00C90465" w:rsidRDefault="00B9092C" w:rsidP="00B9092C">
            <w:pPr>
              <w:autoSpaceDE w:val="0"/>
              <w:autoSpaceDN w:val="0"/>
              <w:adjustRightInd w:val="0"/>
              <w:rPr>
                <w:rFonts w:ascii="仿宋_GB2312" w:eastAsia="仿宋_GB2312" w:cs="仿宋"/>
                <w:kern w:val="0"/>
                <w:sz w:val="20"/>
              </w:rPr>
            </w:pPr>
            <w:r w:rsidRPr="00C90465">
              <w:rPr>
                <w:rFonts w:ascii="仿宋_GB2312" w:eastAsia="仿宋_GB2312" w:cs="仿宋" w:hint="eastAsia"/>
                <w:kern w:val="0"/>
                <w:sz w:val="20"/>
              </w:rPr>
              <w:t>对基层法律服务所及其从业人员的监管</w:t>
            </w:r>
          </w:p>
        </w:tc>
        <w:tc>
          <w:tcPr>
            <w:tcW w:w="769" w:type="dxa"/>
            <w:tcBorders>
              <w:top w:val="single" w:sz="6" w:space="0" w:color="auto"/>
              <w:left w:val="single" w:sz="6" w:space="0" w:color="auto"/>
              <w:bottom w:val="single" w:sz="6" w:space="0" w:color="auto"/>
              <w:right w:val="single" w:sz="6" w:space="0" w:color="auto"/>
            </w:tcBorders>
            <w:vAlign w:val="center"/>
          </w:tcPr>
          <w:p w:rsidR="00B9092C" w:rsidRPr="00C90465" w:rsidRDefault="00B9092C" w:rsidP="00B9092C">
            <w:pPr>
              <w:autoSpaceDE w:val="0"/>
              <w:autoSpaceDN w:val="0"/>
              <w:adjustRightInd w:val="0"/>
              <w:rPr>
                <w:rFonts w:ascii="仿宋_GB2312" w:eastAsia="仿宋_GB2312" w:cs="仿宋"/>
                <w:kern w:val="0"/>
                <w:sz w:val="20"/>
              </w:rPr>
            </w:pPr>
            <w:r w:rsidRPr="00C90465">
              <w:rPr>
                <w:rFonts w:ascii="仿宋_GB2312" w:eastAsia="仿宋_GB2312" w:cs="仿宋" w:hint="eastAsia"/>
                <w:kern w:val="0"/>
                <w:sz w:val="20"/>
              </w:rPr>
              <w:t>区司法局</w:t>
            </w:r>
          </w:p>
        </w:tc>
        <w:tc>
          <w:tcPr>
            <w:tcW w:w="1017" w:type="dxa"/>
            <w:tcBorders>
              <w:top w:val="single" w:sz="6" w:space="0" w:color="auto"/>
              <w:left w:val="single" w:sz="6" w:space="0" w:color="auto"/>
              <w:bottom w:val="single" w:sz="6" w:space="0" w:color="auto"/>
              <w:right w:val="single" w:sz="6" w:space="0" w:color="auto"/>
            </w:tcBorders>
            <w:vAlign w:val="center"/>
          </w:tcPr>
          <w:p w:rsidR="00B9092C" w:rsidRPr="00C90465" w:rsidRDefault="00B9092C" w:rsidP="00B9092C">
            <w:pPr>
              <w:autoSpaceDE w:val="0"/>
              <w:autoSpaceDN w:val="0"/>
              <w:adjustRightInd w:val="0"/>
              <w:rPr>
                <w:rFonts w:ascii="仿宋_GB2312" w:eastAsia="仿宋_GB2312" w:cs="仿宋"/>
                <w:kern w:val="0"/>
                <w:sz w:val="20"/>
              </w:rPr>
            </w:pPr>
            <w:r w:rsidRPr="00C90465">
              <w:rPr>
                <w:rFonts w:ascii="仿宋_GB2312" w:eastAsia="仿宋_GB2312" w:cs="仿宋" w:hint="eastAsia"/>
                <w:kern w:val="0"/>
                <w:sz w:val="20"/>
              </w:rPr>
              <w:t>基层科</w:t>
            </w:r>
          </w:p>
        </w:tc>
        <w:tc>
          <w:tcPr>
            <w:tcW w:w="3049" w:type="dxa"/>
            <w:tcBorders>
              <w:top w:val="single" w:sz="6" w:space="0" w:color="auto"/>
              <w:left w:val="single" w:sz="6" w:space="0" w:color="auto"/>
              <w:bottom w:val="single" w:sz="6" w:space="0" w:color="auto"/>
              <w:right w:val="single" w:sz="6" w:space="0" w:color="auto"/>
            </w:tcBorders>
            <w:vAlign w:val="center"/>
          </w:tcPr>
          <w:p w:rsidR="00B9092C" w:rsidRPr="00C90465" w:rsidRDefault="00B9092C" w:rsidP="00B9092C">
            <w:pPr>
              <w:autoSpaceDE w:val="0"/>
              <w:autoSpaceDN w:val="0"/>
              <w:adjustRightInd w:val="0"/>
              <w:rPr>
                <w:rFonts w:ascii="仿宋_GB2312" w:eastAsia="仿宋_GB2312" w:cs="仿宋"/>
                <w:kern w:val="0"/>
                <w:sz w:val="20"/>
              </w:rPr>
            </w:pPr>
            <w:r w:rsidRPr="00C90465">
              <w:rPr>
                <w:rFonts w:ascii="仿宋_GB2312" w:eastAsia="仿宋_GB2312" w:cs="仿宋" w:hint="eastAsia"/>
                <w:kern w:val="0"/>
                <w:sz w:val="20"/>
              </w:rPr>
              <w:t>司法部第137号《基层法律服务所管理办法》、138号《基层法律服务工作者管理办法》</w:t>
            </w:r>
          </w:p>
        </w:tc>
        <w:tc>
          <w:tcPr>
            <w:tcW w:w="1017" w:type="dxa"/>
            <w:tcBorders>
              <w:top w:val="single" w:sz="6" w:space="0" w:color="auto"/>
              <w:left w:val="single" w:sz="6" w:space="0" w:color="auto"/>
              <w:bottom w:val="single" w:sz="6" w:space="0" w:color="auto"/>
              <w:right w:val="single" w:sz="6" w:space="0" w:color="auto"/>
            </w:tcBorders>
            <w:vAlign w:val="center"/>
          </w:tcPr>
          <w:p w:rsidR="00B9092C" w:rsidRPr="00C90465" w:rsidRDefault="00B9092C" w:rsidP="00B9092C">
            <w:pPr>
              <w:autoSpaceDE w:val="0"/>
              <w:autoSpaceDN w:val="0"/>
              <w:adjustRightInd w:val="0"/>
              <w:jc w:val="left"/>
              <w:rPr>
                <w:rFonts w:ascii="仿宋_GB2312" w:eastAsia="仿宋_GB2312" w:cs="仿宋"/>
                <w:kern w:val="0"/>
                <w:sz w:val="20"/>
              </w:rPr>
            </w:pPr>
            <w:r w:rsidRPr="00C90465">
              <w:rPr>
                <w:rFonts w:ascii="仿宋_GB2312" w:eastAsia="仿宋_GB2312" w:cs="仿宋" w:hint="eastAsia"/>
                <w:kern w:val="0"/>
                <w:sz w:val="20"/>
              </w:rPr>
              <w:t>法律服务工作者</w:t>
            </w:r>
          </w:p>
        </w:tc>
        <w:tc>
          <w:tcPr>
            <w:tcW w:w="1017" w:type="dxa"/>
            <w:tcBorders>
              <w:top w:val="single" w:sz="6" w:space="0" w:color="auto"/>
              <w:left w:val="single" w:sz="6" w:space="0" w:color="auto"/>
              <w:bottom w:val="single" w:sz="6" w:space="0" w:color="auto"/>
              <w:right w:val="single" w:sz="6" w:space="0" w:color="auto"/>
            </w:tcBorders>
            <w:vAlign w:val="center"/>
          </w:tcPr>
          <w:p w:rsidR="00B9092C" w:rsidRPr="00C90465" w:rsidRDefault="00B9092C" w:rsidP="00B9092C">
            <w:pPr>
              <w:autoSpaceDE w:val="0"/>
              <w:autoSpaceDN w:val="0"/>
              <w:adjustRightInd w:val="0"/>
              <w:rPr>
                <w:rFonts w:ascii="仿宋_GB2312" w:eastAsia="仿宋_GB2312" w:cs="仿宋"/>
                <w:kern w:val="0"/>
                <w:sz w:val="20"/>
              </w:rPr>
            </w:pPr>
            <w:r w:rsidRPr="00C90465">
              <w:rPr>
                <w:rFonts w:ascii="仿宋_GB2312" w:eastAsia="仿宋_GB2312" w:cs="仿宋" w:hint="eastAsia"/>
                <w:kern w:val="0"/>
                <w:sz w:val="20"/>
              </w:rPr>
              <w:t>长期</w:t>
            </w:r>
          </w:p>
        </w:tc>
        <w:tc>
          <w:tcPr>
            <w:tcW w:w="1017" w:type="dxa"/>
            <w:tcBorders>
              <w:top w:val="single" w:sz="6" w:space="0" w:color="auto"/>
              <w:left w:val="single" w:sz="6" w:space="0" w:color="auto"/>
              <w:bottom w:val="single" w:sz="6" w:space="0" w:color="auto"/>
              <w:right w:val="single" w:sz="6" w:space="0" w:color="auto"/>
            </w:tcBorders>
            <w:vAlign w:val="center"/>
          </w:tcPr>
          <w:p w:rsidR="00B9092C" w:rsidRPr="00C90465" w:rsidRDefault="00B9092C" w:rsidP="00B9092C">
            <w:pPr>
              <w:autoSpaceDE w:val="0"/>
              <w:autoSpaceDN w:val="0"/>
              <w:adjustRightInd w:val="0"/>
              <w:rPr>
                <w:rFonts w:ascii="仿宋_GB2312" w:eastAsia="仿宋_GB2312" w:cs="仿宋"/>
                <w:kern w:val="0"/>
                <w:sz w:val="20"/>
              </w:rPr>
            </w:pPr>
            <w:r w:rsidRPr="00C90465">
              <w:rPr>
                <w:rFonts w:ascii="仿宋_GB2312" w:eastAsia="仿宋_GB2312" w:cs="仿宋" w:hint="eastAsia"/>
                <w:kern w:val="0"/>
                <w:sz w:val="20"/>
              </w:rPr>
              <w:t>否</w:t>
            </w:r>
          </w:p>
        </w:tc>
        <w:tc>
          <w:tcPr>
            <w:tcW w:w="1017" w:type="dxa"/>
            <w:tcBorders>
              <w:top w:val="single" w:sz="6" w:space="0" w:color="auto"/>
              <w:left w:val="single" w:sz="6" w:space="0" w:color="auto"/>
              <w:bottom w:val="single" w:sz="6" w:space="0" w:color="auto"/>
              <w:right w:val="single" w:sz="6" w:space="0" w:color="auto"/>
            </w:tcBorders>
            <w:vAlign w:val="center"/>
          </w:tcPr>
          <w:p w:rsidR="00B9092C" w:rsidRPr="00C90465" w:rsidRDefault="00B9092C" w:rsidP="00B9092C">
            <w:pPr>
              <w:autoSpaceDE w:val="0"/>
              <w:autoSpaceDN w:val="0"/>
              <w:adjustRightInd w:val="0"/>
              <w:rPr>
                <w:rFonts w:ascii="仿宋_GB2312" w:eastAsia="仿宋_GB2312" w:cs="仿宋"/>
                <w:kern w:val="0"/>
                <w:sz w:val="20"/>
              </w:rPr>
            </w:pPr>
          </w:p>
        </w:tc>
      </w:tr>
    </w:tbl>
    <w:p w:rsidR="00B9092C" w:rsidRPr="00C90465" w:rsidRDefault="00B9092C" w:rsidP="00B9092C"/>
    <w:p w:rsidR="004032CC" w:rsidRPr="00C90465" w:rsidRDefault="004032CC" w:rsidP="00B9092C">
      <w:pPr>
        <w:jc w:val="center"/>
        <w:rPr>
          <w:rFonts w:ascii="仿宋_GB2312" w:eastAsia="仿宋_GB2312" w:hAnsi="Arial"/>
          <w:bCs/>
          <w:sz w:val="36"/>
          <w:szCs w:val="36"/>
        </w:rPr>
      </w:pPr>
    </w:p>
    <w:p w:rsidR="004032CC" w:rsidRPr="00C90465" w:rsidRDefault="004032CC" w:rsidP="004032CC">
      <w:pPr>
        <w:jc w:val="center"/>
        <w:rPr>
          <w:rFonts w:ascii="仿宋_GB2312" w:eastAsia="仿宋_GB2312" w:hAnsi="Arial"/>
          <w:bCs/>
          <w:sz w:val="36"/>
          <w:szCs w:val="36"/>
        </w:rPr>
      </w:pPr>
    </w:p>
    <w:p w:rsidR="00736A93" w:rsidRPr="00C90465" w:rsidRDefault="004032CC" w:rsidP="00736A93">
      <w:pPr>
        <w:jc w:val="center"/>
        <w:rPr>
          <w:rFonts w:ascii="方正小标宋简体" w:eastAsia="方正小标宋简体" w:hAnsi="宋体"/>
          <w:bCs/>
          <w:sz w:val="44"/>
          <w:szCs w:val="44"/>
        </w:rPr>
      </w:pPr>
      <w:bookmarkStart w:id="7" w:name="审批局"/>
      <w:bookmarkEnd w:id="7"/>
      <w:r w:rsidRPr="00C90465">
        <w:rPr>
          <w:rFonts w:ascii="仿宋_GB2312" w:eastAsia="仿宋_GB2312" w:hAnsi="Arial" w:hint="eastAsia"/>
          <w:bCs/>
          <w:sz w:val="36"/>
          <w:szCs w:val="36"/>
        </w:rPr>
        <w:t>6.</w:t>
      </w:r>
      <w:r w:rsidR="00ED7A0F" w:rsidRPr="00C90465">
        <w:rPr>
          <w:rFonts w:ascii="方正小标宋简体" w:eastAsia="方正小标宋简体" w:hAnsi="宋体" w:hint="eastAsia"/>
          <w:bCs/>
          <w:sz w:val="44"/>
          <w:szCs w:val="44"/>
        </w:rPr>
        <w:t xml:space="preserve"> </w:t>
      </w:r>
      <w:r w:rsidR="00736A93" w:rsidRPr="00C90465">
        <w:rPr>
          <w:rFonts w:ascii="方正小标宋简体" w:eastAsia="方正小标宋简体" w:hAnsi="宋体" w:hint="eastAsia"/>
          <w:bCs/>
          <w:sz w:val="44"/>
          <w:szCs w:val="44"/>
        </w:rPr>
        <w:t>桥西区行政审批局行政权力清单（201</w:t>
      </w:r>
      <w:r w:rsidR="00736A93" w:rsidRPr="00C90465">
        <w:rPr>
          <w:rFonts w:ascii="方正小标宋简体" w:eastAsia="方正小标宋简体" w:hAnsi="宋体"/>
          <w:bCs/>
          <w:sz w:val="44"/>
          <w:szCs w:val="44"/>
        </w:rPr>
        <w:t>8</w:t>
      </w:r>
      <w:r w:rsidR="00736A93" w:rsidRPr="00C90465">
        <w:rPr>
          <w:rFonts w:ascii="方正小标宋简体" w:eastAsia="方正小标宋简体" w:hAnsi="宋体" w:hint="eastAsia"/>
          <w:bCs/>
          <w:sz w:val="44"/>
          <w:szCs w:val="44"/>
        </w:rPr>
        <w:t>年</w:t>
      </w:r>
      <w:r w:rsidR="00736A93" w:rsidRPr="00C90465">
        <w:rPr>
          <w:rFonts w:ascii="方正小标宋简体" w:eastAsia="方正小标宋简体" w:hAnsi="宋体"/>
          <w:bCs/>
          <w:sz w:val="44"/>
          <w:szCs w:val="44"/>
        </w:rPr>
        <w:t>6</w:t>
      </w:r>
      <w:r w:rsidR="00736A93" w:rsidRPr="00C90465">
        <w:rPr>
          <w:rFonts w:ascii="方正小标宋简体" w:eastAsia="方正小标宋简体" w:hAnsi="宋体" w:hint="eastAsia"/>
          <w:bCs/>
          <w:sz w:val="44"/>
          <w:szCs w:val="44"/>
        </w:rPr>
        <w:t>月）</w:t>
      </w:r>
    </w:p>
    <w:p w:rsidR="00736A93" w:rsidRPr="00C90465" w:rsidRDefault="00736A93" w:rsidP="00736A93">
      <w:pPr>
        <w:jc w:val="center"/>
        <w:rPr>
          <w:sz w:val="44"/>
          <w:szCs w:val="44"/>
        </w:rPr>
      </w:pPr>
      <w:r w:rsidRPr="00C90465">
        <w:rPr>
          <w:rFonts w:ascii="宋体" w:hAnsi="宋体" w:cs="宋体" w:hint="eastAsia"/>
          <w:sz w:val="44"/>
          <w:szCs w:val="44"/>
        </w:rPr>
        <w:t>（共9</w:t>
      </w:r>
      <w:r w:rsidRPr="00C90465">
        <w:rPr>
          <w:rFonts w:ascii="宋体" w:hAnsi="宋体" w:cs="宋体"/>
          <w:sz w:val="44"/>
          <w:szCs w:val="44"/>
        </w:rPr>
        <w:t>8</w:t>
      </w:r>
      <w:r w:rsidRPr="00C90465">
        <w:rPr>
          <w:rFonts w:ascii="宋体" w:hAnsi="宋体" w:cs="宋体" w:hint="eastAsia"/>
          <w:sz w:val="44"/>
          <w:szCs w:val="44"/>
        </w:rPr>
        <w:t>项）</w:t>
      </w: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5"/>
        <w:gridCol w:w="873"/>
        <w:gridCol w:w="2682"/>
        <w:gridCol w:w="744"/>
        <w:gridCol w:w="782"/>
        <w:gridCol w:w="2902"/>
        <w:gridCol w:w="1868"/>
        <w:gridCol w:w="1497"/>
        <w:gridCol w:w="1170"/>
        <w:gridCol w:w="799"/>
      </w:tblGrid>
      <w:tr w:rsidR="00736A93" w:rsidRPr="00C90465" w:rsidTr="00F5325E">
        <w:trPr>
          <w:trHeight w:val="735"/>
          <w:tblHeader/>
          <w:jc w:val="center"/>
        </w:trPr>
        <w:tc>
          <w:tcPr>
            <w:tcW w:w="1165" w:type="dxa"/>
            <w:vAlign w:val="center"/>
          </w:tcPr>
          <w:p w:rsidR="00736A93" w:rsidRPr="00C90465" w:rsidRDefault="00736A93" w:rsidP="00F5325E">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行政权</w:t>
            </w:r>
          </w:p>
          <w:p w:rsidR="00736A93" w:rsidRPr="00C90465" w:rsidRDefault="00736A93" w:rsidP="00F5325E">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力类别</w:t>
            </w:r>
          </w:p>
        </w:tc>
        <w:tc>
          <w:tcPr>
            <w:tcW w:w="873" w:type="dxa"/>
            <w:vAlign w:val="center"/>
          </w:tcPr>
          <w:p w:rsidR="00736A93" w:rsidRPr="00C90465" w:rsidRDefault="00736A93" w:rsidP="00F5325E">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项目</w:t>
            </w:r>
          </w:p>
          <w:p w:rsidR="00736A93" w:rsidRPr="00C90465" w:rsidRDefault="00736A93" w:rsidP="00F5325E">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编码</w:t>
            </w:r>
          </w:p>
        </w:tc>
        <w:tc>
          <w:tcPr>
            <w:tcW w:w="2682" w:type="dxa"/>
            <w:vAlign w:val="center"/>
          </w:tcPr>
          <w:p w:rsidR="00736A93" w:rsidRPr="00C90465" w:rsidRDefault="00736A93" w:rsidP="00F5325E">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项目</w:t>
            </w:r>
          </w:p>
          <w:p w:rsidR="00736A93" w:rsidRPr="00C90465" w:rsidRDefault="00736A93" w:rsidP="00F5325E">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名称</w:t>
            </w:r>
          </w:p>
        </w:tc>
        <w:tc>
          <w:tcPr>
            <w:tcW w:w="744" w:type="dxa"/>
            <w:vAlign w:val="center"/>
          </w:tcPr>
          <w:p w:rsidR="00736A93" w:rsidRPr="00C90465" w:rsidRDefault="00736A93" w:rsidP="00F5325E">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实施</w:t>
            </w:r>
          </w:p>
          <w:p w:rsidR="00736A93" w:rsidRPr="00C90465" w:rsidRDefault="00736A93" w:rsidP="00F5325E">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主体</w:t>
            </w:r>
          </w:p>
        </w:tc>
        <w:tc>
          <w:tcPr>
            <w:tcW w:w="782" w:type="dxa"/>
            <w:vAlign w:val="center"/>
          </w:tcPr>
          <w:p w:rsidR="00736A93" w:rsidRPr="00C90465" w:rsidRDefault="00736A93" w:rsidP="00F5325E">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承办</w:t>
            </w:r>
          </w:p>
          <w:p w:rsidR="00736A93" w:rsidRPr="00C90465" w:rsidRDefault="00736A93" w:rsidP="00F5325E">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机构</w:t>
            </w:r>
          </w:p>
        </w:tc>
        <w:tc>
          <w:tcPr>
            <w:tcW w:w="2902" w:type="dxa"/>
            <w:vAlign w:val="center"/>
          </w:tcPr>
          <w:p w:rsidR="00736A93" w:rsidRPr="00C90465" w:rsidRDefault="00736A93" w:rsidP="00F5325E">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实施</w:t>
            </w:r>
          </w:p>
          <w:p w:rsidR="00736A93" w:rsidRPr="00C90465" w:rsidRDefault="00736A93" w:rsidP="00F5325E">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依据</w:t>
            </w:r>
          </w:p>
        </w:tc>
        <w:tc>
          <w:tcPr>
            <w:tcW w:w="1868" w:type="dxa"/>
            <w:vAlign w:val="center"/>
          </w:tcPr>
          <w:p w:rsidR="00736A93" w:rsidRPr="00C90465" w:rsidRDefault="00736A93" w:rsidP="00F5325E">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实施</w:t>
            </w:r>
          </w:p>
          <w:p w:rsidR="00736A93" w:rsidRPr="00C90465" w:rsidRDefault="00736A93" w:rsidP="00F5325E">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对象</w:t>
            </w:r>
          </w:p>
        </w:tc>
        <w:tc>
          <w:tcPr>
            <w:tcW w:w="1497" w:type="dxa"/>
            <w:vAlign w:val="center"/>
          </w:tcPr>
          <w:p w:rsidR="00736A93" w:rsidRPr="00C90465" w:rsidRDefault="00736A93" w:rsidP="00F5325E">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办理</w:t>
            </w:r>
          </w:p>
          <w:p w:rsidR="00736A93" w:rsidRPr="00C90465" w:rsidRDefault="00736A93" w:rsidP="00F5325E">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时限</w:t>
            </w:r>
          </w:p>
        </w:tc>
        <w:tc>
          <w:tcPr>
            <w:tcW w:w="1170" w:type="dxa"/>
            <w:vAlign w:val="center"/>
          </w:tcPr>
          <w:p w:rsidR="00736A93" w:rsidRPr="00C90465" w:rsidRDefault="00736A93" w:rsidP="00F5325E">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收费依据</w:t>
            </w:r>
          </w:p>
          <w:p w:rsidR="00736A93" w:rsidRPr="00C90465" w:rsidRDefault="00736A93" w:rsidP="00F5325E">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和标准</w:t>
            </w:r>
          </w:p>
        </w:tc>
        <w:tc>
          <w:tcPr>
            <w:tcW w:w="799" w:type="dxa"/>
            <w:vAlign w:val="center"/>
          </w:tcPr>
          <w:p w:rsidR="00736A93" w:rsidRPr="00C90465" w:rsidRDefault="00736A93" w:rsidP="00F5325E">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备注</w:t>
            </w: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06101</w:t>
            </w:r>
          </w:p>
        </w:tc>
        <w:tc>
          <w:tcPr>
            <w:tcW w:w="2682" w:type="dxa"/>
            <w:vAlign w:val="center"/>
          </w:tcPr>
          <w:p w:rsidR="00736A93" w:rsidRPr="00C90465" w:rsidRDefault="00736A93" w:rsidP="00F5325E">
            <w:pPr>
              <w:jc w:val="left"/>
              <w:rPr>
                <w:rFonts w:ascii="仿宋_GB2312" w:eastAsia="仿宋_GB2312" w:hAnsi="宋体" w:cs="宋体"/>
                <w:kern w:val="0"/>
                <w:sz w:val="20"/>
              </w:rPr>
            </w:pPr>
            <w:r w:rsidRPr="00C90465">
              <w:rPr>
                <w:rFonts w:ascii="仿宋_GB2312" w:eastAsia="仿宋_GB2312" w:hint="eastAsia"/>
                <w:sz w:val="20"/>
              </w:rPr>
              <w:t>企业、事业单位、社会团体等投资建设的固定资产投资项目核准</w:t>
            </w:r>
          </w:p>
        </w:tc>
        <w:tc>
          <w:tcPr>
            <w:tcW w:w="744" w:type="dxa"/>
            <w:vAlign w:val="center"/>
          </w:tcPr>
          <w:p w:rsidR="00736A93" w:rsidRPr="00C90465" w:rsidRDefault="00736A93" w:rsidP="00F5325E">
            <w:pPr>
              <w:jc w:val="left"/>
              <w:rPr>
                <w:rFonts w:ascii="仿宋_GB2312" w:eastAsia="仿宋_GB2312" w:hAnsi="宋体" w:cs="宋体"/>
                <w:kern w:val="0"/>
                <w:sz w:val="20"/>
              </w:rPr>
            </w:pPr>
            <w:r w:rsidRPr="00C90465">
              <w:rPr>
                <w:rFonts w:ascii="仿宋_GB2312" w:eastAsia="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宋体" w:cs="宋体"/>
                <w:kern w:val="0"/>
                <w:sz w:val="20"/>
              </w:rPr>
            </w:pPr>
            <w:r w:rsidRPr="00C90465">
              <w:rPr>
                <w:rFonts w:ascii="仿宋_GB2312" w:eastAsia="仿宋_GB2312" w:hint="eastAsia"/>
                <w:sz w:val="20"/>
              </w:rPr>
              <w:t>项目科</w:t>
            </w:r>
          </w:p>
        </w:tc>
        <w:tc>
          <w:tcPr>
            <w:tcW w:w="2902" w:type="dxa"/>
            <w:vAlign w:val="center"/>
          </w:tcPr>
          <w:p w:rsidR="00736A93" w:rsidRPr="00C90465" w:rsidRDefault="00736A93" w:rsidP="00F5325E">
            <w:pPr>
              <w:jc w:val="left"/>
              <w:rPr>
                <w:rFonts w:ascii="仿宋_GB2312" w:eastAsia="仿宋_GB2312" w:hAnsi="宋体" w:cs="宋体"/>
                <w:kern w:val="0"/>
                <w:sz w:val="20"/>
              </w:rPr>
            </w:pPr>
            <w:r w:rsidRPr="00C90465">
              <w:rPr>
                <w:rFonts w:ascii="仿宋_GB2312" w:eastAsia="仿宋_GB2312" w:hint="eastAsia"/>
                <w:sz w:val="20"/>
              </w:rPr>
              <w:t>《国务院关于投资体制改革的决定》第二部分（一）、（二）、（三）；《河北省政府核准的投资项目目录（2015年本）》和《河北省政府核准投资项目实施办法》（冀政【2014】120号））</w:t>
            </w:r>
          </w:p>
        </w:tc>
        <w:tc>
          <w:tcPr>
            <w:tcW w:w="1868" w:type="dxa"/>
            <w:vAlign w:val="center"/>
          </w:tcPr>
          <w:p w:rsidR="00736A93" w:rsidRPr="00C90465" w:rsidRDefault="00736A93" w:rsidP="00F5325E">
            <w:pPr>
              <w:jc w:val="left"/>
              <w:rPr>
                <w:rFonts w:ascii="仿宋_GB2312" w:eastAsia="仿宋_GB2312" w:hAnsi="宋体" w:cs="宋体"/>
                <w:kern w:val="0"/>
                <w:sz w:val="20"/>
              </w:rPr>
            </w:pPr>
            <w:r w:rsidRPr="00C90465">
              <w:rPr>
                <w:rFonts w:ascii="仿宋_GB2312" w:eastAsia="仿宋_GB2312" w:hint="eastAsia"/>
                <w:sz w:val="20"/>
              </w:rPr>
              <w:t>企业、事业单位、社会团体等</w:t>
            </w:r>
          </w:p>
        </w:tc>
        <w:tc>
          <w:tcPr>
            <w:tcW w:w="1497" w:type="dxa"/>
            <w:vAlign w:val="center"/>
          </w:tcPr>
          <w:p w:rsidR="00736A93" w:rsidRPr="00C90465" w:rsidRDefault="00736A93" w:rsidP="00F5325E">
            <w:pPr>
              <w:jc w:val="left"/>
              <w:rPr>
                <w:rFonts w:ascii="仿宋_GB2312" w:eastAsia="仿宋_GB2312" w:hAnsi="宋体" w:cs="宋体"/>
                <w:kern w:val="0"/>
                <w:sz w:val="20"/>
              </w:rPr>
            </w:pPr>
            <w:r w:rsidRPr="00C90465">
              <w:rPr>
                <w:rFonts w:ascii="仿宋_GB2312" w:eastAsia="仿宋_GB2312" w:hint="eastAsia"/>
                <w:sz w:val="20"/>
              </w:rPr>
              <w:t>20个工作日</w:t>
            </w:r>
          </w:p>
        </w:tc>
        <w:tc>
          <w:tcPr>
            <w:tcW w:w="1170" w:type="dxa"/>
            <w:vAlign w:val="center"/>
          </w:tcPr>
          <w:p w:rsidR="00736A93" w:rsidRPr="00C90465" w:rsidRDefault="00736A93" w:rsidP="00F5325E">
            <w:pPr>
              <w:jc w:val="left"/>
              <w:rPr>
                <w:rFonts w:ascii="仿宋_GB2312" w:eastAsia="仿宋_GB2312" w:hAnsi="宋体" w:cs="宋体"/>
                <w:kern w:val="0"/>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adjustRightInd w:val="0"/>
              <w:snapToGrid w:val="0"/>
              <w:jc w:val="left"/>
              <w:rPr>
                <w:rFonts w:ascii="仿宋_GB2312" w:eastAsia="仿宋_GB2312" w:hAnsi="宋体" w:cs="宋体"/>
                <w:kern w:val="0"/>
                <w:sz w:val="20"/>
              </w:rPr>
            </w:pPr>
            <w:r w:rsidRPr="00C90465">
              <w:rPr>
                <w:rFonts w:ascii="仿宋_GB2312" w:eastAsia="仿宋_GB2312" w:hint="eastAsia"/>
                <w:sz w:val="20"/>
              </w:rPr>
              <w:t>不含外商投资项目</w:t>
            </w:r>
          </w:p>
        </w:tc>
      </w:tr>
      <w:tr w:rsidR="00736A93" w:rsidRPr="00C90465" w:rsidTr="00F5325E">
        <w:trPr>
          <w:trHeight w:val="1638"/>
          <w:jc w:val="center"/>
        </w:trPr>
        <w:tc>
          <w:tcPr>
            <w:tcW w:w="1165" w:type="dxa"/>
            <w:vAlign w:val="center"/>
          </w:tcPr>
          <w:p w:rsidR="00736A93" w:rsidRPr="00C90465" w:rsidRDefault="00736A93" w:rsidP="00F5325E">
            <w:pPr>
              <w:jc w:val="left"/>
              <w:rPr>
                <w:rFonts w:ascii="仿宋_GB2312" w:eastAsia="仿宋_GB2312" w:hAnsi="宋体" w:cs="宋体"/>
                <w:bCs/>
                <w:kern w:val="0"/>
                <w:sz w:val="20"/>
              </w:rPr>
            </w:pPr>
            <w:r w:rsidRPr="00C90465">
              <w:rPr>
                <w:rFonts w:ascii="仿宋_GB2312" w:eastAsia="仿宋_GB2312" w:hint="eastAsia"/>
                <w:sz w:val="20"/>
              </w:rPr>
              <w:t>行政许可</w:t>
            </w:r>
          </w:p>
        </w:tc>
        <w:tc>
          <w:tcPr>
            <w:tcW w:w="873" w:type="dxa"/>
            <w:vAlign w:val="center"/>
          </w:tcPr>
          <w:p w:rsidR="00736A93" w:rsidRPr="00C90465" w:rsidRDefault="00736A93" w:rsidP="00F5325E">
            <w:pPr>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06102</w:t>
            </w:r>
          </w:p>
        </w:tc>
        <w:tc>
          <w:tcPr>
            <w:tcW w:w="26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固定资产投资项目节能评估和审查</w:t>
            </w:r>
          </w:p>
        </w:tc>
        <w:tc>
          <w:tcPr>
            <w:tcW w:w="744"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项目科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《中华人民共和国节约能源法》第十五条；《国务院关于加强节能工作的决定》第二十三条；《固定资产投资项目节能评估和审查暂行办法》第四条；《全国人大财政经济委员会办</w:t>
            </w:r>
            <w:r w:rsidRPr="00C90465">
              <w:rPr>
                <w:rFonts w:ascii="仿宋_GB2312" w:eastAsia="仿宋_GB2312" w:hint="eastAsia"/>
                <w:sz w:val="20"/>
              </w:rPr>
              <w:lastRenderedPageBreak/>
              <w:t>公室关于节能评估审查是否属于行政许可事项的复函》；《河北省节约能源条例》第十条</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lastRenderedPageBreak/>
              <w:t>机关、事业单位、企业</w:t>
            </w:r>
          </w:p>
        </w:tc>
        <w:tc>
          <w:tcPr>
            <w:tcW w:w="1497" w:type="dxa"/>
            <w:vAlign w:val="center"/>
          </w:tcPr>
          <w:p w:rsidR="00736A93" w:rsidRPr="00C90465" w:rsidRDefault="00736A93" w:rsidP="00F5325E">
            <w:pPr>
              <w:jc w:val="left"/>
              <w:rPr>
                <w:rFonts w:ascii="仿宋_GB2312" w:eastAsia="仿宋_GB2312" w:hAnsi="仿宋_GB2312" w:cs="仿宋_GB2312"/>
                <w:sz w:val="20"/>
                <w:u w:val="single"/>
              </w:rPr>
            </w:pPr>
            <w:r w:rsidRPr="00C90465">
              <w:rPr>
                <w:rFonts w:ascii="仿宋_GB2312" w:eastAsia="仿宋_GB2312" w:hint="eastAsia"/>
                <w:sz w:val="20"/>
              </w:rPr>
              <w:t>20个工作日</w:t>
            </w:r>
          </w:p>
        </w:tc>
        <w:tc>
          <w:tcPr>
            <w:tcW w:w="1170"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jc w:val="left"/>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06103</w:t>
            </w:r>
          </w:p>
        </w:tc>
        <w:tc>
          <w:tcPr>
            <w:tcW w:w="26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建筑工程施工许可证核发</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宋体" w:cs="宋体" w:hint="eastAsia"/>
                <w:kern w:val="0"/>
                <w:sz w:val="20"/>
              </w:rPr>
              <w:t>项目科</w:t>
            </w:r>
          </w:p>
        </w:tc>
        <w:tc>
          <w:tcPr>
            <w:tcW w:w="2902"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宋体" w:cs="宋体" w:hint="eastAsia"/>
                <w:kern w:val="0"/>
                <w:sz w:val="20"/>
              </w:rPr>
              <w:t>《建筑法》《河北省建筑条例》</w:t>
            </w:r>
          </w:p>
        </w:tc>
        <w:tc>
          <w:tcPr>
            <w:tcW w:w="1868"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宋体" w:cs="宋体" w:hint="eastAsia"/>
                <w:kern w:val="0"/>
                <w:sz w:val="20"/>
              </w:rPr>
              <w:t>建设单位</w:t>
            </w:r>
          </w:p>
        </w:tc>
        <w:tc>
          <w:tcPr>
            <w:tcW w:w="1497" w:type="dxa"/>
            <w:vAlign w:val="center"/>
          </w:tcPr>
          <w:p w:rsidR="00736A93" w:rsidRPr="00C90465" w:rsidRDefault="00736A93" w:rsidP="00F5325E">
            <w:pPr>
              <w:widowControl/>
              <w:jc w:val="left"/>
              <w:rPr>
                <w:rFonts w:ascii="仿宋_GB2312" w:eastAsia="仿宋_GB2312" w:hAnsi="仿宋_GB2312" w:cs="仿宋_GB2312"/>
                <w:bCs/>
                <w:sz w:val="20"/>
              </w:rPr>
            </w:pPr>
            <w:r w:rsidRPr="00C90465">
              <w:rPr>
                <w:rFonts w:ascii="仿宋_GB2312" w:eastAsia="仿宋_GB2312" w:hAnsi="宋体" w:cs="宋体" w:hint="eastAsia"/>
                <w:kern w:val="0"/>
                <w:sz w:val="20"/>
              </w:rPr>
              <w:t>15工作日</w:t>
            </w:r>
          </w:p>
        </w:tc>
        <w:tc>
          <w:tcPr>
            <w:tcW w:w="1170"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jc w:val="left"/>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06104</w:t>
            </w:r>
          </w:p>
        </w:tc>
        <w:tc>
          <w:tcPr>
            <w:tcW w:w="2682" w:type="dxa"/>
            <w:vAlign w:val="center"/>
          </w:tcPr>
          <w:p w:rsidR="00736A93" w:rsidRPr="00C90465" w:rsidRDefault="00736A93" w:rsidP="00F5325E">
            <w:pPr>
              <w:widowControl/>
              <w:adjustRightInd w:val="0"/>
              <w:snapToGrid w:val="0"/>
              <w:jc w:val="left"/>
              <w:rPr>
                <w:rFonts w:ascii="仿宋_GB2312" w:eastAsia="仿宋_GB2312" w:hAnsi="仿宋_GB2312" w:cs="仿宋_GB2312"/>
                <w:sz w:val="20"/>
              </w:rPr>
            </w:pPr>
            <w:r w:rsidRPr="00C90465">
              <w:rPr>
                <w:rFonts w:ascii="仿宋_GB2312" w:eastAsia="仿宋_GB2312" w:hAnsi="宋体" w:cs="宋体" w:hint="eastAsia"/>
                <w:bCs/>
                <w:kern w:val="0"/>
                <w:sz w:val="20"/>
              </w:rPr>
              <w:t>危险化学品</w:t>
            </w:r>
            <w:r w:rsidRPr="00C90465">
              <w:rPr>
                <w:rFonts w:ascii="仿宋_GB2312" w:eastAsia="仿宋_GB2312" w:hAnsi="宋体" w:cs="宋体"/>
                <w:bCs/>
                <w:kern w:val="0"/>
                <w:sz w:val="20"/>
              </w:rPr>
              <w:t>建设项目安全审查（</w:t>
            </w:r>
            <w:r w:rsidRPr="00C90465">
              <w:rPr>
                <w:rFonts w:ascii="仿宋_GB2312" w:eastAsia="仿宋_GB2312" w:hAnsi="宋体" w:cs="宋体" w:hint="eastAsia"/>
                <w:bCs/>
                <w:kern w:val="0"/>
                <w:sz w:val="20"/>
              </w:rPr>
              <w:t>市委托</w:t>
            </w:r>
            <w:r w:rsidRPr="00C90465">
              <w:rPr>
                <w:rFonts w:ascii="仿宋_GB2312" w:eastAsia="仿宋_GB2312" w:hAnsi="宋体" w:cs="宋体"/>
                <w:bCs/>
                <w:kern w:val="0"/>
                <w:sz w:val="20"/>
              </w:rPr>
              <w:t>）</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项目科</w:t>
            </w:r>
          </w:p>
        </w:tc>
        <w:tc>
          <w:tcPr>
            <w:tcW w:w="290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1.《危险化学品建设项目安全监督管理办法》（国家安监总局令第45号）第三条</w:t>
            </w:r>
          </w:p>
          <w:p w:rsidR="00736A93" w:rsidRPr="00C90465" w:rsidRDefault="00736A93" w:rsidP="00F5325E">
            <w:pPr>
              <w:widowControl/>
              <w:adjustRightInd w:val="0"/>
              <w:snapToGrid w:val="0"/>
              <w:jc w:val="left"/>
              <w:rPr>
                <w:rFonts w:ascii="仿宋_GB2312" w:eastAsia="仿宋_GB2312" w:hAnsi="仿宋_GB2312" w:cs="仿宋_GB2312"/>
                <w:sz w:val="20"/>
              </w:rPr>
            </w:pPr>
            <w:r w:rsidRPr="00C90465">
              <w:rPr>
                <w:rFonts w:ascii="仿宋_GB2312" w:eastAsia="仿宋_GB2312" w:hAnsi="宋体" w:cs="宋体" w:hint="eastAsia"/>
                <w:bCs/>
                <w:kern w:val="0"/>
                <w:sz w:val="20"/>
              </w:rPr>
              <w:t>2.市安监局《关于落实市政府〈关于向城区下放经济管理权限的决定〉有关事宜的通知》（石安监管[2015]4号）</w:t>
            </w:r>
          </w:p>
        </w:tc>
        <w:tc>
          <w:tcPr>
            <w:tcW w:w="1868" w:type="dxa"/>
            <w:vAlign w:val="center"/>
          </w:tcPr>
          <w:p w:rsidR="00736A93" w:rsidRPr="00C90465" w:rsidRDefault="00736A93" w:rsidP="00F5325E">
            <w:pPr>
              <w:widowControl/>
              <w:adjustRightInd w:val="0"/>
              <w:snapToGrid w:val="0"/>
              <w:jc w:val="left"/>
              <w:rPr>
                <w:rFonts w:ascii="仿宋_GB2312" w:eastAsia="仿宋_GB2312" w:hAnsi="仿宋_GB2312" w:cs="仿宋_GB2312"/>
                <w:sz w:val="20"/>
              </w:rPr>
            </w:pPr>
            <w:r w:rsidRPr="00C90465">
              <w:rPr>
                <w:rFonts w:ascii="仿宋_GB2312" w:eastAsia="仿宋_GB2312" w:hAnsi="宋体" w:cs="宋体" w:hint="eastAsia"/>
                <w:bCs/>
                <w:kern w:val="0"/>
                <w:sz w:val="20"/>
              </w:rPr>
              <w:t>企业</w:t>
            </w:r>
          </w:p>
        </w:tc>
        <w:tc>
          <w:tcPr>
            <w:tcW w:w="1497" w:type="dxa"/>
            <w:vAlign w:val="center"/>
          </w:tcPr>
          <w:p w:rsidR="00736A93" w:rsidRPr="00C90465" w:rsidRDefault="00736A93" w:rsidP="00F5325E">
            <w:pPr>
              <w:widowControl/>
              <w:adjustRightInd w:val="0"/>
              <w:snapToGrid w:val="0"/>
              <w:jc w:val="left"/>
              <w:rPr>
                <w:rFonts w:ascii="仿宋_GB2312" w:eastAsia="仿宋_GB2312" w:hAnsi="仿宋_GB2312" w:cs="仿宋_GB2312"/>
                <w:bCs/>
                <w:sz w:val="20"/>
              </w:rPr>
            </w:pPr>
            <w:r w:rsidRPr="00C90465">
              <w:rPr>
                <w:rFonts w:ascii="仿宋_GB2312" w:eastAsia="仿宋_GB2312" w:hAnsi="宋体" w:cs="宋体" w:hint="eastAsia"/>
                <w:bCs/>
                <w:kern w:val="0"/>
                <w:sz w:val="20"/>
              </w:rPr>
              <w:t xml:space="preserve">20个工作日       </w:t>
            </w:r>
          </w:p>
        </w:tc>
        <w:tc>
          <w:tcPr>
            <w:tcW w:w="1170" w:type="dxa"/>
            <w:vAlign w:val="center"/>
          </w:tcPr>
          <w:p w:rsidR="00736A93" w:rsidRPr="00C90465" w:rsidRDefault="00736A93" w:rsidP="00F5325E">
            <w:pPr>
              <w:widowControl/>
              <w:adjustRightInd w:val="0"/>
              <w:snapToGrid w:val="0"/>
              <w:jc w:val="left"/>
              <w:rPr>
                <w:rFonts w:ascii="仿宋_GB2312" w:eastAsia="仿宋_GB2312" w:hAnsi="仿宋_GB2312" w:cs="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bCs/>
                <w:kern w:val="0"/>
                <w:sz w:val="20"/>
              </w:rPr>
              <w:t>区安监局负责市安监局原承担的国家、省安全生产监督管理部门负责审查的建设项目以外的</w:t>
            </w:r>
          </w:p>
        </w:tc>
      </w:tr>
      <w:tr w:rsidR="00736A93" w:rsidRPr="00C90465" w:rsidTr="00F5325E">
        <w:trPr>
          <w:trHeight w:val="1638"/>
          <w:jc w:val="center"/>
        </w:trPr>
        <w:tc>
          <w:tcPr>
            <w:tcW w:w="1165" w:type="dxa"/>
            <w:shd w:val="clear" w:color="auto" w:fill="auto"/>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行政许可</w:t>
            </w:r>
          </w:p>
        </w:tc>
        <w:tc>
          <w:tcPr>
            <w:tcW w:w="873" w:type="dxa"/>
            <w:shd w:val="clear" w:color="auto" w:fill="auto"/>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06105</w:t>
            </w:r>
          </w:p>
        </w:tc>
        <w:tc>
          <w:tcPr>
            <w:tcW w:w="2682" w:type="dxa"/>
            <w:shd w:val="clear" w:color="auto" w:fill="auto"/>
            <w:vAlign w:val="center"/>
          </w:tcPr>
          <w:p w:rsidR="00736A93" w:rsidRPr="00C90465" w:rsidRDefault="00736A93" w:rsidP="00F5325E">
            <w:pPr>
              <w:widowControl/>
              <w:adjustRightInd w:val="0"/>
              <w:snapToGrid w:val="0"/>
              <w:jc w:val="left"/>
              <w:rPr>
                <w:rFonts w:ascii="仿宋_GB2312" w:eastAsia="仿宋_GB2312" w:hAnsi="仿宋_GB2312" w:cs="仿宋_GB2312"/>
                <w:sz w:val="20"/>
              </w:rPr>
            </w:pPr>
            <w:r w:rsidRPr="00C90465">
              <w:rPr>
                <w:rFonts w:ascii="仿宋_GB2312" w:eastAsia="仿宋_GB2312" w:hAnsi="宋体" w:cs="宋体" w:hint="eastAsia"/>
                <w:bCs/>
                <w:kern w:val="0"/>
                <w:sz w:val="20"/>
              </w:rPr>
              <w:t>烟花爆竹经营(零售)许可</w:t>
            </w:r>
          </w:p>
        </w:tc>
        <w:tc>
          <w:tcPr>
            <w:tcW w:w="744" w:type="dxa"/>
            <w:shd w:val="clear" w:color="auto" w:fill="auto"/>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shd w:val="clear" w:color="auto" w:fill="auto"/>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项目科</w:t>
            </w:r>
          </w:p>
        </w:tc>
        <w:tc>
          <w:tcPr>
            <w:tcW w:w="2902" w:type="dxa"/>
            <w:shd w:val="clear" w:color="auto" w:fill="FFFFFF"/>
            <w:vAlign w:val="center"/>
          </w:tcPr>
          <w:p w:rsidR="00736A93" w:rsidRPr="00C90465" w:rsidRDefault="00736A93" w:rsidP="00F5325E">
            <w:pPr>
              <w:widowControl/>
              <w:numPr>
                <w:ilvl w:val="0"/>
                <w:numId w:val="1"/>
              </w:numPr>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《烟花爆竹安全管理条例》(</w:t>
            </w:r>
            <w:r w:rsidRPr="00C90465">
              <w:rPr>
                <w:rStyle w:val="a8"/>
                <w:rFonts w:ascii="仿宋_GB2312" w:eastAsia="仿宋_GB2312" w:hAnsi="宋体" w:cs="宋体" w:hint="eastAsia"/>
                <w:b w:val="0"/>
                <w:bCs w:val="0"/>
                <w:kern w:val="0"/>
                <w:sz w:val="20"/>
              </w:rPr>
              <w:t>国务院令</w:t>
            </w:r>
            <w:r w:rsidRPr="00C90465">
              <w:rPr>
                <w:rFonts w:ascii="仿宋_GB2312" w:eastAsia="仿宋_GB2312" w:hAnsi="宋体" w:cs="宋体" w:hint="eastAsia"/>
                <w:bCs/>
                <w:kern w:val="0"/>
                <w:sz w:val="20"/>
              </w:rPr>
              <w:t>第455号)第三条</w:t>
            </w:r>
          </w:p>
          <w:p w:rsidR="00736A93" w:rsidRPr="00C90465" w:rsidRDefault="00736A93" w:rsidP="00F5325E">
            <w:pPr>
              <w:widowControl/>
              <w:numPr>
                <w:ilvl w:val="0"/>
                <w:numId w:val="1"/>
              </w:numPr>
              <w:adjustRightInd w:val="0"/>
              <w:snapToGrid w:val="0"/>
              <w:jc w:val="left"/>
              <w:rPr>
                <w:rFonts w:ascii="仿宋_GB2312" w:eastAsia="仿宋_GB2312" w:hAnsi="仿宋_GB2312" w:cs="仿宋_GB2312"/>
                <w:sz w:val="20"/>
              </w:rPr>
            </w:pPr>
            <w:r w:rsidRPr="00C90465">
              <w:rPr>
                <w:rFonts w:ascii="仿宋_GB2312" w:eastAsia="仿宋_GB2312" w:hAnsi="宋体" w:cs="宋体" w:hint="eastAsia"/>
                <w:bCs/>
                <w:kern w:val="0"/>
                <w:sz w:val="20"/>
              </w:rPr>
              <w:t>《烟花爆竹经营许可实施办法》（国家安监总局令[2006]第7号）第四条</w:t>
            </w:r>
          </w:p>
        </w:tc>
        <w:tc>
          <w:tcPr>
            <w:tcW w:w="1868" w:type="dxa"/>
            <w:vAlign w:val="center"/>
          </w:tcPr>
          <w:p w:rsidR="00736A93" w:rsidRPr="00C90465" w:rsidRDefault="00736A93" w:rsidP="00F5325E">
            <w:pPr>
              <w:widowControl/>
              <w:adjustRightInd w:val="0"/>
              <w:snapToGrid w:val="0"/>
              <w:jc w:val="left"/>
              <w:rPr>
                <w:rFonts w:ascii="仿宋_GB2312" w:eastAsia="仿宋_GB2312" w:hAnsi="仿宋_GB2312" w:cs="仿宋_GB2312"/>
                <w:sz w:val="20"/>
              </w:rPr>
            </w:pPr>
            <w:r w:rsidRPr="00C90465">
              <w:rPr>
                <w:rFonts w:ascii="仿宋_GB2312" w:eastAsia="仿宋_GB2312" w:hAnsi="宋体" w:cs="宋体" w:hint="eastAsia"/>
                <w:bCs/>
                <w:kern w:val="0"/>
                <w:sz w:val="20"/>
              </w:rPr>
              <w:t>企业、个人</w:t>
            </w:r>
          </w:p>
        </w:tc>
        <w:tc>
          <w:tcPr>
            <w:tcW w:w="1497" w:type="dxa"/>
            <w:vAlign w:val="center"/>
          </w:tcPr>
          <w:p w:rsidR="00736A93" w:rsidRPr="00C90465" w:rsidRDefault="00736A93" w:rsidP="00F5325E">
            <w:pPr>
              <w:widowControl/>
              <w:adjustRightInd w:val="0"/>
              <w:snapToGrid w:val="0"/>
              <w:jc w:val="left"/>
              <w:rPr>
                <w:rFonts w:ascii="仿宋_GB2312" w:eastAsia="仿宋_GB2312" w:hAnsi="仿宋_GB2312" w:cs="仿宋_GB2312"/>
                <w:bCs/>
                <w:sz w:val="20"/>
              </w:rPr>
            </w:pPr>
            <w:r w:rsidRPr="00C90465">
              <w:rPr>
                <w:rFonts w:ascii="仿宋_GB2312" w:eastAsia="仿宋_GB2312" w:hAnsi="宋体" w:cs="宋体" w:hint="eastAsia"/>
                <w:bCs/>
                <w:kern w:val="0"/>
                <w:sz w:val="20"/>
              </w:rPr>
              <w:t>30个工作日</w:t>
            </w:r>
          </w:p>
        </w:tc>
        <w:tc>
          <w:tcPr>
            <w:tcW w:w="1170" w:type="dxa"/>
            <w:vAlign w:val="center"/>
          </w:tcPr>
          <w:p w:rsidR="00736A93" w:rsidRPr="00C90465" w:rsidRDefault="00736A93" w:rsidP="00F5325E">
            <w:pPr>
              <w:widowControl/>
              <w:adjustRightInd w:val="0"/>
              <w:snapToGrid w:val="0"/>
              <w:jc w:val="left"/>
              <w:rPr>
                <w:rFonts w:ascii="仿宋_GB2312" w:eastAsia="仿宋_GB2312" w:hAnsi="仿宋_GB2312" w:cs="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adjustRightInd w:val="0"/>
              <w:snapToGrid w:val="0"/>
              <w:jc w:val="left"/>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autoSpaceDE w:val="0"/>
              <w:autoSpaceDN w:val="0"/>
              <w:adjustRightInd w:val="0"/>
              <w:jc w:val="left"/>
              <w:rPr>
                <w:rFonts w:ascii="仿宋_GB2312" w:eastAsia="仿宋_GB2312" w:hAnsi="宋体" w:cs="宋体"/>
                <w:bCs/>
                <w:kern w:val="0"/>
                <w:sz w:val="20"/>
              </w:rPr>
            </w:pPr>
            <w:r w:rsidRPr="00C90465">
              <w:rPr>
                <w:rFonts w:ascii="仿宋_GB2312" w:eastAsia="仿宋_GB2312" w:cs="宋体" w:hint="eastAsia"/>
                <w:bCs/>
                <w:kern w:val="0"/>
                <w:sz w:val="20"/>
              </w:rPr>
              <w:t>行政许可</w:t>
            </w:r>
          </w:p>
        </w:tc>
        <w:tc>
          <w:tcPr>
            <w:tcW w:w="873" w:type="dxa"/>
            <w:vAlign w:val="center"/>
          </w:tcPr>
          <w:p w:rsidR="00736A93" w:rsidRPr="00C90465" w:rsidRDefault="00736A93" w:rsidP="00F5325E">
            <w:pPr>
              <w:autoSpaceDE w:val="0"/>
              <w:autoSpaceDN w:val="0"/>
              <w:adjustRightIn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06106</w:t>
            </w:r>
          </w:p>
        </w:tc>
        <w:tc>
          <w:tcPr>
            <w:tcW w:w="26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建设项目环境影响评价文件审批</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项目科</w:t>
            </w:r>
          </w:p>
        </w:tc>
        <w:tc>
          <w:tcPr>
            <w:tcW w:w="2902" w:type="dxa"/>
            <w:vAlign w:val="center"/>
          </w:tcPr>
          <w:p w:rsidR="00736A93" w:rsidRPr="00C90465" w:rsidRDefault="00736A93" w:rsidP="00F5325E">
            <w:pPr>
              <w:rPr>
                <w:rFonts w:ascii="仿宋_GB2312" w:eastAsia="仿宋_GB2312" w:hAnsi="仿宋_GB2312" w:cs="仿宋_GB2312"/>
                <w:sz w:val="20"/>
              </w:rPr>
            </w:pPr>
            <w:r w:rsidRPr="00C90465">
              <w:rPr>
                <w:rFonts w:ascii="仿宋_GB2312" w:eastAsia="仿宋_GB2312" w:hint="eastAsia"/>
                <w:sz w:val="20"/>
              </w:rPr>
              <w:t>《环境影响评价法》第二十二条、第二十四条  《建设项目环境保护管理条例》第十二条</w:t>
            </w:r>
          </w:p>
        </w:tc>
        <w:tc>
          <w:tcPr>
            <w:tcW w:w="1868" w:type="dxa"/>
            <w:vAlign w:val="center"/>
          </w:tcPr>
          <w:p w:rsidR="00736A93" w:rsidRPr="00C90465" w:rsidRDefault="00736A93" w:rsidP="00F5325E">
            <w:pPr>
              <w:rPr>
                <w:rFonts w:ascii="仿宋_GB2312" w:eastAsia="仿宋_GB2312" w:hAnsi="仿宋_GB2312" w:cs="仿宋_GB2312"/>
                <w:bCs/>
                <w:sz w:val="20"/>
              </w:rPr>
            </w:pPr>
            <w:r w:rsidRPr="00C90465">
              <w:rPr>
                <w:rFonts w:ascii="仿宋_GB2312" w:eastAsia="仿宋_GB2312" w:hAnsi="宋体" w:cs="宋体" w:hint="eastAsia"/>
                <w:sz w:val="20"/>
              </w:rPr>
              <w:t>机关、事业单位、企业</w:t>
            </w:r>
          </w:p>
        </w:tc>
        <w:tc>
          <w:tcPr>
            <w:tcW w:w="1497" w:type="dxa"/>
            <w:vAlign w:val="center"/>
          </w:tcPr>
          <w:p w:rsidR="00736A93" w:rsidRPr="00C90465" w:rsidRDefault="00736A93" w:rsidP="00F5325E">
            <w:pPr>
              <w:rPr>
                <w:rFonts w:ascii="仿宋_GB2312" w:eastAsia="仿宋_GB2312" w:hAnsi="仿宋_GB2312" w:cs="仿宋_GB2312"/>
                <w:bCs/>
                <w:sz w:val="20"/>
              </w:rPr>
            </w:pPr>
            <w:r w:rsidRPr="00C90465">
              <w:rPr>
                <w:rFonts w:ascii="仿宋_GB2312" w:eastAsia="仿宋_GB2312" w:hint="eastAsia"/>
                <w:sz w:val="20"/>
              </w:rPr>
              <w:t>法定时限报告书60个工作日、报告表30个工作日登记表15个工作日</w:t>
            </w:r>
          </w:p>
        </w:tc>
        <w:tc>
          <w:tcPr>
            <w:tcW w:w="1170" w:type="dxa"/>
            <w:vAlign w:val="center"/>
          </w:tcPr>
          <w:p w:rsidR="00736A93" w:rsidRPr="00C90465" w:rsidRDefault="00736A93" w:rsidP="00F5325E">
            <w:pPr>
              <w:jc w:val="center"/>
              <w:rPr>
                <w:rFonts w:ascii="仿宋_GB2312" w:eastAsia="仿宋_GB2312" w:hAnsi="仿宋_GB2312" w:cs="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jc w:val="center"/>
              <w:rPr>
                <w:rFonts w:ascii="仿宋_GB2312" w:eastAsia="仿宋_GB2312" w:hAnsi="仿宋_GB2312" w:cs="仿宋_GB2312"/>
                <w:sz w:val="20"/>
              </w:rPr>
            </w:pPr>
            <w:r w:rsidRPr="00C90465">
              <w:rPr>
                <w:rFonts w:ascii="仿宋_GB2312" w:eastAsia="仿宋_GB2312" w:hAnsi="宋体" w:cs="宋体" w:hint="eastAsia"/>
                <w:sz w:val="20"/>
              </w:rPr>
              <w:t>不包含环评报告编制、专家论证、修改补充材料、公示等时间</w:t>
            </w:r>
          </w:p>
        </w:tc>
      </w:tr>
      <w:tr w:rsidR="00736A93" w:rsidRPr="00C90465" w:rsidTr="00F5325E">
        <w:trPr>
          <w:trHeight w:val="1638"/>
          <w:jc w:val="center"/>
        </w:trPr>
        <w:tc>
          <w:tcPr>
            <w:tcW w:w="1165" w:type="dxa"/>
            <w:vAlign w:val="center"/>
          </w:tcPr>
          <w:p w:rsidR="00736A93" w:rsidRPr="00C90465" w:rsidRDefault="00736A93" w:rsidP="00F5325E">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t>行政许可</w:t>
            </w:r>
          </w:p>
        </w:tc>
        <w:tc>
          <w:tcPr>
            <w:tcW w:w="873" w:type="dxa"/>
            <w:vAlign w:val="center"/>
          </w:tcPr>
          <w:p w:rsidR="00736A93" w:rsidRPr="00C90465" w:rsidRDefault="00736A93" w:rsidP="00F5325E">
            <w:pPr>
              <w:autoSpaceDE w:val="0"/>
              <w:autoSpaceDN w:val="0"/>
              <w:adjustRightIn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06107</w:t>
            </w:r>
          </w:p>
        </w:tc>
        <w:tc>
          <w:tcPr>
            <w:tcW w:w="2682" w:type="dxa"/>
            <w:vAlign w:val="center"/>
          </w:tcPr>
          <w:p w:rsidR="00736A93" w:rsidRPr="00C90465" w:rsidRDefault="00736A93" w:rsidP="00F5325E">
            <w:pPr>
              <w:widowControl/>
              <w:jc w:val="left"/>
              <w:rPr>
                <w:rFonts w:ascii="仿宋_GB2312" w:eastAsia="仿宋_GB2312" w:hAnsi="宋体" w:cs="宋体"/>
                <w:kern w:val="0"/>
                <w:szCs w:val="21"/>
              </w:rPr>
            </w:pPr>
            <w:r w:rsidRPr="00C90465">
              <w:rPr>
                <w:rFonts w:ascii="仿宋_GB2312" w:eastAsia="仿宋_GB2312" w:hAnsi="宋体" w:cs="宋体" w:hint="eastAsia"/>
                <w:kern w:val="0"/>
                <w:sz w:val="20"/>
                <w:szCs w:val="21"/>
              </w:rPr>
              <w:t>房地产开发</w:t>
            </w:r>
            <w:r w:rsidRPr="00C90465">
              <w:rPr>
                <w:rFonts w:ascii="仿宋_GB2312" w:eastAsia="仿宋_GB2312" w:hAnsi="宋体" w:cs="宋体"/>
                <w:kern w:val="0"/>
                <w:sz w:val="20"/>
                <w:szCs w:val="21"/>
              </w:rPr>
              <w:t>企业资质核定（</w:t>
            </w:r>
            <w:r w:rsidRPr="00C90465">
              <w:rPr>
                <w:rFonts w:ascii="仿宋_GB2312" w:eastAsia="仿宋_GB2312" w:hAnsi="宋体" w:cs="宋体" w:hint="eastAsia"/>
                <w:kern w:val="0"/>
                <w:sz w:val="20"/>
                <w:szCs w:val="21"/>
              </w:rPr>
              <w:t>四级</w:t>
            </w:r>
            <w:r w:rsidRPr="00C90465">
              <w:rPr>
                <w:rFonts w:ascii="仿宋_GB2312" w:eastAsia="仿宋_GB2312" w:hAnsi="宋体" w:cs="宋体"/>
                <w:kern w:val="0"/>
                <w:sz w:val="20"/>
                <w:szCs w:val="21"/>
              </w:rPr>
              <w:t>及以下）</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项目科</w:t>
            </w:r>
          </w:p>
        </w:tc>
        <w:tc>
          <w:tcPr>
            <w:tcW w:w="290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1、《中华人民共和国建筑法》（2011年修正）第十三条 </w:t>
            </w:r>
          </w:p>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2、《建设工程质量管理条例》（2000年国务院令第279号）第十八条 </w:t>
            </w:r>
          </w:p>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3、《建设工程勘察设计管理条例》（2015年国务院令第662号修订）第七条</w:t>
            </w:r>
          </w:p>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宋体" w:cs="宋体" w:hint="eastAsia"/>
                <w:kern w:val="0"/>
                <w:sz w:val="20"/>
              </w:rPr>
              <w:t xml:space="preserve"> 4、《建设工程勘察设计资质管理规定》（2007建设部令第</w:t>
            </w:r>
            <w:r w:rsidRPr="00C90465">
              <w:rPr>
                <w:rFonts w:ascii="仿宋_GB2312" w:eastAsia="仿宋_GB2312" w:hAnsi="宋体" w:cs="宋体" w:hint="eastAsia"/>
                <w:kern w:val="0"/>
                <w:sz w:val="20"/>
              </w:rPr>
              <w:lastRenderedPageBreak/>
              <w:t>160号）第九条</w:t>
            </w:r>
          </w:p>
        </w:tc>
        <w:tc>
          <w:tcPr>
            <w:tcW w:w="1868"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宋体" w:cs="宋体" w:hint="eastAsia"/>
                <w:kern w:val="0"/>
                <w:sz w:val="20"/>
              </w:rPr>
              <w:lastRenderedPageBreak/>
              <w:t>申请建设工程勘察、工程设计资质的企业</w:t>
            </w:r>
          </w:p>
        </w:tc>
        <w:tc>
          <w:tcPr>
            <w:tcW w:w="1497"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宋体" w:cs="宋体" w:hint="eastAsia"/>
                <w:kern w:val="0"/>
                <w:sz w:val="20"/>
              </w:rPr>
              <w:t>20个工作日</w:t>
            </w:r>
          </w:p>
        </w:tc>
        <w:tc>
          <w:tcPr>
            <w:tcW w:w="1170" w:type="dxa"/>
            <w:vAlign w:val="center"/>
          </w:tcPr>
          <w:p w:rsidR="00736A93" w:rsidRPr="00C90465" w:rsidRDefault="00736A93" w:rsidP="00F5325E">
            <w:pPr>
              <w:widowControl/>
              <w:jc w:val="center"/>
              <w:rPr>
                <w:rFonts w:ascii="仿宋_GB2312" w:eastAsia="仿宋_GB2312" w:hAnsi="仿宋_GB2312" w:cs="仿宋_GB2312"/>
                <w:sz w:val="20"/>
              </w:rPr>
            </w:pPr>
            <w:r w:rsidRPr="00C90465">
              <w:rPr>
                <w:rFonts w:ascii="仿宋_GB2312" w:eastAsia="仿宋_GB2312" w:hAnsi="宋体" w:cs="宋体" w:hint="eastAsia"/>
                <w:kern w:val="0"/>
                <w:sz w:val="20"/>
              </w:rPr>
              <w:t>不收费</w:t>
            </w:r>
          </w:p>
        </w:tc>
        <w:tc>
          <w:tcPr>
            <w:tcW w:w="799" w:type="dxa"/>
            <w:vAlign w:val="center"/>
          </w:tcPr>
          <w:p w:rsidR="00736A93" w:rsidRPr="00C90465" w:rsidRDefault="00736A93" w:rsidP="00F5325E">
            <w:pPr>
              <w:jc w:val="center"/>
              <w:rPr>
                <w:rFonts w:ascii="仿宋_GB2312" w:eastAsia="仿宋_GB2312" w:hAnsi="宋体" w:cs="宋体"/>
                <w:sz w:val="20"/>
              </w:rPr>
            </w:pPr>
          </w:p>
        </w:tc>
      </w:tr>
      <w:tr w:rsidR="00736A93" w:rsidRPr="00C90465" w:rsidTr="00F5325E">
        <w:trPr>
          <w:trHeight w:val="1638"/>
          <w:jc w:val="center"/>
        </w:trPr>
        <w:tc>
          <w:tcPr>
            <w:tcW w:w="1165" w:type="dxa"/>
            <w:vAlign w:val="center"/>
          </w:tcPr>
          <w:p w:rsidR="00736A93" w:rsidRPr="00C90465" w:rsidRDefault="00736A93" w:rsidP="00F5325E">
            <w:pPr>
              <w:autoSpaceDE w:val="0"/>
              <w:autoSpaceDN w:val="0"/>
              <w:adjustRightInd w:val="0"/>
              <w:jc w:val="left"/>
              <w:rPr>
                <w:rFonts w:ascii="仿宋_GB2312" w:eastAsia="仿宋_GB2312" w:hAnsi="宋体" w:cs="宋体"/>
                <w:bCs/>
                <w:kern w:val="0"/>
                <w:sz w:val="20"/>
              </w:rPr>
            </w:pPr>
            <w:r w:rsidRPr="00C90465">
              <w:rPr>
                <w:rFonts w:ascii="仿宋_GB2312" w:eastAsia="仿宋_GB2312" w:cs="宋体" w:hint="eastAsia"/>
                <w:bCs/>
                <w:kern w:val="0"/>
                <w:sz w:val="20"/>
              </w:rPr>
              <w:lastRenderedPageBreak/>
              <w:t>行政许可</w:t>
            </w:r>
          </w:p>
        </w:tc>
        <w:tc>
          <w:tcPr>
            <w:tcW w:w="873" w:type="dxa"/>
            <w:vAlign w:val="center"/>
          </w:tcPr>
          <w:p w:rsidR="00736A93" w:rsidRPr="00C90465" w:rsidRDefault="00736A93" w:rsidP="00F5325E">
            <w:pPr>
              <w:autoSpaceDE w:val="0"/>
              <w:autoSpaceDN w:val="0"/>
              <w:adjustRightIn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06108</w:t>
            </w:r>
          </w:p>
        </w:tc>
        <w:tc>
          <w:tcPr>
            <w:tcW w:w="2682" w:type="dxa"/>
            <w:vAlign w:val="center"/>
          </w:tcPr>
          <w:p w:rsidR="00736A93" w:rsidRPr="00C90465" w:rsidRDefault="00736A93" w:rsidP="00F5325E">
            <w:pPr>
              <w:rPr>
                <w:rFonts w:ascii="仿宋_GB2312" w:eastAsia="仿宋_GB2312" w:hAnsi="仿宋_GB2312" w:cs="仿宋_GB2312"/>
                <w:sz w:val="20"/>
              </w:rPr>
            </w:pPr>
            <w:r w:rsidRPr="00C90465">
              <w:rPr>
                <w:rFonts w:ascii="仿宋_GB2312" w:eastAsia="仿宋_GB2312" w:hint="eastAsia"/>
                <w:sz w:val="20"/>
              </w:rPr>
              <w:t>排污许可</w:t>
            </w:r>
          </w:p>
        </w:tc>
        <w:tc>
          <w:tcPr>
            <w:tcW w:w="744"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项目科</w:t>
            </w:r>
          </w:p>
        </w:tc>
        <w:tc>
          <w:tcPr>
            <w:tcW w:w="2902" w:type="dxa"/>
            <w:vAlign w:val="center"/>
          </w:tcPr>
          <w:p w:rsidR="00736A93" w:rsidRPr="00C90465" w:rsidRDefault="00736A93" w:rsidP="00F5325E">
            <w:pPr>
              <w:rPr>
                <w:rFonts w:ascii="仿宋_GB2312" w:eastAsia="仿宋_GB2312" w:hAnsi="仿宋_GB2312" w:cs="仿宋_GB2312"/>
                <w:sz w:val="20"/>
              </w:rPr>
            </w:pPr>
            <w:r w:rsidRPr="00C90465">
              <w:rPr>
                <w:rFonts w:ascii="仿宋_GB2312" w:eastAsia="仿宋_GB2312" w:hint="eastAsia"/>
                <w:sz w:val="20"/>
              </w:rPr>
              <w:t>《水污染防治法》第二十条《大气污染防治法》第十五条 《河北省减少污染物排放条例》第十五条 《河北省达标排污许可管理办法(试行)》</w:t>
            </w:r>
          </w:p>
        </w:tc>
        <w:tc>
          <w:tcPr>
            <w:tcW w:w="1868" w:type="dxa"/>
            <w:vAlign w:val="center"/>
          </w:tcPr>
          <w:p w:rsidR="00736A93" w:rsidRPr="00C90465" w:rsidRDefault="00736A93" w:rsidP="00F5325E">
            <w:pPr>
              <w:rPr>
                <w:rFonts w:ascii="仿宋_GB2312" w:eastAsia="仿宋_GB2312" w:hAnsi="仿宋_GB2312" w:cs="仿宋_GB2312"/>
                <w:sz w:val="20"/>
              </w:rPr>
            </w:pPr>
            <w:r w:rsidRPr="00C90465">
              <w:rPr>
                <w:rFonts w:ascii="仿宋_GB2312" w:eastAsia="仿宋_GB2312" w:hint="eastAsia"/>
                <w:sz w:val="20"/>
              </w:rPr>
              <w:t>企业、事业单位和其他生产经营者</w:t>
            </w:r>
          </w:p>
        </w:tc>
        <w:tc>
          <w:tcPr>
            <w:tcW w:w="1497" w:type="dxa"/>
            <w:vAlign w:val="center"/>
          </w:tcPr>
          <w:p w:rsidR="00736A93" w:rsidRPr="00C90465" w:rsidRDefault="00736A93" w:rsidP="00F5325E">
            <w:pPr>
              <w:rPr>
                <w:rFonts w:ascii="仿宋_GB2312" w:eastAsia="仿宋_GB2312" w:hAnsi="仿宋_GB2312" w:cs="仿宋_GB2312"/>
                <w:bCs/>
                <w:sz w:val="20"/>
              </w:rPr>
            </w:pPr>
            <w:r w:rsidRPr="00C90465">
              <w:rPr>
                <w:rFonts w:ascii="仿宋_GB2312" w:eastAsia="仿宋_GB2312" w:hint="eastAsia"/>
                <w:sz w:val="20"/>
              </w:rPr>
              <w:t>20个工作日</w:t>
            </w:r>
          </w:p>
        </w:tc>
        <w:tc>
          <w:tcPr>
            <w:tcW w:w="1170" w:type="dxa"/>
            <w:vAlign w:val="center"/>
          </w:tcPr>
          <w:p w:rsidR="00736A93" w:rsidRPr="00C90465" w:rsidRDefault="00736A93" w:rsidP="00F5325E">
            <w:pPr>
              <w:jc w:val="center"/>
              <w:rPr>
                <w:rFonts w:ascii="仿宋_GB2312" w:eastAsia="仿宋_GB2312" w:hAnsi="仿宋_GB2312" w:cs="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jc w:val="center"/>
              <w:rPr>
                <w:rFonts w:ascii="仿宋_GB2312" w:eastAsia="仿宋_GB2312" w:hAnsi="仿宋_GB2312" w:cs="仿宋_GB2312"/>
                <w:kern w:val="0"/>
                <w:sz w:val="20"/>
              </w:rPr>
            </w:pPr>
          </w:p>
        </w:tc>
      </w:tr>
      <w:tr w:rsidR="00736A93" w:rsidRPr="00C90465" w:rsidTr="00F5325E">
        <w:trPr>
          <w:trHeight w:val="1638"/>
          <w:jc w:val="center"/>
        </w:trPr>
        <w:tc>
          <w:tcPr>
            <w:tcW w:w="1165" w:type="dxa"/>
            <w:vAlign w:val="center"/>
          </w:tcPr>
          <w:p w:rsidR="00736A93" w:rsidRPr="00C90465" w:rsidRDefault="00736A93" w:rsidP="00F5325E">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t>行政许可</w:t>
            </w:r>
          </w:p>
        </w:tc>
        <w:tc>
          <w:tcPr>
            <w:tcW w:w="873"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06109</w:t>
            </w:r>
          </w:p>
        </w:tc>
        <w:tc>
          <w:tcPr>
            <w:tcW w:w="2682" w:type="dxa"/>
            <w:vAlign w:val="center"/>
          </w:tcPr>
          <w:p w:rsidR="00736A93" w:rsidRPr="00C90465" w:rsidRDefault="00736A93" w:rsidP="00F5325E">
            <w:pPr>
              <w:rPr>
                <w:rFonts w:ascii="仿宋_GB2312" w:eastAsia="仿宋_GB2312"/>
                <w:sz w:val="20"/>
              </w:rPr>
            </w:pPr>
            <w:r w:rsidRPr="00C90465">
              <w:rPr>
                <w:rFonts w:ascii="仿宋_GB2312" w:eastAsia="仿宋_GB2312" w:hint="eastAsia"/>
                <w:sz w:val="20"/>
              </w:rPr>
              <w:t>危险化学品</w:t>
            </w:r>
            <w:r w:rsidRPr="00C90465">
              <w:rPr>
                <w:rFonts w:ascii="仿宋_GB2312" w:eastAsia="仿宋_GB2312"/>
                <w:sz w:val="20"/>
              </w:rPr>
              <w:t>安全使用许可证核发（</w:t>
            </w:r>
            <w:r w:rsidRPr="00C90465">
              <w:rPr>
                <w:rFonts w:ascii="仿宋_GB2312" w:eastAsia="仿宋_GB2312" w:hint="eastAsia"/>
                <w:sz w:val="20"/>
              </w:rPr>
              <w:t>市委托</w:t>
            </w:r>
            <w:r w:rsidRPr="00C90465">
              <w:rPr>
                <w:rFonts w:ascii="仿宋_GB2312" w:eastAsia="仿宋_GB2312"/>
                <w:sz w:val="20"/>
              </w:rPr>
              <w:t>）</w:t>
            </w:r>
          </w:p>
        </w:tc>
        <w:tc>
          <w:tcPr>
            <w:tcW w:w="744"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项目科</w:t>
            </w:r>
          </w:p>
        </w:tc>
        <w:tc>
          <w:tcPr>
            <w:tcW w:w="2902" w:type="dxa"/>
            <w:vAlign w:val="center"/>
          </w:tcPr>
          <w:p w:rsidR="00736A93" w:rsidRPr="00C90465" w:rsidRDefault="00736A93" w:rsidP="00F5325E">
            <w:pPr>
              <w:widowControl/>
              <w:adjustRightInd w:val="0"/>
              <w:snapToGrid w:val="0"/>
              <w:jc w:val="left"/>
              <w:rPr>
                <w:rFonts w:ascii="仿宋_GB2312" w:eastAsia="仿宋_GB2312" w:hAnsi="仿宋_GB2312" w:cs="仿宋_GB2312"/>
                <w:sz w:val="20"/>
              </w:rPr>
            </w:pPr>
            <w:r w:rsidRPr="00C90465">
              <w:rPr>
                <w:rFonts w:ascii="仿宋_GB2312" w:eastAsia="仿宋_GB2312" w:hAnsi="宋体" w:cs="宋体" w:hint="eastAsia"/>
                <w:bCs/>
                <w:kern w:val="0"/>
                <w:sz w:val="20"/>
              </w:rPr>
              <w:t>《危险化学品安全管理条例》（2002年1月26日国务院令第344号，2013年12月7日予以修改）第三十三条、第三十五条</w:t>
            </w:r>
          </w:p>
        </w:tc>
        <w:tc>
          <w:tcPr>
            <w:tcW w:w="1868" w:type="dxa"/>
            <w:vAlign w:val="center"/>
          </w:tcPr>
          <w:p w:rsidR="00736A93" w:rsidRPr="00C90465" w:rsidRDefault="00736A93" w:rsidP="00F5325E">
            <w:pPr>
              <w:widowControl/>
              <w:adjustRightInd w:val="0"/>
              <w:snapToGrid w:val="0"/>
              <w:jc w:val="left"/>
              <w:rPr>
                <w:rFonts w:ascii="仿宋_GB2312" w:eastAsia="仿宋_GB2312" w:hAnsi="仿宋_GB2312" w:cs="仿宋_GB2312"/>
                <w:sz w:val="20"/>
              </w:rPr>
            </w:pPr>
            <w:r w:rsidRPr="00C90465">
              <w:rPr>
                <w:rFonts w:ascii="仿宋_GB2312" w:eastAsia="仿宋_GB2312" w:hAnsi="宋体" w:cs="宋体" w:hint="eastAsia"/>
                <w:bCs/>
                <w:kern w:val="0"/>
                <w:sz w:val="20"/>
              </w:rPr>
              <w:t>企业</w:t>
            </w:r>
          </w:p>
        </w:tc>
        <w:tc>
          <w:tcPr>
            <w:tcW w:w="1497" w:type="dxa"/>
            <w:vAlign w:val="center"/>
          </w:tcPr>
          <w:p w:rsidR="00736A93" w:rsidRPr="00C90465" w:rsidRDefault="00736A93" w:rsidP="00F5325E">
            <w:pPr>
              <w:widowControl/>
              <w:adjustRightInd w:val="0"/>
              <w:snapToGrid w:val="0"/>
              <w:jc w:val="left"/>
              <w:rPr>
                <w:rFonts w:ascii="仿宋_GB2312" w:eastAsia="仿宋_GB2312" w:hAnsi="仿宋_GB2312" w:cs="仿宋_GB2312"/>
                <w:bCs/>
                <w:sz w:val="20"/>
              </w:rPr>
            </w:pPr>
            <w:r w:rsidRPr="00C90465">
              <w:rPr>
                <w:rFonts w:ascii="仿宋_GB2312" w:eastAsia="仿宋_GB2312" w:hAnsi="宋体" w:cs="宋体" w:hint="eastAsia"/>
                <w:bCs/>
                <w:kern w:val="0"/>
                <w:sz w:val="20"/>
              </w:rPr>
              <w:t>40个工作日</w:t>
            </w:r>
          </w:p>
        </w:tc>
        <w:tc>
          <w:tcPr>
            <w:tcW w:w="1170" w:type="dxa"/>
            <w:vAlign w:val="center"/>
          </w:tcPr>
          <w:p w:rsidR="00736A93" w:rsidRPr="00C90465" w:rsidRDefault="00736A93" w:rsidP="00F5325E">
            <w:pPr>
              <w:widowControl/>
              <w:adjustRightInd w:val="0"/>
              <w:snapToGrid w:val="0"/>
              <w:jc w:val="left"/>
              <w:rPr>
                <w:rFonts w:ascii="仿宋_GB2312" w:eastAsia="仿宋_GB2312" w:hAnsi="仿宋_GB2312" w:cs="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jc w:val="center"/>
              <w:rPr>
                <w:rFonts w:ascii="仿宋_GB2312" w:eastAsia="仿宋_GB2312" w:hAnsi="仿宋_GB2312" w:cs="仿宋_GB2312"/>
                <w:kern w:val="0"/>
                <w:sz w:val="20"/>
              </w:rPr>
            </w:pPr>
          </w:p>
        </w:tc>
      </w:tr>
      <w:tr w:rsidR="00736A93" w:rsidRPr="00C90465" w:rsidTr="00F5325E">
        <w:trPr>
          <w:trHeight w:val="1638"/>
          <w:jc w:val="center"/>
        </w:trPr>
        <w:tc>
          <w:tcPr>
            <w:tcW w:w="1165" w:type="dxa"/>
            <w:vAlign w:val="center"/>
          </w:tcPr>
          <w:p w:rsidR="00736A93" w:rsidRPr="00C90465" w:rsidRDefault="00736A93" w:rsidP="00F5325E">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t>行政许可</w:t>
            </w:r>
          </w:p>
        </w:tc>
        <w:tc>
          <w:tcPr>
            <w:tcW w:w="873"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06110</w:t>
            </w:r>
          </w:p>
        </w:tc>
        <w:tc>
          <w:tcPr>
            <w:tcW w:w="2682" w:type="dxa"/>
            <w:vAlign w:val="center"/>
          </w:tcPr>
          <w:p w:rsidR="00736A93" w:rsidRPr="00C90465" w:rsidRDefault="00736A93" w:rsidP="00F5325E">
            <w:pPr>
              <w:rPr>
                <w:rFonts w:ascii="仿宋_GB2312" w:eastAsia="仿宋_GB2312"/>
                <w:sz w:val="20"/>
              </w:rPr>
            </w:pPr>
            <w:r w:rsidRPr="00C90465">
              <w:rPr>
                <w:rFonts w:ascii="仿宋_GB2312" w:eastAsia="仿宋_GB2312" w:hint="eastAsia"/>
                <w:sz w:val="20"/>
              </w:rPr>
              <w:t>危险化学品经营许可证核发（市委托）</w:t>
            </w:r>
          </w:p>
        </w:tc>
        <w:tc>
          <w:tcPr>
            <w:tcW w:w="744"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区行政审批局</w:t>
            </w:r>
          </w:p>
        </w:tc>
        <w:tc>
          <w:tcPr>
            <w:tcW w:w="782"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Ansi="宋体" w:cs="宋体" w:hint="eastAsia"/>
                <w:sz w:val="20"/>
              </w:rPr>
              <w:t>项目科</w:t>
            </w:r>
          </w:p>
        </w:tc>
        <w:tc>
          <w:tcPr>
            <w:tcW w:w="290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《危险化学品安全管理条例》（2002年1月26日国务院令第344号，2013年12月7日予以修改）第三十三条、第三十五条</w:t>
            </w:r>
          </w:p>
        </w:tc>
        <w:tc>
          <w:tcPr>
            <w:tcW w:w="1868"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企业</w:t>
            </w:r>
          </w:p>
        </w:tc>
        <w:tc>
          <w:tcPr>
            <w:tcW w:w="1497"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40个工作日</w:t>
            </w:r>
          </w:p>
        </w:tc>
        <w:tc>
          <w:tcPr>
            <w:tcW w:w="1170" w:type="dxa"/>
            <w:vAlign w:val="center"/>
          </w:tcPr>
          <w:p w:rsidR="00736A93" w:rsidRPr="00C90465" w:rsidRDefault="00736A93" w:rsidP="00F5325E">
            <w:pPr>
              <w:widowControl/>
              <w:adjustRightInd w:val="0"/>
              <w:snapToGrid w:val="0"/>
              <w:jc w:val="left"/>
              <w:rPr>
                <w:rFonts w:ascii="仿宋_GB2312" w:eastAsia="仿宋_GB2312" w:hAnsi="仿宋_GB2312" w:cs="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jc w:val="center"/>
              <w:rPr>
                <w:rFonts w:ascii="仿宋_GB2312" w:eastAsia="仿宋_GB2312" w:hAnsi="仿宋_GB2312" w:cs="仿宋_GB2312"/>
                <w:kern w:val="0"/>
                <w:sz w:val="20"/>
              </w:rPr>
            </w:pPr>
            <w:r w:rsidRPr="00C90465">
              <w:rPr>
                <w:rFonts w:ascii="仿宋_GB2312" w:eastAsia="仿宋_GB2312" w:hAnsi="宋体" w:cs="宋体" w:hint="eastAsia"/>
                <w:bCs/>
                <w:kern w:val="0"/>
                <w:sz w:val="20"/>
              </w:rPr>
              <w:t>辖区市管以外</w:t>
            </w:r>
          </w:p>
        </w:tc>
      </w:tr>
      <w:tr w:rsidR="00736A93" w:rsidRPr="00C90465" w:rsidTr="00F5325E">
        <w:trPr>
          <w:trHeight w:val="1638"/>
          <w:jc w:val="center"/>
        </w:trPr>
        <w:tc>
          <w:tcPr>
            <w:tcW w:w="1165" w:type="dxa"/>
            <w:vAlign w:val="center"/>
          </w:tcPr>
          <w:p w:rsidR="00736A93" w:rsidRPr="00C90465" w:rsidRDefault="00736A93" w:rsidP="00F5325E">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t>行政许可</w:t>
            </w:r>
          </w:p>
        </w:tc>
        <w:tc>
          <w:tcPr>
            <w:tcW w:w="873"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06111</w:t>
            </w:r>
          </w:p>
        </w:tc>
        <w:tc>
          <w:tcPr>
            <w:tcW w:w="2682" w:type="dxa"/>
            <w:vAlign w:val="center"/>
          </w:tcPr>
          <w:p w:rsidR="00736A93" w:rsidRPr="00C90465" w:rsidRDefault="00736A93" w:rsidP="00F5325E">
            <w:pPr>
              <w:rPr>
                <w:rFonts w:ascii="仿宋_GB2312" w:eastAsia="仿宋_GB2312"/>
                <w:sz w:val="20"/>
              </w:rPr>
            </w:pPr>
            <w:r w:rsidRPr="00C90465">
              <w:rPr>
                <w:rFonts w:ascii="仿宋_GB2312" w:eastAsia="仿宋_GB2312" w:hint="eastAsia"/>
                <w:sz w:val="20"/>
              </w:rPr>
              <w:t>非煤矿</w:t>
            </w:r>
            <w:r w:rsidRPr="00C90465">
              <w:rPr>
                <w:rFonts w:ascii="仿宋_GB2312" w:eastAsia="仿宋_GB2312"/>
                <w:sz w:val="20"/>
              </w:rPr>
              <w:t>山建设项目安全设施设计审查（</w:t>
            </w:r>
            <w:r w:rsidRPr="00C90465">
              <w:rPr>
                <w:rFonts w:ascii="仿宋_GB2312" w:eastAsia="仿宋_GB2312" w:hint="eastAsia"/>
                <w:sz w:val="20"/>
              </w:rPr>
              <w:t>市委托</w:t>
            </w:r>
            <w:r w:rsidRPr="00C90465">
              <w:rPr>
                <w:rFonts w:ascii="仿宋_GB2312" w:eastAsia="仿宋_GB2312"/>
                <w:sz w:val="20"/>
              </w:rPr>
              <w:t>）</w:t>
            </w:r>
          </w:p>
        </w:tc>
        <w:tc>
          <w:tcPr>
            <w:tcW w:w="744"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项目科</w:t>
            </w:r>
          </w:p>
        </w:tc>
        <w:tc>
          <w:tcPr>
            <w:tcW w:w="290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1868"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1497"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1170" w:type="dxa"/>
            <w:vAlign w:val="center"/>
          </w:tcPr>
          <w:p w:rsidR="00736A93" w:rsidRPr="00C90465" w:rsidRDefault="00736A93" w:rsidP="00F5325E">
            <w:pPr>
              <w:widowControl/>
              <w:adjustRightInd w:val="0"/>
              <w:snapToGrid w:val="0"/>
              <w:jc w:val="left"/>
              <w:rPr>
                <w:rFonts w:ascii="仿宋_GB2312" w:eastAsia="仿宋_GB2312"/>
                <w:sz w:val="20"/>
              </w:rPr>
            </w:pPr>
          </w:p>
        </w:tc>
        <w:tc>
          <w:tcPr>
            <w:tcW w:w="799" w:type="dxa"/>
            <w:vAlign w:val="center"/>
          </w:tcPr>
          <w:p w:rsidR="00736A93" w:rsidRPr="00C90465" w:rsidRDefault="00736A93" w:rsidP="00F5325E">
            <w:pPr>
              <w:jc w:val="center"/>
              <w:rPr>
                <w:rFonts w:ascii="仿宋_GB2312" w:eastAsia="仿宋_GB2312" w:hAnsi="仿宋_GB2312" w:cs="仿宋_GB2312"/>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sz w:val="20"/>
              </w:rPr>
            </w:pPr>
            <w:r w:rsidRPr="00C90465">
              <w:rPr>
                <w:rFonts w:ascii="仿宋_GB2312" w:eastAsia="仿宋_GB2312" w:hAnsi="宋体" w:cs="宋体" w:hint="eastAsia"/>
                <w:kern w:val="0"/>
                <w:sz w:val="20"/>
              </w:rPr>
              <w:lastRenderedPageBreak/>
              <w:t>行政许可</w:t>
            </w:r>
          </w:p>
        </w:tc>
        <w:tc>
          <w:tcPr>
            <w:tcW w:w="873" w:type="dxa"/>
            <w:vAlign w:val="center"/>
          </w:tcPr>
          <w:p w:rsidR="00736A93" w:rsidRPr="00C90465" w:rsidRDefault="00736A93" w:rsidP="00F5325E">
            <w:pPr>
              <w:widowControl/>
              <w:jc w:val="left"/>
              <w:rPr>
                <w:rFonts w:ascii="仿宋_GB2312" w:eastAsia="仿宋_GB2312" w:hAnsi="宋体" w:cs="宋体"/>
                <w:sz w:val="20"/>
              </w:rPr>
            </w:pPr>
            <w:r w:rsidRPr="00C90465">
              <w:rPr>
                <w:rFonts w:ascii="仿宋_GB2312" w:eastAsia="仿宋_GB2312" w:hAnsi="宋体" w:cs="宋体" w:hint="eastAsia"/>
                <w:sz w:val="20"/>
              </w:rPr>
              <w:t>06112</w:t>
            </w:r>
          </w:p>
        </w:tc>
        <w:tc>
          <w:tcPr>
            <w:tcW w:w="2682" w:type="dxa"/>
            <w:vAlign w:val="center"/>
          </w:tcPr>
          <w:p w:rsidR="00736A93" w:rsidRPr="00C90465" w:rsidRDefault="00736A93" w:rsidP="00F5325E">
            <w:pPr>
              <w:widowControl/>
              <w:spacing w:line="20" w:lineRule="atLeast"/>
              <w:jc w:val="left"/>
              <w:rPr>
                <w:rFonts w:ascii="仿宋_GB2312" w:eastAsia="仿宋_GB2312" w:hAnsi="宋体" w:cs="宋体"/>
                <w:kern w:val="0"/>
                <w:sz w:val="20"/>
                <w:szCs w:val="21"/>
              </w:rPr>
            </w:pPr>
            <w:r w:rsidRPr="00C90465">
              <w:rPr>
                <w:rFonts w:ascii="仿宋_GB2312" w:eastAsia="仿宋_GB2312" w:hAnsi="宋体" w:cs="宋体" w:hint="eastAsia"/>
                <w:bCs/>
                <w:kern w:val="0"/>
                <w:sz w:val="20"/>
              </w:rPr>
              <w:t>烟花爆竹经营（批发）许可证核发</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项目科</w:t>
            </w:r>
          </w:p>
        </w:tc>
        <w:tc>
          <w:tcPr>
            <w:tcW w:w="2902" w:type="dxa"/>
            <w:vAlign w:val="center"/>
          </w:tcPr>
          <w:p w:rsidR="00736A93" w:rsidRPr="00C90465" w:rsidRDefault="00736A93" w:rsidP="00F5325E">
            <w:pPr>
              <w:widowControl/>
              <w:jc w:val="left"/>
              <w:textAlignment w:val="center"/>
              <w:rPr>
                <w:rFonts w:ascii="仿宋_GB2312" w:eastAsia="仿宋_GB2312" w:hAnsi="仿宋_GB2312" w:cs="仿宋_GB2312"/>
                <w:sz w:val="20"/>
              </w:rPr>
            </w:pPr>
            <w:r w:rsidRPr="00C90465">
              <w:rPr>
                <w:rFonts w:ascii="仿宋_GB2312" w:eastAsia="仿宋_GB2312" w:hAnsi="宋体" w:cs="宋体" w:hint="eastAsia"/>
                <w:kern w:val="0"/>
                <w:sz w:val="20"/>
              </w:rPr>
              <w:t>《烟花爆竹经营许可实施办法》第三条</w:t>
            </w:r>
          </w:p>
        </w:tc>
        <w:tc>
          <w:tcPr>
            <w:tcW w:w="1868" w:type="dxa"/>
            <w:vAlign w:val="center"/>
          </w:tcPr>
          <w:p w:rsidR="00736A93" w:rsidRPr="00C90465" w:rsidRDefault="00736A93" w:rsidP="00F5325E">
            <w:pPr>
              <w:widowControl/>
              <w:spacing w:line="20" w:lineRule="atLeast"/>
              <w:jc w:val="center"/>
              <w:rPr>
                <w:rFonts w:ascii="仿宋_GB2312" w:eastAsia="仿宋_GB2312" w:hAnsi="仿宋_GB2312" w:cs="仿宋_GB2312"/>
                <w:sz w:val="20"/>
              </w:rPr>
            </w:pPr>
            <w:r w:rsidRPr="00C90465">
              <w:rPr>
                <w:rFonts w:ascii="仿宋_GB2312" w:eastAsia="仿宋_GB2312" w:hAnsi="宋体" w:cs="宋体" w:hint="eastAsia"/>
                <w:kern w:val="0"/>
                <w:sz w:val="20"/>
              </w:rPr>
              <w:t>企业</w:t>
            </w:r>
          </w:p>
        </w:tc>
        <w:tc>
          <w:tcPr>
            <w:tcW w:w="1497" w:type="dxa"/>
            <w:vAlign w:val="center"/>
          </w:tcPr>
          <w:p w:rsidR="00736A93" w:rsidRPr="00C90465" w:rsidRDefault="00736A93" w:rsidP="00F5325E">
            <w:pPr>
              <w:widowControl/>
              <w:spacing w:line="20" w:lineRule="atLeast"/>
              <w:jc w:val="center"/>
              <w:rPr>
                <w:rFonts w:ascii="仿宋_GB2312" w:eastAsia="仿宋_GB2312" w:hAnsi="仿宋_GB2312" w:cs="仿宋_GB2312"/>
                <w:sz w:val="20"/>
              </w:rPr>
            </w:pPr>
            <w:r w:rsidRPr="00C90465">
              <w:rPr>
                <w:rFonts w:ascii="仿宋_GB2312" w:eastAsia="仿宋_GB2312" w:hAnsi="宋体" w:cs="宋体" w:hint="eastAsia"/>
                <w:kern w:val="0"/>
                <w:sz w:val="20"/>
              </w:rPr>
              <w:t>30个工作日</w:t>
            </w:r>
          </w:p>
        </w:tc>
        <w:tc>
          <w:tcPr>
            <w:tcW w:w="1170" w:type="dxa"/>
            <w:vAlign w:val="center"/>
          </w:tcPr>
          <w:p w:rsidR="00736A93" w:rsidRPr="00C90465" w:rsidRDefault="00736A93" w:rsidP="00F5325E">
            <w:pPr>
              <w:widowControl/>
              <w:spacing w:line="20" w:lineRule="atLeast"/>
              <w:rPr>
                <w:rFonts w:ascii="仿宋_GB2312" w:eastAsia="仿宋_GB2312" w:hAnsi="仿宋_GB2312" w:cs="仿宋_GB2312"/>
                <w:sz w:val="20"/>
              </w:rPr>
            </w:pPr>
            <w:r w:rsidRPr="00C90465">
              <w:rPr>
                <w:rFonts w:ascii="仿宋_GB2312" w:eastAsia="仿宋_GB2312" w:hAnsi="宋体" w:cs="宋体" w:hint="eastAsia"/>
                <w:kern w:val="0"/>
                <w:sz w:val="20"/>
              </w:rPr>
              <w:t>不收费</w:t>
            </w:r>
          </w:p>
        </w:tc>
        <w:tc>
          <w:tcPr>
            <w:tcW w:w="799" w:type="dxa"/>
            <w:vAlign w:val="center"/>
          </w:tcPr>
          <w:p w:rsidR="00736A93" w:rsidRPr="00C90465" w:rsidRDefault="00736A93" w:rsidP="00F5325E">
            <w:pPr>
              <w:widowControl/>
              <w:rPr>
                <w:rFonts w:ascii="仿宋_GB2312" w:eastAsia="仿宋_GB2312" w:hAnsi="宋体" w:cs="宋体"/>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06113</w:t>
            </w:r>
          </w:p>
        </w:tc>
        <w:tc>
          <w:tcPr>
            <w:tcW w:w="268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农作物种子生产经营许可证核发</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市场农业科</w:t>
            </w:r>
          </w:p>
        </w:tc>
        <w:tc>
          <w:tcPr>
            <w:tcW w:w="290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《农作物种子生产许可管理办法》</w:t>
            </w:r>
          </w:p>
        </w:tc>
        <w:tc>
          <w:tcPr>
            <w:tcW w:w="1868"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个人、企业</w:t>
            </w:r>
          </w:p>
        </w:tc>
        <w:tc>
          <w:tcPr>
            <w:tcW w:w="1497"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10个工作日</w:t>
            </w:r>
          </w:p>
        </w:tc>
        <w:tc>
          <w:tcPr>
            <w:tcW w:w="1170"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799"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06114</w:t>
            </w:r>
          </w:p>
        </w:tc>
        <w:tc>
          <w:tcPr>
            <w:tcW w:w="268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林木种子生产经营许可核发</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市场农业科</w:t>
            </w:r>
          </w:p>
        </w:tc>
        <w:tc>
          <w:tcPr>
            <w:tcW w:w="290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《中华人民共和国种子法》第二十条，第二十一条《中华人民共和国种子法》第二十六条、第二十九条</w:t>
            </w:r>
          </w:p>
        </w:tc>
        <w:tc>
          <w:tcPr>
            <w:tcW w:w="1868"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企业、事业单位、社会组织、公民</w:t>
            </w:r>
          </w:p>
        </w:tc>
        <w:tc>
          <w:tcPr>
            <w:tcW w:w="1497"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10个工作日</w:t>
            </w:r>
          </w:p>
        </w:tc>
        <w:tc>
          <w:tcPr>
            <w:tcW w:w="1170"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799"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06115</w:t>
            </w:r>
          </w:p>
        </w:tc>
        <w:tc>
          <w:tcPr>
            <w:tcW w:w="268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兽药经营许可证核发</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市场农业科</w:t>
            </w:r>
          </w:p>
        </w:tc>
        <w:tc>
          <w:tcPr>
            <w:tcW w:w="290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《中华人民共和国兽药管理条例》第二十二条</w:t>
            </w:r>
          </w:p>
        </w:tc>
        <w:tc>
          <w:tcPr>
            <w:tcW w:w="1868"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企业</w:t>
            </w:r>
          </w:p>
        </w:tc>
        <w:tc>
          <w:tcPr>
            <w:tcW w:w="1497"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10个工作日</w:t>
            </w:r>
          </w:p>
        </w:tc>
        <w:tc>
          <w:tcPr>
            <w:tcW w:w="1170"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799"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06116</w:t>
            </w:r>
          </w:p>
        </w:tc>
        <w:tc>
          <w:tcPr>
            <w:tcW w:w="268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动物诊疗许可证核发</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市场农业科</w:t>
            </w:r>
          </w:p>
        </w:tc>
        <w:tc>
          <w:tcPr>
            <w:tcW w:w="290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《动物诊疗机构管理办法》（农业部第19号令）《河北省动物诊疗机构管理实施办法》第三条、第五条</w:t>
            </w:r>
          </w:p>
        </w:tc>
        <w:tc>
          <w:tcPr>
            <w:tcW w:w="1868"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公民，法人，其他组织</w:t>
            </w:r>
          </w:p>
        </w:tc>
        <w:tc>
          <w:tcPr>
            <w:tcW w:w="1497"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10个工作日</w:t>
            </w:r>
          </w:p>
        </w:tc>
        <w:tc>
          <w:tcPr>
            <w:tcW w:w="1170"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799"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行政许可</w:t>
            </w:r>
          </w:p>
        </w:tc>
        <w:tc>
          <w:tcPr>
            <w:tcW w:w="873"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06117</w:t>
            </w:r>
          </w:p>
        </w:tc>
        <w:tc>
          <w:tcPr>
            <w:tcW w:w="268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种畜禽生产经营许可</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市场农业科</w:t>
            </w:r>
          </w:p>
        </w:tc>
        <w:tc>
          <w:tcPr>
            <w:tcW w:w="290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《中华人民共和国畜牧法》第二十二条、二十三条、二十四条</w:t>
            </w:r>
          </w:p>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《种畜禽管理条例》（国务院令第153号）第十五条</w:t>
            </w:r>
          </w:p>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《河北省种畜禽生产经营许可证审核发放管理办法》第五条</w:t>
            </w:r>
          </w:p>
        </w:tc>
        <w:tc>
          <w:tcPr>
            <w:tcW w:w="1868"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个人、企业</w:t>
            </w:r>
          </w:p>
        </w:tc>
        <w:tc>
          <w:tcPr>
            <w:tcW w:w="1497"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10个工作日</w:t>
            </w:r>
          </w:p>
        </w:tc>
        <w:tc>
          <w:tcPr>
            <w:tcW w:w="1170"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799"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06118</w:t>
            </w:r>
          </w:p>
        </w:tc>
        <w:tc>
          <w:tcPr>
            <w:tcW w:w="268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林木采伐许可证核发</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市场农业科</w:t>
            </w:r>
          </w:p>
        </w:tc>
        <w:tc>
          <w:tcPr>
            <w:tcW w:w="290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《中华人民共和国森林法》（1984年9月20日主席令第十七号，2009年8月27日予以修改）第三十二条；《中华人民共和国森林法实施条例》（2000年1月29日国务院令第278号，2016年2月6日予以修改）第三十二条</w:t>
            </w:r>
          </w:p>
        </w:tc>
        <w:tc>
          <w:tcPr>
            <w:tcW w:w="1868"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机关、事业单位、企业、社会组织及个人</w:t>
            </w:r>
          </w:p>
        </w:tc>
        <w:tc>
          <w:tcPr>
            <w:tcW w:w="1497"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1170"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799"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06119</w:t>
            </w:r>
          </w:p>
        </w:tc>
        <w:tc>
          <w:tcPr>
            <w:tcW w:w="268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取水许可</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市场农业科</w:t>
            </w:r>
          </w:p>
        </w:tc>
        <w:tc>
          <w:tcPr>
            <w:tcW w:w="290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《中华人民共和国水法》（1988年1月21日主席令第六十一号，2016年7月2日予以修改）第七条；《取水许可和水资源费征收管理条例》（2006年2月21日国务院令第460号）第二条</w:t>
            </w:r>
          </w:p>
        </w:tc>
        <w:tc>
          <w:tcPr>
            <w:tcW w:w="1868"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单位、个人</w:t>
            </w:r>
          </w:p>
        </w:tc>
        <w:tc>
          <w:tcPr>
            <w:tcW w:w="1497"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1170"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799"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06120</w:t>
            </w:r>
          </w:p>
        </w:tc>
        <w:tc>
          <w:tcPr>
            <w:tcW w:w="268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临时占用林地审批</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市场农业科</w:t>
            </w:r>
          </w:p>
        </w:tc>
        <w:tc>
          <w:tcPr>
            <w:tcW w:w="290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《中华人民共和国森林法实施条例》（2000年1月29日国务院令第278号，2016年2月6日予以修改）第十七条</w:t>
            </w:r>
          </w:p>
        </w:tc>
        <w:tc>
          <w:tcPr>
            <w:tcW w:w="1868"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公民、法人或者其他组织</w:t>
            </w:r>
          </w:p>
        </w:tc>
        <w:tc>
          <w:tcPr>
            <w:tcW w:w="1497"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1170"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799"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行政许可</w:t>
            </w:r>
          </w:p>
        </w:tc>
        <w:tc>
          <w:tcPr>
            <w:tcW w:w="873"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06121</w:t>
            </w:r>
          </w:p>
        </w:tc>
        <w:tc>
          <w:tcPr>
            <w:tcW w:w="268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动物防疫条件合格证核发</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市场农业科</w:t>
            </w:r>
          </w:p>
        </w:tc>
        <w:tc>
          <w:tcPr>
            <w:tcW w:w="2902" w:type="dxa"/>
            <w:vAlign w:val="center"/>
          </w:tcPr>
          <w:p w:rsidR="00736A93" w:rsidRPr="00C90465" w:rsidRDefault="00736A93" w:rsidP="00F5325E">
            <w:pPr>
              <w:widowControl/>
              <w:jc w:val="left"/>
              <w:textAlignment w:val="center"/>
              <w:rPr>
                <w:rFonts w:ascii="仿宋_GB2312" w:eastAsia="仿宋_GB2312" w:hAnsi="宋体" w:cs="宋体"/>
                <w:bCs/>
                <w:kern w:val="0"/>
                <w:sz w:val="20"/>
              </w:rPr>
            </w:pPr>
            <w:r w:rsidRPr="00C90465">
              <w:rPr>
                <w:rFonts w:ascii="仿宋_GB2312" w:eastAsia="仿宋_GB2312" w:hAnsi="宋体" w:cs="宋体" w:hint="eastAsia"/>
                <w:bCs/>
                <w:kern w:val="0"/>
                <w:sz w:val="20"/>
              </w:rPr>
              <w:t>《中华人民共和国动物防疫法》（1997年7月3日主席令第八十七号，2015年4月24日予以修改）第五十一条</w:t>
            </w:r>
          </w:p>
        </w:tc>
        <w:tc>
          <w:tcPr>
            <w:tcW w:w="1868"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公民、法人或者其他组织</w:t>
            </w:r>
          </w:p>
        </w:tc>
        <w:tc>
          <w:tcPr>
            <w:tcW w:w="1497"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1170"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799"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06122</w:t>
            </w:r>
          </w:p>
        </w:tc>
        <w:tc>
          <w:tcPr>
            <w:tcW w:w="268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食品生产许可</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市场农业科</w:t>
            </w:r>
          </w:p>
        </w:tc>
        <w:tc>
          <w:tcPr>
            <w:tcW w:w="290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1868"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1497"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1170"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799"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06123</w:t>
            </w:r>
          </w:p>
        </w:tc>
        <w:tc>
          <w:tcPr>
            <w:tcW w:w="2682" w:type="dxa"/>
            <w:vAlign w:val="center"/>
          </w:tcPr>
          <w:p w:rsidR="00736A93" w:rsidRPr="00C90465" w:rsidRDefault="00736A93" w:rsidP="00F5325E">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药品零售</w:t>
            </w:r>
            <w:r w:rsidRPr="00C90465">
              <w:rPr>
                <w:rFonts w:ascii="仿宋_GB2312" w:eastAsia="仿宋_GB2312" w:hAnsi="宋体" w:cs="宋体"/>
                <w:kern w:val="0"/>
                <w:sz w:val="20"/>
              </w:rPr>
              <w:t>企业</w:t>
            </w:r>
            <w:r w:rsidRPr="00C90465">
              <w:rPr>
                <w:rFonts w:ascii="仿宋_GB2312" w:eastAsia="仿宋_GB2312" w:hAnsi="宋体" w:cs="宋体" w:hint="eastAsia"/>
                <w:kern w:val="0"/>
                <w:sz w:val="20"/>
              </w:rPr>
              <w:t>许可</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市场农业科</w:t>
            </w:r>
          </w:p>
        </w:tc>
        <w:tc>
          <w:tcPr>
            <w:tcW w:w="2902" w:type="dxa"/>
            <w:vAlign w:val="center"/>
          </w:tcPr>
          <w:p w:rsidR="00736A93" w:rsidRPr="00C90465" w:rsidRDefault="00736A93" w:rsidP="00F5325E">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1、《中华人民共和国药品管理法》（2015年修正）第十四条、第十六条</w:t>
            </w:r>
          </w:p>
          <w:p w:rsidR="00736A93" w:rsidRPr="00C90465" w:rsidRDefault="00736A93" w:rsidP="00F5325E">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2、《药品管理法实施条例》（2002年国务院令第360号）第十一条、第十二条、第十六条、第十七条</w:t>
            </w:r>
          </w:p>
          <w:p w:rsidR="00736A93" w:rsidRPr="00C90465" w:rsidRDefault="00736A93" w:rsidP="00F5325E">
            <w:pPr>
              <w:widowControl/>
              <w:spacing w:line="20" w:lineRule="atLeast"/>
              <w:rPr>
                <w:rFonts w:ascii="仿宋_GB2312" w:eastAsia="仿宋_GB2312" w:hAnsi="宋体" w:cs="宋体"/>
                <w:kern w:val="0"/>
                <w:sz w:val="20"/>
              </w:rPr>
            </w:pPr>
            <w:r w:rsidRPr="00C90465">
              <w:rPr>
                <w:rFonts w:ascii="仿宋_GB2312" w:eastAsia="仿宋_GB2312" w:hAnsi="宋体" w:cs="宋体" w:hint="eastAsia"/>
                <w:kern w:val="0"/>
                <w:sz w:val="20"/>
              </w:rPr>
              <w:t>3、《药品经营许可证管理办法》（2004年国家食药监局令第6号）第三条</w:t>
            </w:r>
          </w:p>
        </w:tc>
        <w:tc>
          <w:tcPr>
            <w:tcW w:w="1868" w:type="dxa"/>
            <w:vAlign w:val="center"/>
          </w:tcPr>
          <w:p w:rsidR="00736A93" w:rsidRPr="00C90465" w:rsidRDefault="00736A93" w:rsidP="00F5325E">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企业</w:t>
            </w:r>
          </w:p>
        </w:tc>
        <w:tc>
          <w:tcPr>
            <w:tcW w:w="1497" w:type="dxa"/>
            <w:vAlign w:val="center"/>
          </w:tcPr>
          <w:p w:rsidR="00736A93" w:rsidRPr="00C90465" w:rsidRDefault="00736A93" w:rsidP="00F5325E">
            <w:pPr>
              <w:widowControl/>
              <w:spacing w:line="20" w:lineRule="atLeast"/>
              <w:jc w:val="center"/>
              <w:rPr>
                <w:rFonts w:ascii="仿宋_GB2312" w:eastAsia="仿宋_GB2312" w:hAnsi="宋体" w:cs="宋体"/>
                <w:kern w:val="0"/>
                <w:sz w:val="20"/>
              </w:rPr>
            </w:pPr>
          </w:p>
        </w:tc>
        <w:tc>
          <w:tcPr>
            <w:tcW w:w="1170" w:type="dxa"/>
            <w:vAlign w:val="center"/>
          </w:tcPr>
          <w:p w:rsidR="00736A93" w:rsidRPr="00C90465" w:rsidRDefault="00736A93" w:rsidP="00F5325E">
            <w:pPr>
              <w:widowControl/>
              <w:spacing w:line="20" w:lineRule="atLeast"/>
              <w:rPr>
                <w:rFonts w:ascii="仿宋_GB2312" w:eastAsia="仿宋_GB2312" w:hAnsi="宋体" w:cs="宋体"/>
                <w:kern w:val="0"/>
                <w:sz w:val="20"/>
              </w:rPr>
            </w:pP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adjustRightInd w:val="0"/>
              <w:snapToGrid w:val="0"/>
              <w:rPr>
                <w:rFonts w:ascii="仿宋_GB2312" w:eastAsia="仿宋_GB2312" w:hAnsi="宋体" w:cs="宋体"/>
                <w:kern w:val="0"/>
                <w:sz w:val="20"/>
              </w:rPr>
            </w:pPr>
            <w:r w:rsidRPr="00C90465">
              <w:rPr>
                <w:rFonts w:ascii="仿宋_GB2312" w:eastAsia="仿宋_GB2312" w:hAnsi="宋体" w:cs="宋体" w:hint="eastAsia"/>
                <w:kern w:val="0"/>
                <w:sz w:val="20"/>
              </w:rPr>
              <w:t>06124</w:t>
            </w:r>
          </w:p>
        </w:tc>
        <w:tc>
          <w:tcPr>
            <w:tcW w:w="268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企业设立、变更、注销登记</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市场农业科</w:t>
            </w:r>
          </w:p>
        </w:tc>
        <w:tc>
          <w:tcPr>
            <w:tcW w:w="290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中华人民共和国公司法》（1993年12月29日主席令第十六号，2013年12月28日予以修改）第六条；《中华人民共和国外资企业法》（1986年4月12日主席令第三十九号，2000年10月31日予以修改）第七条；《中华人民共和国中外合作经营企业法》（1988年</w:t>
            </w:r>
            <w:r w:rsidRPr="00C90465">
              <w:rPr>
                <w:rFonts w:ascii="仿宋_GB2312" w:eastAsia="仿宋_GB2312" w:hAnsi="宋体" w:cs="宋体" w:hint="eastAsia"/>
                <w:bCs/>
                <w:kern w:val="0"/>
                <w:sz w:val="20"/>
              </w:rPr>
              <w:lastRenderedPageBreak/>
              <w:t>4月13日主席令第四号, 2000年10月31日予以修改）第六条；《中华人民共和国合伙企业法》（1997年2月23日主席令第八十二号，2006年8月27日予以修改）第九条；                             《中华人民共和国个人独资企业法》（1999年8月30日主席令第二十号）第十二条；《公司登记管理条例》（1994年6月24日国务院令第156号，2016年2月6日予以修改）第二条；《合伙企业登记管理办法》（1997年11月19日国务院令第236号，2014年2月19日予以修订）第三条</w:t>
            </w:r>
          </w:p>
        </w:tc>
        <w:tc>
          <w:tcPr>
            <w:tcW w:w="1868"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企业</w:t>
            </w:r>
          </w:p>
        </w:tc>
        <w:tc>
          <w:tcPr>
            <w:tcW w:w="1497"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2个工作日</w:t>
            </w:r>
          </w:p>
        </w:tc>
        <w:tc>
          <w:tcPr>
            <w:tcW w:w="1170"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799"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行政许可</w:t>
            </w:r>
          </w:p>
        </w:tc>
        <w:tc>
          <w:tcPr>
            <w:tcW w:w="873"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06125</w:t>
            </w:r>
          </w:p>
        </w:tc>
        <w:tc>
          <w:tcPr>
            <w:tcW w:w="268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农民专业合作社设立、变更、注销登记</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市场农业科</w:t>
            </w:r>
          </w:p>
        </w:tc>
        <w:tc>
          <w:tcPr>
            <w:tcW w:w="290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《中华人民共和国农民专业合作社法》（2006年10月31日主席令第五十七号）第十三条：；《农民专业合作社登记管理条例》（2007年5月28日国务院令第498号，2014年2月19日予以修改）第四条、第二十条、第二十五条</w:t>
            </w:r>
          </w:p>
        </w:tc>
        <w:tc>
          <w:tcPr>
            <w:tcW w:w="1868"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法人、其他组织、自然人</w:t>
            </w:r>
          </w:p>
        </w:tc>
        <w:tc>
          <w:tcPr>
            <w:tcW w:w="1497"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2个工作日</w:t>
            </w:r>
          </w:p>
        </w:tc>
        <w:tc>
          <w:tcPr>
            <w:tcW w:w="1170"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799"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06126</w:t>
            </w:r>
          </w:p>
        </w:tc>
        <w:tc>
          <w:tcPr>
            <w:tcW w:w="268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名称预先核准（包括企业、企业集团、个体工商户、农民专业合作社名称预先核准）</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市场农业科</w:t>
            </w:r>
          </w:p>
        </w:tc>
        <w:tc>
          <w:tcPr>
            <w:tcW w:w="290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 xml:space="preserve">《中华人民共和国公司登记管理条例》（1994年6月24日国务院令第156号，2016年2月6日予以修改）第四条、第十八条；《中华人民共和国企业法人登记管理条例》（1988年6月3日国务院令第1号，2016年2月6日予以修改）第十条；《企业名称登记管理规定》 </w:t>
            </w:r>
            <w:r w:rsidRPr="00C90465">
              <w:rPr>
                <w:rFonts w:ascii="仿宋_GB2312" w:eastAsia="仿宋_GB2312" w:hAnsi="宋体" w:cs="宋体" w:hint="eastAsia"/>
                <w:bCs/>
                <w:kern w:val="0"/>
                <w:sz w:val="20"/>
              </w:rPr>
              <w:lastRenderedPageBreak/>
              <w:t>（1991年5月6日国务院批准，1991年7月22日国家工商行政管理局令第7号；2012年11月9日予以修改）第三条、第四条、第十六条；《个体工商户条例》（2011年4月16日国务院令第596号，2014年2月19日予以修改）第八条；《农民专业合作社登记管理条例》（2007年5月28日国务院令第498号，2014年2月19日予以修改）第六条</w:t>
            </w:r>
          </w:p>
        </w:tc>
        <w:tc>
          <w:tcPr>
            <w:tcW w:w="1868"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法人、其他组织、自然人</w:t>
            </w:r>
          </w:p>
        </w:tc>
        <w:tc>
          <w:tcPr>
            <w:tcW w:w="1497"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企业：2个工作日</w:t>
            </w:r>
          </w:p>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个体工商户：当场</w:t>
            </w:r>
          </w:p>
        </w:tc>
        <w:tc>
          <w:tcPr>
            <w:tcW w:w="1170"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799"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r>
      <w:tr w:rsidR="00736A93" w:rsidRPr="00C90465" w:rsidTr="00F5325E">
        <w:trPr>
          <w:trHeight w:val="1638"/>
          <w:jc w:val="center"/>
        </w:trPr>
        <w:tc>
          <w:tcPr>
            <w:tcW w:w="1165" w:type="dxa"/>
            <w:vAlign w:val="center"/>
          </w:tcPr>
          <w:p w:rsidR="00736A93" w:rsidRPr="00C90465" w:rsidRDefault="00736A93" w:rsidP="00F5325E">
            <w:pPr>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06127</w:t>
            </w:r>
          </w:p>
        </w:tc>
        <w:tc>
          <w:tcPr>
            <w:tcW w:w="2682" w:type="dxa"/>
            <w:vAlign w:val="center"/>
          </w:tcPr>
          <w:p w:rsidR="00736A93" w:rsidRPr="00C90465" w:rsidRDefault="00736A93" w:rsidP="00F5325E">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食品（含保健食品）经营许可</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市场农业科</w:t>
            </w:r>
          </w:p>
        </w:tc>
        <w:tc>
          <w:tcPr>
            <w:tcW w:w="2902" w:type="dxa"/>
            <w:vAlign w:val="center"/>
          </w:tcPr>
          <w:p w:rsidR="00736A93" w:rsidRPr="00C90465" w:rsidRDefault="00736A93" w:rsidP="00F5325E">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1、《中华人民共和国食品安全法》（主席令第21号，2015年10月1日施行）第三十五条;</w:t>
            </w:r>
          </w:p>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kern w:val="0"/>
                <w:sz w:val="20"/>
              </w:rPr>
              <w:t>2、《餐饮服务许可管理办法》（卫生部令第70号，2010年5月1日起实施）第三条</w:t>
            </w:r>
          </w:p>
        </w:tc>
        <w:tc>
          <w:tcPr>
            <w:tcW w:w="1868"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企业、个体工商户</w:t>
            </w:r>
          </w:p>
        </w:tc>
        <w:tc>
          <w:tcPr>
            <w:tcW w:w="1497"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20个工作日</w:t>
            </w:r>
          </w:p>
        </w:tc>
        <w:tc>
          <w:tcPr>
            <w:tcW w:w="1170"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799"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r>
      <w:tr w:rsidR="00736A93" w:rsidRPr="00C90465" w:rsidTr="00F5325E">
        <w:trPr>
          <w:trHeight w:val="1638"/>
          <w:jc w:val="center"/>
        </w:trPr>
        <w:tc>
          <w:tcPr>
            <w:tcW w:w="1165" w:type="dxa"/>
            <w:vAlign w:val="center"/>
          </w:tcPr>
          <w:p w:rsidR="00736A93" w:rsidRPr="00C90465" w:rsidRDefault="00736A93" w:rsidP="00F5325E">
            <w:pPr>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06128</w:t>
            </w:r>
          </w:p>
        </w:tc>
        <w:tc>
          <w:tcPr>
            <w:tcW w:w="268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个体工商户</w:t>
            </w:r>
            <w:r w:rsidRPr="00C90465">
              <w:rPr>
                <w:rFonts w:ascii="仿宋_GB2312" w:eastAsia="仿宋_GB2312" w:hAnsi="宋体" w:cs="宋体"/>
                <w:bCs/>
                <w:kern w:val="0"/>
                <w:sz w:val="20"/>
              </w:rPr>
              <w:t>注册登记</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市场农业科</w:t>
            </w:r>
          </w:p>
        </w:tc>
        <w:tc>
          <w:tcPr>
            <w:tcW w:w="2902"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《个体工商户条例》《个体工商户登记管理办法》</w:t>
            </w:r>
          </w:p>
        </w:tc>
        <w:tc>
          <w:tcPr>
            <w:tcW w:w="1868"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自然人</w:t>
            </w:r>
          </w:p>
        </w:tc>
        <w:tc>
          <w:tcPr>
            <w:tcW w:w="1497"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当场</w:t>
            </w:r>
          </w:p>
        </w:tc>
        <w:tc>
          <w:tcPr>
            <w:tcW w:w="1170"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c>
          <w:tcPr>
            <w:tcW w:w="799"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06129</w:t>
            </w:r>
          </w:p>
        </w:tc>
        <w:tc>
          <w:tcPr>
            <w:tcW w:w="2682" w:type="dxa"/>
            <w:vAlign w:val="center"/>
          </w:tcPr>
          <w:p w:rsidR="00736A93" w:rsidRPr="00C90465" w:rsidRDefault="00736A93" w:rsidP="00F5325E">
            <w:pPr>
              <w:ind w:left="87"/>
              <w:jc w:val="left"/>
              <w:rPr>
                <w:rFonts w:ascii="仿宋_GB2312" w:eastAsia="仿宋_GB2312" w:hAnsi="宋体" w:cs="宋体"/>
                <w:kern w:val="0"/>
                <w:sz w:val="20"/>
              </w:rPr>
            </w:pPr>
            <w:r w:rsidRPr="00C90465">
              <w:rPr>
                <w:rFonts w:ascii="仿宋_GB2312" w:eastAsia="仿宋_GB2312" w:hAnsi="宋体" w:cs="宋体" w:hint="eastAsia"/>
                <w:kern w:val="0"/>
                <w:sz w:val="20"/>
              </w:rPr>
              <w:t>实施中等及中等以下学历教育、学前教育、自学考试助学及其他文化教育的学校设立、变更和终止审批</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文教卫计科</w:t>
            </w:r>
          </w:p>
        </w:tc>
        <w:tc>
          <w:tcPr>
            <w:tcW w:w="290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《中华人民共和国民办教育促进法》第十一条、《中华人民共和国民办教育促进法》《桥西区教育局关于进一步规范民办幼儿园审批管理办法的通知》《幼儿园管理条例》</w:t>
            </w:r>
          </w:p>
        </w:tc>
        <w:tc>
          <w:tcPr>
            <w:tcW w:w="1868"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公民、具有法人资格的社会组织</w:t>
            </w:r>
          </w:p>
        </w:tc>
        <w:tc>
          <w:tcPr>
            <w:tcW w:w="1497"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三个月</w:t>
            </w:r>
          </w:p>
        </w:tc>
        <w:tc>
          <w:tcPr>
            <w:tcW w:w="1170"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无收费</w:t>
            </w:r>
          </w:p>
        </w:tc>
        <w:tc>
          <w:tcPr>
            <w:tcW w:w="799" w:type="dxa"/>
            <w:vAlign w:val="center"/>
          </w:tcPr>
          <w:p w:rsidR="00736A93" w:rsidRPr="00C90465" w:rsidRDefault="00736A93" w:rsidP="00F5325E">
            <w:pPr>
              <w:widowControl/>
              <w:jc w:val="left"/>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06130</w:t>
            </w:r>
          </w:p>
        </w:tc>
        <w:tc>
          <w:tcPr>
            <w:tcW w:w="2682"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营业性演出审批</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《营业性演出管理条例》</w:t>
            </w:r>
          </w:p>
        </w:tc>
        <w:tc>
          <w:tcPr>
            <w:tcW w:w="1868"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企业、事业单位、个人、其他组织</w:t>
            </w:r>
          </w:p>
        </w:tc>
        <w:tc>
          <w:tcPr>
            <w:tcW w:w="1497" w:type="dxa"/>
            <w:vAlign w:val="center"/>
          </w:tcPr>
          <w:p w:rsidR="00736A93" w:rsidRPr="00C90465" w:rsidRDefault="00736A93" w:rsidP="00F5325E">
            <w:pPr>
              <w:widowControl/>
              <w:jc w:val="left"/>
              <w:rPr>
                <w:rFonts w:ascii="仿宋_GB2312" w:eastAsia="仿宋_GB2312" w:hAnsi="仿宋_GB2312" w:cs="仿宋_GB2312"/>
                <w:sz w:val="20"/>
                <w:u w:val="single"/>
              </w:rPr>
            </w:pPr>
            <w:r w:rsidRPr="00C90465">
              <w:rPr>
                <w:rFonts w:ascii="仿宋_GB2312" w:eastAsia="仿宋_GB2312" w:hAnsi="仿宋_GB2312" w:cs="仿宋_GB2312" w:hint="eastAsia"/>
                <w:bCs/>
                <w:sz w:val="20"/>
              </w:rPr>
              <w:t>20个工作日</w:t>
            </w:r>
          </w:p>
        </w:tc>
        <w:tc>
          <w:tcPr>
            <w:tcW w:w="1170"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jc w:val="left"/>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06131</w:t>
            </w:r>
          </w:p>
        </w:tc>
        <w:tc>
          <w:tcPr>
            <w:tcW w:w="2682"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文艺表演团体设立审批</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《营业性演出管理条例》</w:t>
            </w:r>
          </w:p>
        </w:tc>
        <w:tc>
          <w:tcPr>
            <w:tcW w:w="1868"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企业、事业单位、个人、其他组织</w:t>
            </w:r>
          </w:p>
        </w:tc>
        <w:tc>
          <w:tcPr>
            <w:tcW w:w="1497" w:type="dxa"/>
            <w:vAlign w:val="center"/>
          </w:tcPr>
          <w:p w:rsidR="00736A93" w:rsidRPr="00C90465" w:rsidRDefault="00736A93" w:rsidP="00F5325E">
            <w:pPr>
              <w:widowControl/>
              <w:jc w:val="left"/>
              <w:rPr>
                <w:rFonts w:ascii="仿宋_GB2312" w:eastAsia="仿宋_GB2312" w:hAnsi="仿宋_GB2312" w:cs="仿宋_GB2312"/>
                <w:bCs/>
                <w:sz w:val="20"/>
              </w:rPr>
            </w:pPr>
          </w:p>
        </w:tc>
        <w:tc>
          <w:tcPr>
            <w:tcW w:w="1170" w:type="dxa"/>
            <w:vAlign w:val="center"/>
          </w:tcPr>
          <w:p w:rsidR="00736A93" w:rsidRPr="00C90465" w:rsidRDefault="00736A93" w:rsidP="00F5325E">
            <w:pPr>
              <w:widowControl/>
              <w:jc w:val="left"/>
              <w:rPr>
                <w:rFonts w:ascii="仿宋_GB2312" w:eastAsia="仿宋_GB2312" w:hAnsi="仿宋_GB2312" w:cs="仿宋_GB2312"/>
                <w:sz w:val="20"/>
              </w:rPr>
            </w:pPr>
          </w:p>
        </w:tc>
        <w:tc>
          <w:tcPr>
            <w:tcW w:w="799" w:type="dxa"/>
            <w:vAlign w:val="center"/>
          </w:tcPr>
          <w:p w:rsidR="00736A93" w:rsidRPr="00C90465" w:rsidRDefault="00736A93" w:rsidP="00F5325E">
            <w:pPr>
              <w:widowControl/>
              <w:jc w:val="left"/>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06132</w:t>
            </w:r>
          </w:p>
        </w:tc>
        <w:tc>
          <w:tcPr>
            <w:tcW w:w="26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娱乐场所设立审批</w:t>
            </w:r>
          </w:p>
        </w:tc>
        <w:tc>
          <w:tcPr>
            <w:tcW w:w="744"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《娱乐场所管理条例》</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企业、个人、其他组织</w:t>
            </w:r>
          </w:p>
        </w:tc>
        <w:tc>
          <w:tcPr>
            <w:tcW w:w="1497" w:type="dxa"/>
            <w:vAlign w:val="center"/>
          </w:tcPr>
          <w:p w:rsidR="00736A93" w:rsidRPr="00C90465" w:rsidRDefault="00736A93" w:rsidP="00F5325E">
            <w:pPr>
              <w:jc w:val="left"/>
              <w:rPr>
                <w:rFonts w:ascii="仿宋_GB2312" w:eastAsia="仿宋_GB2312" w:hAnsi="仿宋_GB2312" w:cs="仿宋_GB2312"/>
                <w:bCs/>
                <w:sz w:val="20"/>
              </w:rPr>
            </w:pPr>
            <w:r w:rsidRPr="00C90465">
              <w:rPr>
                <w:rFonts w:ascii="仿宋_GB2312" w:eastAsia="仿宋_GB2312" w:hAnsi="仿宋_GB2312" w:cs="仿宋_GB2312" w:hint="eastAsia"/>
                <w:bCs/>
                <w:sz w:val="20"/>
              </w:rPr>
              <w:t>20个工作日</w:t>
            </w:r>
          </w:p>
        </w:tc>
        <w:tc>
          <w:tcPr>
            <w:tcW w:w="1170"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jc w:val="left"/>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06133</w:t>
            </w:r>
          </w:p>
        </w:tc>
        <w:tc>
          <w:tcPr>
            <w:tcW w:w="26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出版物零售单位和个体工商户设立、变更审批</w:t>
            </w:r>
          </w:p>
        </w:tc>
        <w:tc>
          <w:tcPr>
            <w:tcW w:w="744"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bCs/>
                <w:sz w:val="20"/>
              </w:rPr>
              <w:t>《出版管理条例》（国务院令第653号）、《印刷业管理条例》（国务院令第666号）</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个人、企业</w:t>
            </w:r>
          </w:p>
        </w:tc>
        <w:tc>
          <w:tcPr>
            <w:tcW w:w="1497" w:type="dxa"/>
            <w:vAlign w:val="center"/>
          </w:tcPr>
          <w:p w:rsidR="00736A93" w:rsidRPr="00C90465" w:rsidRDefault="00736A93" w:rsidP="00F5325E">
            <w:pPr>
              <w:jc w:val="left"/>
              <w:rPr>
                <w:rFonts w:ascii="仿宋_GB2312" w:eastAsia="仿宋_GB2312" w:hAnsi="仿宋_GB2312" w:cs="仿宋_GB2312"/>
                <w:bCs/>
                <w:sz w:val="20"/>
              </w:rPr>
            </w:pPr>
            <w:r w:rsidRPr="00C90465">
              <w:rPr>
                <w:rFonts w:ascii="仿宋_GB2312" w:eastAsia="仿宋_GB2312" w:hAnsi="仿宋_GB2312" w:cs="仿宋_GB2312" w:hint="eastAsia"/>
                <w:bCs/>
                <w:sz w:val="20"/>
              </w:rPr>
              <w:t>60个工作日</w:t>
            </w:r>
          </w:p>
        </w:tc>
        <w:tc>
          <w:tcPr>
            <w:tcW w:w="1170" w:type="dxa"/>
            <w:vAlign w:val="center"/>
          </w:tcPr>
          <w:p w:rsidR="00736A93" w:rsidRPr="00C90465" w:rsidRDefault="00736A93" w:rsidP="00F5325E">
            <w:pPr>
              <w:jc w:val="left"/>
              <w:rPr>
                <w:rFonts w:ascii="仿宋_GB2312" w:eastAsia="仿宋_GB2312" w:hAnsi="仿宋_GB2312" w:cs="仿宋_GB2312"/>
                <w:sz w:val="20"/>
              </w:rPr>
            </w:pPr>
          </w:p>
        </w:tc>
        <w:tc>
          <w:tcPr>
            <w:tcW w:w="799" w:type="dxa"/>
            <w:vAlign w:val="center"/>
          </w:tcPr>
          <w:p w:rsidR="00736A93" w:rsidRPr="00C90465" w:rsidRDefault="00736A93" w:rsidP="00F5325E">
            <w:pPr>
              <w:widowControl/>
              <w:jc w:val="left"/>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06134</w:t>
            </w:r>
          </w:p>
        </w:tc>
        <w:tc>
          <w:tcPr>
            <w:tcW w:w="26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内部资料性出版物准印证核发</w:t>
            </w:r>
          </w:p>
        </w:tc>
        <w:tc>
          <w:tcPr>
            <w:tcW w:w="744"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《内部资料性出版物管理办法》</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机关、事业单位、企业、社会组织</w:t>
            </w:r>
          </w:p>
        </w:tc>
        <w:tc>
          <w:tcPr>
            <w:tcW w:w="1497" w:type="dxa"/>
            <w:vAlign w:val="center"/>
          </w:tcPr>
          <w:p w:rsidR="00736A93" w:rsidRPr="00C90465" w:rsidRDefault="00736A93" w:rsidP="00F5325E">
            <w:pPr>
              <w:jc w:val="left"/>
              <w:rPr>
                <w:rFonts w:ascii="仿宋_GB2312" w:eastAsia="仿宋_GB2312" w:hAnsi="仿宋_GB2312" w:cs="仿宋_GB2312"/>
                <w:bCs/>
                <w:sz w:val="20"/>
              </w:rPr>
            </w:pPr>
            <w:r w:rsidRPr="00C90465">
              <w:rPr>
                <w:rFonts w:ascii="仿宋_GB2312" w:eastAsia="仿宋_GB2312" w:hAnsi="仿宋_GB2312" w:cs="仿宋_GB2312" w:hint="eastAsia"/>
                <w:bCs/>
                <w:sz w:val="20"/>
              </w:rPr>
              <w:t>20个工作日</w:t>
            </w:r>
          </w:p>
        </w:tc>
        <w:tc>
          <w:tcPr>
            <w:tcW w:w="1170" w:type="dxa"/>
            <w:vAlign w:val="center"/>
          </w:tcPr>
          <w:p w:rsidR="00736A93" w:rsidRPr="00C90465" w:rsidRDefault="00736A93" w:rsidP="00F5325E">
            <w:pPr>
              <w:jc w:val="left"/>
              <w:rPr>
                <w:rFonts w:ascii="仿宋_GB2312" w:eastAsia="仿宋_GB2312" w:hAnsi="仿宋_GB2312" w:cs="仿宋_GB2312"/>
                <w:sz w:val="20"/>
              </w:rPr>
            </w:pPr>
          </w:p>
        </w:tc>
        <w:tc>
          <w:tcPr>
            <w:tcW w:w="799" w:type="dxa"/>
            <w:vAlign w:val="center"/>
          </w:tcPr>
          <w:p w:rsidR="00736A93" w:rsidRPr="00C90465" w:rsidRDefault="00736A93" w:rsidP="00F5325E">
            <w:pPr>
              <w:widowControl/>
              <w:jc w:val="left"/>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06135</w:t>
            </w:r>
          </w:p>
        </w:tc>
        <w:tc>
          <w:tcPr>
            <w:tcW w:w="2682"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互联网上网服务营业场所经营单位设立审批</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《互联网上网服务营业场所管理条例》</w:t>
            </w:r>
          </w:p>
        </w:tc>
        <w:tc>
          <w:tcPr>
            <w:tcW w:w="1868" w:type="dxa"/>
            <w:vAlign w:val="center"/>
          </w:tcPr>
          <w:p w:rsidR="00736A93" w:rsidRPr="00C90465" w:rsidRDefault="00736A93" w:rsidP="00F5325E">
            <w:pPr>
              <w:jc w:val="left"/>
              <w:rPr>
                <w:rFonts w:ascii="仿宋_GB2312" w:eastAsia="仿宋_GB2312" w:hAnsi="仿宋_GB2312" w:cs="仿宋_GB2312"/>
                <w:bCs/>
                <w:sz w:val="20"/>
              </w:rPr>
            </w:pPr>
            <w:r w:rsidRPr="00C90465">
              <w:rPr>
                <w:rFonts w:ascii="仿宋_GB2312" w:eastAsia="仿宋_GB2312" w:hAnsi="仿宋_GB2312" w:cs="仿宋_GB2312" w:hint="eastAsia"/>
                <w:bCs/>
                <w:sz w:val="20"/>
              </w:rPr>
              <w:t>企业</w:t>
            </w:r>
          </w:p>
        </w:tc>
        <w:tc>
          <w:tcPr>
            <w:tcW w:w="1497" w:type="dxa"/>
            <w:vAlign w:val="center"/>
          </w:tcPr>
          <w:p w:rsidR="00736A93" w:rsidRPr="00C90465" w:rsidRDefault="00736A93" w:rsidP="00F5325E">
            <w:pPr>
              <w:jc w:val="left"/>
              <w:rPr>
                <w:rFonts w:ascii="仿宋_GB2312" w:eastAsia="仿宋_GB2312" w:hAnsi="仿宋_GB2312" w:cs="仿宋_GB2312"/>
                <w:bCs/>
                <w:sz w:val="20"/>
              </w:rPr>
            </w:pPr>
            <w:r w:rsidRPr="00C90465">
              <w:rPr>
                <w:rFonts w:ascii="仿宋_GB2312" w:eastAsia="仿宋_GB2312" w:hAnsi="仿宋_GB2312" w:cs="仿宋_GB2312" w:hint="eastAsia"/>
                <w:bCs/>
                <w:sz w:val="20"/>
              </w:rPr>
              <w:t>20个工作日</w:t>
            </w:r>
          </w:p>
        </w:tc>
        <w:tc>
          <w:tcPr>
            <w:tcW w:w="1170"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jc w:val="left"/>
              <w:rPr>
                <w:rFonts w:ascii="仿宋_GB2312" w:eastAsia="仿宋_GB2312" w:hAnsi="仿宋_GB2312" w:cs="仿宋_GB2312"/>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06136</w:t>
            </w:r>
          </w:p>
        </w:tc>
        <w:tc>
          <w:tcPr>
            <w:tcW w:w="2682"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电影放映单位设立审批</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《电影管理条例》</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企业</w:t>
            </w:r>
          </w:p>
        </w:tc>
        <w:tc>
          <w:tcPr>
            <w:tcW w:w="1497"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bCs/>
                <w:sz w:val="20"/>
              </w:rPr>
              <w:t>60个工作日</w:t>
            </w:r>
          </w:p>
        </w:tc>
        <w:tc>
          <w:tcPr>
            <w:tcW w:w="1170"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jc w:val="left"/>
              <w:rPr>
                <w:rFonts w:ascii="仿宋_GB2312" w:eastAsia="仿宋_GB2312" w:hAnsi="仿宋_GB2312" w:cs="仿宋_GB2312"/>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06137</w:t>
            </w:r>
          </w:p>
        </w:tc>
        <w:tc>
          <w:tcPr>
            <w:tcW w:w="2682"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从事</w:t>
            </w:r>
            <w:r w:rsidRPr="00C90465">
              <w:rPr>
                <w:rFonts w:ascii="仿宋_GB2312" w:eastAsia="仿宋_GB2312" w:hAnsi="仿宋_GB2312" w:cs="仿宋_GB2312"/>
                <w:sz w:val="20"/>
              </w:rPr>
              <w:t>出版物、包装装潢印刷品和其他</w:t>
            </w:r>
            <w:r w:rsidRPr="00C90465">
              <w:rPr>
                <w:rFonts w:ascii="仿宋_GB2312" w:eastAsia="仿宋_GB2312" w:hAnsi="仿宋_GB2312" w:cs="仿宋_GB2312" w:hint="eastAsia"/>
                <w:sz w:val="20"/>
              </w:rPr>
              <w:t>印刷品</w:t>
            </w:r>
            <w:r w:rsidRPr="00C90465">
              <w:rPr>
                <w:rFonts w:ascii="仿宋_GB2312" w:eastAsia="仿宋_GB2312" w:hAnsi="仿宋_GB2312" w:cs="仿宋_GB2312"/>
                <w:sz w:val="20"/>
              </w:rPr>
              <w:t>印刷经营活动企业的设立、变更审批</w:t>
            </w:r>
            <w:r w:rsidRPr="00C90465">
              <w:rPr>
                <w:rFonts w:ascii="仿宋_GB2312" w:eastAsia="仿宋_GB2312" w:hAnsi="仿宋_GB2312" w:cs="仿宋_GB2312" w:hint="eastAsia"/>
                <w:sz w:val="20"/>
              </w:rPr>
              <w:t>（市委托）</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bCs/>
                <w:sz w:val="20"/>
              </w:rPr>
              <w:t>《出版管理条例》（国务院令第653号）、《印刷业管理条例》（国务院令第666号）</w:t>
            </w:r>
          </w:p>
        </w:tc>
        <w:tc>
          <w:tcPr>
            <w:tcW w:w="1868" w:type="dxa"/>
            <w:vAlign w:val="center"/>
          </w:tcPr>
          <w:p w:rsidR="00736A93" w:rsidRPr="00C90465" w:rsidRDefault="00736A93" w:rsidP="00F5325E">
            <w:pPr>
              <w:jc w:val="left"/>
              <w:rPr>
                <w:rFonts w:ascii="仿宋_GB2312" w:eastAsia="仿宋_GB2312" w:hAnsi="仿宋_GB2312" w:cs="仿宋_GB2312"/>
                <w:bCs/>
                <w:sz w:val="20"/>
              </w:rPr>
            </w:pPr>
            <w:r w:rsidRPr="00C90465">
              <w:rPr>
                <w:rFonts w:ascii="仿宋_GB2312" w:eastAsia="仿宋_GB2312" w:hAnsi="仿宋_GB2312" w:cs="仿宋_GB2312" w:hint="eastAsia"/>
                <w:sz w:val="20"/>
              </w:rPr>
              <w:t>其他机关、事业单位、企业、社会组织、自然人</w:t>
            </w:r>
          </w:p>
        </w:tc>
        <w:tc>
          <w:tcPr>
            <w:tcW w:w="1497"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60个工作日</w:t>
            </w:r>
          </w:p>
        </w:tc>
        <w:tc>
          <w:tcPr>
            <w:tcW w:w="1170" w:type="dxa"/>
            <w:vAlign w:val="center"/>
          </w:tcPr>
          <w:p w:rsidR="00736A93" w:rsidRPr="00C90465" w:rsidRDefault="00736A93" w:rsidP="00F5325E">
            <w:pPr>
              <w:jc w:val="left"/>
              <w:rPr>
                <w:rFonts w:ascii="仿宋_GB2312" w:eastAsia="仿宋_GB2312"/>
                <w:sz w:val="20"/>
              </w:rPr>
            </w:pPr>
          </w:p>
        </w:tc>
        <w:tc>
          <w:tcPr>
            <w:tcW w:w="799" w:type="dxa"/>
            <w:vAlign w:val="center"/>
          </w:tcPr>
          <w:p w:rsidR="00736A93" w:rsidRPr="00C90465" w:rsidRDefault="00736A93" w:rsidP="00F5325E">
            <w:pPr>
              <w:widowControl/>
              <w:jc w:val="left"/>
              <w:rPr>
                <w:rFonts w:ascii="仿宋_GB2312" w:eastAsia="仿宋_GB2312" w:hAnsi="仿宋_GB2312" w:cs="仿宋_GB2312"/>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06138</w:t>
            </w:r>
          </w:p>
        </w:tc>
        <w:tc>
          <w:tcPr>
            <w:tcW w:w="2682"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文物保护单位建设控制地带内建设工程设计方案审核</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《中华人民共和国文物保护法》（1982年11月19日第五届全国人大常委会令第11号，2015年4月24日予以修改） 第十八条</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公民、法人和其他组织</w:t>
            </w:r>
          </w:p>
        </w:tc>
        <w:tc>
          <w:tcPr>
            <w:tcW w:w="1497" w:type="dxa"/>
            <w:vAlign w:val="center"/>
          </w:tcPr>
          <w:p w:rsidR="00736A93" w:rsidRPr="00C90465" w:rsidRDefault="00736A93" w:rsidP="00F5325E">
            <w:pPr>
              <w:jc w:val="left"/>
              <w:rPr>
                <w:rFonts w:ascii="仿宋_GB2312" w:eastAsia="仿宋_GB2312" w:hAnsi="仿宋_GB2312" w:cs="仿宋_GB2312"/>
                <w:bCs/>
                <w:sz w:val="20"/>
              </w:rPr>
            </w:pPr>
          </w:p>
        </w:tc>
        <w:tc>
          <w:tcPr>
            <w:tcW w:w="1170" w:type="dxa"/>
            <w:vAlign w:val="center"/>
          </w:tcPr>
          <w:p w:rsidR="00736A93" w:rsidRPr="00C90465" w:rsidRDefault="00736A93" w:rsidP="00F5325E">
            <w:pPr>
              <w:jc w:val="left"/>
              <w:rPr>
                <w:rFonts w:ascii="仿宋_GB2312" w:eastAsia="仿宋_GB2312" w:hAnsi="仿宋_GB2312" w:cs="仿宋_GB2312"/>
                <w:sz w:val="20"/>
              </w:rPr>
            </w:pPr>
          </w:p>
        </w:tc>
        <w:tc>
          <w:tcPr>
            <w:tcW w:w="799" w:type="dxa"/>
            <w:vAlign w:val="center"/>
          </w:tcPr>
          <w:p w:rsidR="00736A93" w:rsidRPr="00C90465" w:rsidRDefault="00736A93" w:rsidP="00F5325E">
            <w:pPr>
              <w:widowControl/>
              <w:jc w:val="left"/>
              <w:rPr>
                <w:rFonts w:ascii="仿宋_GB2312" w:eastAsia="仿宋_GB2312" w:hAnsi="仿宋_GB2312" w:cs="仿宋_GB2312"/>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06139</w:t>
            </w:r>
          </w:p>
        </w:tc>
        <w:tc>
          <w:tcPr>
            <w:tcW w:w="2682"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文物保护单位原址保护措施审批</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《中华人民共和国文物保护法》（1982年11月19日第五届全国人大常委会令第11号，2015年4月24日予以修改）  第二十条</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建设单位</w:t>
            </w:r>
          </w:p>
        </w:tc>
        <w:tc>
          <w:tcPr>
            <w:tcW w:w="1497" w:type="dxa"/>
            <w:vAlign w:val="center"/>
          </w:tcPr>
          <w:p w:rsidR="00736A93" w:rsidRPr="00C90465" w:rsidRDefault="00736A93" w:rsidP="00F5325E">
            <w:pPr>
              <w:jc w:val="left"/>
              <w:rPr>
                <w:rFonts w:ascii="仿宋_GB2312" w:eastAsia="仿宋_GB2312" w:hAnsi="仿宋_GB2312" w:cs="仿宋_GB2312"/>
                <w:bCs/>
                <w:sz w:val="20"/>
              </w:rPr>
            </w:pPr>
          </w:p>
        </w:tc>
        <w:tc>
          <w:tcPr>
            <w:tcW w:w="1170" w:type="dxa"/>
            <w:vAlign w:val="center"/>
          </w:tcPr>
          <w:p w:rsidR="00736A93" w:rsidRPr="00C90465" w:rsidRDefault="00736A93" w:rsidP="00F5325E">
            <w:pPr>
              <w:jc w:val="left"/>
              <w:rPr>
                <w:rFonts w:ascii="仿宋_GB2312" w:eastAsia="仿宋_GB2312" w:hAnsi="仿宋_GB2312" w:cs="仿宋_GB2312"/>
                <w:sz w:val="20"/>
              </w:rPr>
            </w:pPr>
          </w:p>
        </w:tc>
        <w:tc>
          <w:tcPr>
            <w:tcW w:w="799" w:type="dxa"/>
            <w:vAlign w:val="center"/>
          </w:tcPr>
          <w:p w:rsidR="00736A93" w:rsidRPr="00C90465" w:rsidRDefault="00736A93" w:rsidP="00F5325E">
            <w:pPr>
              <w:widowControl/>
              <w:jc w:val="left"/>
              <w:rPr>
                <w:rFonts w:ascii="仿宋_GB2312" w:eastAsia="仿宋_GB2312" w:hAnsi="仿宋_GB2312" w:cs="仿宋_GB2312"/>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06140</w:t>
            </w:r>
          </w:p>
        </w:tc>
        <w:tc>
          <w:tcPr>
            <w:tcW w:w="2682"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对文物保护单位、未核定为文物保护单位的不可移动文物修缮许可</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《中华人民共和国文物保护法》（1982年11月19日第五届全国人大常委会令第11号，2015年4月24日予以修改）第二十一条</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公民、法人和其他组织</w:t>
            </w:r>
          </w:p>
        </w:tc>
        <w:tc>
          <w:tcPr>
            <w:tcW w:w="1497" w:type="dxa"/>
            <w:vAlign w:val="center"/>
          </w:tcPr>
          <w:p w:rsidR="00736A93" w:rsidRPr="00C90465" w:rsidRDefault="00736A93" w:rsidP="00F5325E">
            <w:pPr>
              <w:jc w:val="left"/>
              <w:rPr>
                <w:rFonts w:ascii="仿宋_GB2312" w:eastAsia="仿宋_GB2312" w:hAnsi="仿宋_GB2312" w:cs="仿宋_GB2312"/>
                <w:bCs/>
                <w:sz w:val="20"/>
              </w:rPr>
            </w:pPr>
          </w:p>
        </w:tc>
        <w:tc>
          <w:tcPr>
            <w:tcW w:w="1170" w:type="dxa"/>
            <w:vAlign w:val="center"/>
          </w:tcPr>
          <w:p w:rsidR="00736A93" w:rsidRPr="00C90465" w:rsidRDefault="00736A93" w:rsidP="00F5325E">
            <w:pPr>
              <w:jc w:val="left"/>
              <w:rPr>
                <w:rFonts w:ascii="仿宋_GB2312" w:eastAsia="仿宋_GB2312" w:hAnsi="仿宋_GB2312" w:cs="仿宋_GB2312"/>
                <w:sz w:val="20"/>
              </w:rPr>
            </w:pPr>
          </w:p>
        </w:tc>
        <w:tc>
          <w:tcPr>
            <w:tcW w:w="799" w:type="dxa"/>
            <w:vAlign w:val="center"/>
          </w:tcPr>
          <w:p w:rsidR="00736A93" w:rsidRPr="00C90465" w:rsidRDefault="00736A93" w:rsidP="00F5325E">
            <w:pPr>
              <w:widowControl/>
              <w:jc w:val="left"/>
              <w:rPr>
                <w:rFonts w:ascii="仿宋_GB2312" w:eastAsia="仿宋_GB2312" w:hAnsi="仿宋_GB2312" w:cs="仿宋_GB2312"/>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06141</w:t>
            </w:r>
          </w:p>
        </w:tc>
        <w:tc>
          <w:tcPr>
            <w:tcW w:w="2682"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非国有文物收藏单位和其他单位借用国有文物收藏单位馆藏文物审批</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《中华人民共和国文物保护法》（1982年11月19日第五届全国人大常委会令第11号，2015年4月24日予以修改）第四十条</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博物馆</w:t>
            </w:r>
          </w:p>
        </w:tc>
        <w:tc>
          <w:tcPr>
            <w:tcW w:w="1497" w:type="dxa"/>
            <w:vAlign w:val="center"/>
          </w:tcPr>
          <w:p w:rsidR="00736A93" w:rsidRPr="00C90465" w:rsidRDefault="00736A93" w:rsidP="00F5325E">
            <w:pPr>
              <w:jc w:val="left"/>
              <w:rPr>
                <w:rFonts w:ascii="仿宋_GB2312" w:eastAsia="仿宋_GB2312" w:hAnsi="仿宋_GB2312" w:cs="仿宋_GB2312"/>
                <w:bCs/>
                <w:sz w:val="20"/>
              </w:rPr>
            </w:pPr>
          </w:p>
        </w:tc>
        <w:tc>
          <w:tcPr>
            <w:tcW w:w="1170" w:type="dxa"/>
            <w:vAlign w:val="center"/>
          </w:tcPr>
          <w:p w:rsidR="00736A93" w:rsidRPr="00C90465" w:rsidRDefault="00736A93" w:rsidP="00F5325E">
            <w:pPr>
              <w:jc w:val="left"/>
              <w:rPr>
                <w:rFonts w:ascii="仿宋_GB2312" w:eastAsia="仿宋_GB2312" w:hAnsi="仿宋_GB2312" w:cs="仿宋_GB2312"/>
                <w:sz w:val="20"/>
              </w:rPr>
            </w:pPr>
          </w:p>
        </w:tc>
        <w:tc>
          <w:tcPr>
            <w:tcW w:w="799" w:type="dxa"/>
            <w:vAlign w:val="center"/>
          </w:tcPr>
          <w:p w:rsidR="00736A93" w:rsidRPr="00C90465" w:rsidRDefault="00736A93" w:rsidP="00F5325E">
            <w:pPr>
              <w:widowControl/>
              <w:jc w:val="left"/>
              <w:rPr>
                <w:rFonts w:ascii="仿宋_GB2312" w:eastAsia="仿宋_GB2312" w:hAnsi="仿宋_GB2312" w:cs="仿宋_GB2312"/>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06142</w:t>
            </w:r>
          </w:p>
        </w:tc>
        <w:tc>
          <w:tcPr>
            <w:tcW w:w="2682"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举办健身气功活动及设立站点审批</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国务院对确需保留的行政审批项目设定行政许可的决定》（2004年6月29日国务院令第412号,2009年1月29日予以修改）附件第336项、《国务院关于第五批取消和下放管理层级行政审批项目的决定》（国发〔2010〕21号）第62项</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事业单位、企业、社会组织、个人</w:t>
            </w:r>
          </w:p>
        </w:tc>
        <w:tc>
          <w:tcPr>
            <w:tcW w:w="1497" w:type="dxa"/>
            <w:vAlign w:val="center"/>
          </w:tcPr>
          <w:p w:rsidR="00736A93" w:rsidRPr="00C90465" w:rsidRDefault="00736A93" w:rsidP="00F5325E">
            <w:pPr>
              <w:jc w:val="left"/>
              <w:rPr>
                <w:rFonts w:ascii="仿宋_GB2312" w:eastAsia="仿宋_GB2312" w:hAnsi="仿宋_GB2312" w:cs="仿宋_GB2312"/>
                <w:bCs/>
                <w:sz w:val="20"/>
              </w:rPr>
            </w:pPr>
          </w:p>
        </w:tc>
        <w:tc>
          <w:tcPr>
            <w:tcW w:w="1170" w:type="dxa"/>
            <w:vAlign w:val="center"/>
          </w:tcPr>
          <w:p w:rsidR="00736A93" w:rsidRPr="00C90465" w:rsidRDefault="00736A93" w:rsidP="00F5325E">
            <w:pPr>
              <w:jc w:val="left"/>
              <w:rPr>
                <w:rFonts w:ascii="仿宋_GB2312" w:eastAsia="仿宋_GB2312" w:hAnsi="仿宋_GB2312" w:cs="仿宋_GB2312"/>
                <w:sz w:val="20"/>
              </w:rPr>
            </w:pPr>
          </w:p>
        </w:tc>
        <w:tc>
          <w:tcPr>
            <w:tcW w:w="799" w:type="dxa"/>
            <w:vAlign w:val="center"/>
          </w:tcPr>
          <w:p w:rsidR="00736A93" w:rsidRPr="00C90465" w:rsidRDefault="00736A93" w:rsidP="00F5325E">
            <w:pPr>
              <w:widowControl/>
              <w:jc w:val="left"/>
              <w:rPr>
                <w:rFonts w:ascii="仿宋_GB2312" w:eastAsia="仿宋_GB2312" w:hAnsi="仿宋_GB2312" w:cs="仿宋_GB2312"/>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06143</w:t>
            </w:r>
          </w:p>
        </w:tc>
        <w:tc>
          <w:tcPr>
            <w:tcW w:w="2682"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公共场所卫生许可</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国务院《公共场所卫生管理条例》第四条及《细则》第七条</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个人、企业、事业单位</w:t>
            </w: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20个工作日</w:t>
            </w: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jc w:val="left"/>
              <w:rPr>
                <w:rFonts w:ascii="仿宋_GB2312" w:eastAsia="仿宋_GB2312" w:hAnsi="仿宋_GB2312" w:cs="仿宋_GB2312"/>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行政许可</w:t>
            </w:r>
          </w:p>
        </w:tc>
        <w:tc>
          <w:tcPr>
            <w:tcW w:w="873"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06144</w:t>
            </w:r>
          </w:p>
        </w:tc>
        <w:tc>
          <w:tcPr>
            <w:tcW w:w="2682"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饮用水供水单位卫生许可</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《生活饮用水卫生监督管理办法》第四条</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事业单位、企业</w:t>
            </w: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20个工作日</w:t>
            </w: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jc w:val="left"/>
              <w:rPr>
                <w:rFonts w:ascii="仿宋_GB2312" w:eastAsia="仿宋_GB2312" w:hAnsi="仿宋_GB2312" w:cs="仿宋_GB2312"/>
                <w:kern w:val="0"/>
                <w:sz w:val="20"/>
              </w:rPr>
            </w:pPr>
          </w:p>
        </w:tc>
      </w:tr>
      <w:tr w:rsidR="00736A93" w:rsidRPr="00C90465" w:rsidTr="00F5325E">
        <w:trPr>
          <w:trHeight w:val="1638"/>
          <w:jc w:val="center"/>
        </w:trPr>
        <w:tc>
          <w:tcPr>
            <w:tcW w:w="1165"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行政许可</w:t>
            </w:r>
          </w:p>
        </w:tc>
        <w:tc>
          <w:tcPr>
            <w:tcW w:w="873"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06145</w:t>
            </w:r>
          </w:p>
        </w:tc>
        <w:tc>
          <w:tcPr>
            <w:tcW w:w="2682"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放射源诊疗技术和医用辐射机构许可</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spacing w:line="240" w:lineRule="exact"/>
              <w:jc w:val="center"/>
              <w:rPr>
                <w:rFonts w:ascii="仿宋_GB2312" w:eastAsia="仿宋_GB2312" w:hAnsi="宋体" w:cs="宋体"/>
                <w:sz w:val="20"/>
              </w:rPr>
            </w:pPr>
            <w:r w:rsidRPr="00C90465">
              <w:rPr>
                <w:rFonts w:ascii="仿宋_GB2312" w:eastAsia="仿宋_GB2312" w:hAnsi="宋体" w:cs="宋体" w:hint="eastAsia"/>
                <w:sz w:val="20"/>
              </w:rPr>
              <w:t>《放射性同位素与放射线装置安全和防护条例》第五条</w:t>
            </w:r>
          </w:p>
        </w:tc>
        <w:tc>
          <w:tcPr>
            <w:tcW w:w="1868" w:type="dxa"/>
            <w:vAlign w:val="center"/>
          </w:tcPr>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kern w:val="0"/>
                <w:sz w:val="20"/>
              </w:rPr>
              <w:t>医疗机构</w:t>
            </w: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20个工作日</w:t>
            </w: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spacing w:line="240" w:lineRule="exact"/>
              <w:jc w:val="left"/>
              <w:rPr>
                <w:rFonts w:ascii="仿宋_GB2312" w:eastAsia="仿宋_GB2312" w:hAnsi="宋体" w:cs="宋体"/>
                <w:sz w:val="20"/>
              </w:rPr>
            </w:pPr>
          </w:p>
        </w:tc>
      </w:tr>
      <w:tr w:rsidR="00736A93" w:rsidRPr="00C90465" w:rsidTr="00F5325E">
        <w:trPr>
          <w:trHeight w:val="1638"/>
          <w:jc w:val="center"/>
        </w:trPr>
        <w:tc>
          <w:tcPr>
            <w:tcW w:w="1165"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行政许可</w:t>
            </w:r>
          </w:p>
        </w:tc>
        <w:tc>
          <w:tcPr>
            <w:tcW w:w="873"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06146</w:t>
            </w:r>
          </w:p>
        </w:tc>
        <w:tc>
          <w:tcPr>
            <w:tcW w:w="2682"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医师执业注册</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sz w:val="20"/>
              </w:rPr>
              <w:t>《执业医师法》第四条、第十三条、第十六条、第十七条、第十八条、第三十一条、第三十二条、第三十四条</w:t>
            </w:r>
          </w:p>
        </w:tc>
        <w:tc>
          <w:tcPr>
            <w:tcW w:w="1868" w:type="dxa"/>
            <w:vAlign w:val="center"/>
          </w:tcPr>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kern w:val="0"/>
                <w:sz w:val="20"/>
              </w:rPr>
              <w:t>个人</w:t>
            </w: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30个工作日</w:t>
            </w: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spacing w:line="240" w:lineRule="exact"/>
              <w:jc w:val="left"/>
              <w:rPr>
                <w:rFonts w:ascii="仿宋_GB2312" w:eastAsia="仿宋_GB2312" w:hAnsi="宋体" w:cs="宋体"/>
                <w:sz w:val="20"/>
              </w:rPr>
            </w:pPr>
          </w:p>
        </w:tc>
      </w:tr>
      <w:tr w:rsidR="00736A93" w:rsidRPr="00C90465" w:rsidTr="00F5325E">
        <w:trPr>
          <w:trHeight w:val="1638"/>
          <w:jc w:val="center"/>
        </w:trPr>
        <w:tc>
          <w:tcPr>
            <w:tcW w:w="1165"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行政许可</w:t>
            </w:r>
          </w:p>
        </w:tc>
        <w:tc>
          <w:tcPr>
            <w:tcW w:w="873"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06147</w:t>
            </w:r>
          </w:p>
        </w:tc>
        <w:tc>
          <w:tcPr>
            <w:tcW w:w="2682"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医疗机构设置审批（含港澳台，外商独资除外）</w:t>
            </w:r>
          </w:p>
        </w:tc>
        <w:tc>
          <w:tcPr>
            <w:tcW w:w="744" w:type="dxa"/>
            <w:vAlign w:val="center"/>
          </w:tcPr>
          <w:p w:rsidR="00736A93" w:rsidRPr="00C90465" w:rsidRDefault="00736A93" w:rsidP="00F5325E">
            <w:pPr>
              <w:widowControl/>
              <w:jc w:val="left"/>
              <w:rPr>
                <w:rFonts w:ascii="仿宋_GB2312" w:eastAsia="仿宋_GB2312" w:hAnsi="宋体" w:cs="宋体"/>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hint="eastAsia"/>
                <w:sz w:val="20"/>
              </w:rPr>
              <w:t>《医疗机构管理条例》第九条、第十五条，第二十条、第二十一条、第二十二条；《中医药条例》第八条；《河北省发展中医条例》第七条</w:t>
            </w:r>
          </w:p>
        </w:tc>
        <w:tc>
          <w:tcPr>
            <w:tcW w:w="1868" w:type="dxa"/>
            <w:vAlign w:val="center"/>
          </w:tcPr>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kern w:val="0"/>
                <w:sz w:val="20"/>
              </w:rPr>
              <w:t>医疗机构设置单位或个人</w:t>
            </w: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30个工作日</w:t>
            </w: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spacing w:line="240" w:lineRule="exact"/>
              <w:jc w:val="left"/>
              <w:rPr>
                <w:rFonts w:ascii="仿宋_GB2312" w:eastAsia="仿宋_GB2312" w:hAnsi="宋体" w:cs="宋体"/>
                <w:sz w:val="20"/>
              </w:rPr>
            </w:pPr>
          </w:p>
        </w:tc>
      </w:tr>
      <w:tr w:rsidR="00736A93" w:rsidRPr="00C90465" w:rsidTr="00F5325E">
        <w:trPr>
          <w:trHeight w:val="1638"/>
          <w:jc w:val="center"/>
        </w:trPr>
        <w:tc>
          <w:tcPr>
            <w:tcW w:w="1165"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行政许可</w:t>
            </w:r>
          </w:p>
        </w:tc>
        <w:tc>
          <w:tcPr>
            <w:tcW w:w="873"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06148</w:t>
            </w:r>
          </w:p>
        </w:tc>
        <w:tc>
          <w:tcPr>
            <w:tcW w:w="2682"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医疗机构执业登记（人体器官移植除外）</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hint="eastAsia"/>
                <w:sz w:val="20"/>
              </w:rPr>
              <w:t>《医疗机构管理条例》第九条、第十五条，第二十条、第二十一条、第二十二条；《中医药条例》第八条；《河北省发展中医条例》第七条</w:t>
            </w:r>
          </w:p>
        </w:tc>
        <w:tc>
          <w:tcPr>
            <w:tcW w:w="1868" w:type="dxa"/>
            <w:vAlign w:val="center"/>
          </w:tcPr>
          <w:p w:rsidR="00736A93" w:rsidRPr="00C90465" w:rsidRDefault="00736A93" w:rsidP="00F5325E">
            <w:pPr>
              <w:widowControl/>
              <w:spacing w:line="240" w:lineRule="exact"/>
              <w:jc w:val="left"/>
              <w:rPr>
                <w:rFonts w:ascii="仿宋_GB2312" w:eastAsia="仿宋_GB2312" w:hAnsi="宋体" w:cs="宋体"/>
                <w:kern w:val="0"/>
                <w:sz w:val="20"/>
              </w:rPr>
            </w:pPr>
            <w:r w:rsidRPr="00C90465">
              <w:rPr>
                <w:rFonts w:ascii="仿宋_GB2312" w:eastAsia="仿宋_GB2312" w:hAnsi="宋体" w:cs="宋体" w:hint="eastAsia"/>
                <w:kern w:val="0"/>
                <w:sz w:val="20"/>
              </w:rPr>
              <w:t>医疗机构设置单位或个人</w:t>
            </w: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45个工作日</w:t>
            </w: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p>
        </w:tc>
        <w:tc>
          <w:tcPr>
            <w:tcW w:w="799" w:type="dxa"/>
            <w:vAlign w:val="center"/>
          </w:tcPr>
          <w:p w:rsidR="00736A93" w:rsidRPr="00C90465" w:rsidRDefault="00736A93" w:rsidP="00F5325E">
            <w:pPr>
              <w:spacing w:line="240" w:lineRule="exact"/>
              <w:jc w:val="left"/>
              <w:rPr>
                <w:rFonts w:ascii="仿宋_GB2312" w:eastAsia="仿宋_GB2312" w:hAnsi="宋体" w:cs="宋体"/>
                <w:sz w:val="20"/>
              </w:rPr>
            </w:pPr>
          </w:p>
        </w:tc>
      </w:tr>
      <w:tr w:rsidR="00736A93" w:rsidRPr="00C90465" w:rsidTr="00F5325E">
        <w:trPr>
          <w:trHeight w:val="1638"/>
          <w:jc w:val="center"/>
        </w:trPr>
        <w:tc>
          <w:tcPr>
            <w:tcW w:w="1165"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lastRenderedPageBreak/>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06149</w:t>
            </w:r>
          </w:p>
        </w:tc>
        <w:tc>
          <w:tcPr>
            <w:tcW w:w="2682"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母婴保健技术服务机构执业许可</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widowControl/>
              <w:spacing w:line="240" w:lineRule="exact"/>
              <w:jc w:val="left"/>
              <w:rPr>
                <w:rFonts w:ascii="仿宋_GB2312" w:eastAsia="仿宋_GB2312"/>
                <w:sz w:val="20"/>
              </w:rPr>
            </w:pPr>
            <w:r w:rsidRPr="00C90465">
              <w:rPr>
                <w:rFonts w:ascii="仿宋_GB2312" w:eastAsia="仿宋_GB2312" w:hAnsi="宋体" w:cs="宋体" w:hint="eastAsia"/>
                <w:sz w:val="20"/>
              </w:rPr>
              <w:t>《中华人民共和国母婴保健法实施办法》</w:t>
            </w:r>
          </w:p>
        </w:tc>
        <w:tc>
          <w:tcPr>
            <w:tcW w:w="1868" w:type="dxa"/>
            <w:vAlign w:val="center"/>
          </w:tcPr>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sz w:val="20"/>
              </w:rPr>
              <w:t>医疗保健机构</w:t>
            </w: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60个工作日</w:t>
            </w: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p>
        </w:tc>
        <w:tc>
          <w:tcPr>
            <w:tcW w:w="799" w:type="dxa"/>
            <w:vAlign w:val="center"/>
          </w:tcPr>
          <w:p w:rsidR="00736A93" w:rsidRPr="00C90465" w:rsidRDefault="00736A93" w:rsidP="00F5325E">
            <w:pPr>
              <w:spacing w:line="240" w:lineRule="exact"/>
              <w:jc w:val="left"/>
              <w:rPr>
                <w:rFonts w:ascii="仿宋_GB2312" w:eastAsia="仿宋_GB2312" w:hAnsi="宋体" w:cs="宋体"/>
                <w:sz w:val="20"/>
              </w:rPr>
            </w:pPr>
          </w:p>
        </w:tc>
      </w:tr>
      <w:tr w:rsidR="00736A93" w:rsidRPr="00C90465" w:rsidTr="00F5325E">
        <w:trPr>
          <w:trHeight w:val="1638"/>
          <w:jc w:val="center"/>
        </w:trPr>
        <w:tc>
          <w:tcPr>
            <w:tcW w:w="1165"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06150</w:t>
            </w:r>
          </w:p>
        </w:tc>
        <w:tc>
          <w:tcPr>
            <w:tcW w:w="2682"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母婴保健服务人员资格认定</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文教卫计科</w:t>
            </w:r>
          </w:p>
        </w:tc>
        <w:tc>
          <w:tcPr>
            <w:tcW w:w="2902"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《中华人民共和国母婴保健法》</w:t>
            </w:r>
          </w:p>
          <w:p w:rsidR="00736A93" w:rsidRPr="00C90465" w:rsidRDefault="00736A93" w:rsidP="00F5325E">
            <w:pPr>
              <w:widowControl/>
              <w:spacing w:line="240" w:lineRule="exact"/>
              <w:jc w:val="left"/>
              <w:rPr>
                <w:rFonts w:ascii="仿宋_GB2312" w:eastAsia="仿宋_GB2312"/>
                <w:sz w:val="20"/>
              </w:rPr>
            </w:pPr>
            <w:r w:rsidRPr="00C90465">
              <w:rPr>
                <w:rFonts w:ascii="仿宋_GB2312" w:eastAsia="仿宋_GB2312" w:hAnsi="宋体" w:cs="宋体" w:hint="eastAsia"/>
                <w:sz w:val="20"/>
              </w:rPr>
              <w:t>《中华人民共和国母婴保健法实施办法》</w:t>
            </w:r>
          </w:p>
        </w:tc>
        <w:tc>
          <w:tcPr>
            <w:tcW w:w="1868" w:type="dxa"/>
            <w:vAlign w:val="center"/>
          </w:tcPr>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sz w:val="20"/>
              </w:rPr>
              <w:t>个人</w:t>
            </w: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p>
        </w:tc>
        <w:tc>
          <w:tcPr>
            <w:tcW w:w="799" w:type="dxa"/>
            <w:vAlign w:val="center"/>
          </w:tcPr>
          <w:p w:rsidR="00736A93" w:rsidRPr="00C90465" w:rsidRDefault="00736A93" w:rsidP="00F5325E">
            <w:pPr>
              <w:spacing w:line="240" w:lineRule="exact"/>
              <w:jc w:val="left"/>
              <w:rPr>
                <w:rFonts w:ascii="仿宋_GB2312" w:eastAsia="仿宋_GB2312" w:hAnsi="宋体" w:cs="宋体"/>
                <w:sz w:val="20"/>
              </w:rPr>
            </w:pPr>
          </w:p>
        </w:tc>
      </w:tr>
      <w:tr w:rsidR="00736A93" w:rsidRPr="00C90465" w:rsidTr="00F5325E">
        <w:trPr>
          <w:trHeight w:val="1638"/>
          <w:jc w:val="center"/>
        </w:trPr>
        <w:tc>
          <w:tcPr>
            <w:tcW w:w="1165"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06151</w:t>
            </w:r>
          </w:p>
        </w:tc>
        <w:tc>
          <w:tcPr>
            <w:tcW w:w="2682"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麻醉药品和第一类精神药品购许可（市委托）</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文教卫计科</w:t>
            </w:r>
          </w:p>
        </w:tc>
        <w:tc>
          <w:tcPr>
            <w:tcW w:w="2902" w:type="dxa"/>
            <w:vAlign w:val="center"/>
          </w:tcPr>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sz w:val="20"/>
              </w:rPr>
              <w:t>《麻醉药品和精神药品管理条例》第三十六条、三十七条、三十八条</w:t>
            </w:r>
          </w:p>
        </w:tc>
        <w:tc>
          <w:tcPr>
            <w:tcW w:w="1868" w:type="dxa"/>
            <w:vAlign w:val="center"/>
          </w:tcPr>
          <w:p w:rsidR="00736A93" w:rsidRPr="00C90465" w:rsidRDefault="00736A93" w:rsidP="00F5325E">
            <w:pPr>
              <w:widowControl/>
              <w:spacing w:line="240" w:lineRule="exact"/>
              <w:jc w:val="left"/>
              <w:rPr>
                <w:rFonts w:ascii="仿宋_GB2312" w:eastAsia="仿宋_GB2312" w:hAnsi="宋体" w:cs="宋体"/>
                <w:kern w:val="0"/>
                <w:sz w:val="20"/>
              </w:rPr>
            </w:pPr>
            <w:r w:rsidRPr="00C90465">
              <w:rPr>
                <w:rFonts w:ascii="仿宋_GB2312" w:eastAsia="仿宋_GB2312" w:hAnsi="宋体" w:cs="宋体" w:hint="eastAsia"/>
                <w:kern w:val="0"/>
                <w:sz w:val="20"/>
              </w:rPr>
              <w:t>法人</w:t>
            </w: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40个工作日</w:t>
            </w: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p>
        </w:tc>
        <w:tc>
          <w:tcPr>
            <w:tcW w:w="799" w:type="dxa"/>
            <w:vAlign w:val="center"/>
          </w:tcPr>
          <w:p w:rsidR="00736A93" w:rsidRPr="00C90465" w:rsidRDefault="00736A93" w:rsidP="00F5325E">
            <w:pPr>
              <w:spacing w:line="240" w:lineRule="exact"/>
              <w:jc w:val="left"/>
              <w:rPr>
                <w:rFonts w:ascii="仿宋_GB2312" w:eastAsia="仿宋_GB2312" w:hAnsi="宋体" w:cs="宋体"/>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eastAsia="仿宋_GB2312" w:cs="宋体"/>
                <w:bCs/>
                <w:kern w:val="0"/>
                <w:sz w:val="20"/>
              </w:rPr>
            </w:pPr>
            <w:r w:rsidRPr="00C90465">
              <w:rPr>
                <w:rFonts w:ascii="仿宋_GB2312" w:eastAsia="仿宋_GB2312" w:hAnsi="宋体" w:cs="宋体" w:hint="eastAsia"/>
                <w:sz w:val="20"/>
              </w:rPr>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06152</w:t>
            </w:r>
          </w:p>
        </w:tc>
        <w:tc>
          <w:tcPr>
            <w:tcW w:w="2682" w:type="dxa"/>
            <w:vAlign w:val="center"/>
          </w:tcPr>
          <w:p w:rsidR="00736A93" w:rsidRPr="00C90465" w:rsidRDefault="00736A93" w:rsidP="00F5325E">
            <w:pPr>
              <w:widowControl/>
              <w:jc w:val="left"/>
              <w:rPr>
                <w:rFonts w:ascii="仿宋_GB2312" w:eastAsia="仿宋_GB2312" w:hAnsi="宋体" w:cs="宋体"/>
                <w:sz w:val="20"/>
              </w:rPr>
            </w:pPr>
            <w:r w:rsidRPr="00C90465">
              <w:rPr>
                <w:rFonts w:ascii="仿宋_GB2312" w:eastAsia="仿宋_GB2312" w:hAnsi="宋体" w:cs="宋体" w:hint="eastAsia"/>
                <w:sz w:val="20"/>
              </w:rPr>
              <w:t>医疗机构放射性职业病危害建设项目预评价报告审核</w:t>
            </w:r>
          </w:p>
          <w:p w:rsidR="00736A93" w:rsidRPr="00C90465" w:rsidRDefault="00736A93" w:rsidP="00F5325E">
            <w:pPr>
              <w:widowControl/>
              <w:jc w:val="left"/>
              <w:rPr>
                <w:rFonts w:ascii="仿宋_GB2312" w:eastAsia="仿宋_GB2312" w:hAnsi="宋体" w:cs="宋体"/>
                <w:sz w:val="20"/>
              </w:rPr>
            </w:pPr>
          </w:p>
        </w:tc>
        <w:tc>
          <w:tcPr>
            <w:tcW w:w="744" w:type="dxa"/>
            <w:vAlign w:val="center"/>
          </w:tcPr>
          <w:p w:rsidR="00736A93" w:rsidRPr="00C90465" w:rsidRDefault="00736A93" w:rsidP="00F5325E">
            <w:pPr>
              <w:widowControl/>
              <w:jc w:val="left"/>
              <w:rPr>
                <w:rFonts w:ascii="仿宋_GB2312" w:eastAsia="仿宋_GB2312" w:hAnsi="宋体" w:cs="宋体"/>
                <w:sz w:val="20"/>
              </w:rPr>
            </w:pPr>
            <w:r w:rsidRPr="00C90465">
              <w:rPr>
                <w:rFonts w:ascii="仿宋_GB2312" w:eastAsia="仿宋_GB2312" w:hAnsi="宋体" w:cs="宋体" w:hint="eastAsia"/>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sz w:val="20"/>
              </w:rPr>
            </w:pPr>
            <w:r w:rsidRPr="00C90465">
              <w:rPr>
                <w:rFonts w:ascii="仿宋_GB2312" w:eastAsia="仿宋_GB2312" w:hAnsi="宋体" w:cs="宋体" w:hint="eastAsia"/>
                <w:sz w:val="20"/>
              </w:rPr>
              <w:t>文教卫计科</w:t>
            </w:r>
          </w:p>
        </w:tc>
        <w:tc>
          <w:tcPr>
            <w:tcW w:w="2902" w:type="dxa"/>
            <w:vAlign w:val="center"/>
          </w:tcPr>
          <w:p w:rsidR="00736A93" w:rsidRPr="00C90465" w:rsidRDefault="00736A93" w:rsidP="00F5325E">
            <w:pPr>
              <w:widowControl/>
              <w:jc w:val="left"/>
              <w:rPr>
                <w:rFonts w:ascii="仿宋_GB2312" w:eastAsia="仿宋_GB2312" w:hAnsi="宋体" w:cs="宋体"/>
                <w:sz w:val="20"/>
              </w:rPr>
            </w:pPr>
            <w:r w:rsidRPr="00C90465">
              <w:rPr>
                <w:rFonts w:ascii="仿宋_GB2312" w:eastAsia="仿宋_GB2312" w:hAnsi="宋体" w:cs="宋体" w:hint="eastAsia"/>
                <w:sz w:val="20"/>
              </w:rPr>
              <w:t>《中华人民共和国职业病防治法》（2001年10月27日主席令第六十号，2016年7月2日予以修改）第十七条、第八十九条；《放射诊疗管理规定》（2006年1月24日卫生部令第46号，2016年1月19日予以修改）第十一条</w:t>
            </w:r>
          </w:p>
        </w:tc>
        <w:tc>
          <w:tcPr>
            <w:tcW w:w="1868" w:type="dxa"/>
            <w:vAlign w:val="center"/>
          </w:tcPr>
          <w:p w:rsidR="00736A93" w:rsidRPr="00C90465" w:rsidRDefault="00736A93" w:rsidP="00F5325E">
            <w:pPr>
              <w:widowControl/>
              <w:jc w:val="left"/>
              <w:rPr>
                <w:rFonts w:ascii="仿宋_GB2312" w:eastAsia="仿宋_GB2312" w:hAnsi="宋体" w:cs="宋体"/>
                <w:sz w:val="20"/>
              </w:rPr>
            </w:pPr>
            <w:r w:rsidRPr="00C90465">
              <w:rPr>
                <w:rFonts w:ascii="仿宋_GB2312" w:eastAsia="仿宋_GB2312" w:hAnsi="宋体" w:cs="宋体" w:hint="eastAsia"/>
                <w:sz w:val="20"/>
              </w:rPr>
              <w:t>企业法人、事业单位法人</w:t>
            </w:r>
          </w:p>
          <w:p w:rsidR="00736A93" w:rsidRPr="00C90465" w:rsidRDefault="00736A93" w:rsidP="00F5325E">
            <w:pPr>
              <w:widowControl/>
              <w:jc w:val="left"/>
              <w:rPr>
                <w:rFonts w:ascii="仿宋_GB2312" w:eastAsia="仿宋_GB2312" w:hAnsi="宋体" w:cs="宋体"/>
                <w:sz w:val="20"/>
              </w:rPr>
            </w:pP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p>
        </w:tc>
        <w:tc>
          <w:tcPr>
            <w:tcW w:w="799" w:type="dxa"/>
            <w:vAlign w:val="center"/>
          </w:tcPr>
          <w:p w:rsidR="00736A93" w:rsidRPr="00C90465" w:rsidRDefault="00736A93" w:rsidP="00F5325E">
            <w:pPr>
              <w:spacing w:line="240" w:lineRule="exact"/>
              <w:jc w:val="left"/>
              <w:rPr>
                <w:rFonts w:ascii="仿宋_GB2312" w:eastAsia="仿宋_GB2312" w:hAnsi="宋体" w:cs="宋体"/>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eastAsia="仿宋_GB2312" w:cs="宋体"/>
                <w:bCs/>
                <w:kern w:val="0"/>
                <w:sz w:val="20"/>
              </w:rPr>
            </w:pPr>
            <w:r w:rsidRPr="00C90465">
              <w:rPr>
                <w:rFonts w:ascii="仿宋_GB2312" w:eastAsia="仿宋_GB2312" w:hAnsi="宋体" w:cs="宋体" w:hint="eastAsia"/>
                <w:sz w:val="20"/>
              </w:rPr>
              <w:lastRenderedPageBreak/>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06153</w:t>
            </w:r>
          </w:p>
        </w:tc>
        <w:tc>
          <w:tcPr>
            <w:tcW w:w="2682" w:type="dxa"/>
            <w:vAlign w:val="center"/>
          </w:tcPr>
          <w:p w:rsidR="00736A93" w:rsidRPr="00C90465" w:rsidRDefault="00736A93" w:rsidP="00F5325E">
            <w:pPr>
              <w:widowControl/>
              <w:jc w:val="left"/>
              <w:rPr>
                <w:rFonts w:ascii="仿宋_GB2312" w:eastAsia="仿宋_GB2312" w:hAnsi="宋体" w:cs="宋体"/>
                <w:sz w:val="20"/>
              </w:rPr>
            </w:pPr>
            <w:r w:rsidRPr="00C90465">
              <w:rPr>
                <w:rFonts w:ascii="仿宋_GB2312" w:eastAsia="仿宋_GB2312" w:hAnsi="宋体" w:cs="宋体" w:hint="eastAsia"/>
                <w:sz w:val="20"/>
              </w:rPr>
              <w:t>医疗机构放射性职业病危害建设项目竣工验收</w:t>
            </w:r>
          </w:p>
          <w:p w:rsidR="00736A93" w:rsidRPr="00C90465" w:rsidRDefault="00736A93" w:rsidP="00F5325E">
            <w:pPr>
              <w:widowControl/>
              <w:jc w:val="left"/>
              <w:rPr>
                <w:rFonts w:ascii="仿宋_GB2312" w:eastAsia="仿宋_GB2312" w:hAnsi="宋体" w:cs="宋体"/>
                <w:sz w:val="20"/>
              </w:rPr>
            </w:pPr>
          </w:p>
        </w:tc>
        <w:tc>
          <w:tcPr>
            <w:tcW w:w="744" w:type="dxa"/>
            <w:vAlign w:val="center"/>
          </w:tcPr>
          <w:p w:rsidR="00736A93" w:rsidRPr="00C90465" w:rsidRDefault="00736A93" w:rsidP="00F5325E">
            <w:pPr>
              <w:widowControl/>
              <w:jc w:val="left"/>
              <w:rPr>
                <w:rFonts w:ascii="仿宋_GB2312" w:eastAsia="仿宋_GB2312" w:hAnsi="宋体" w:cs="宋体"/>
                <w:sz w:val="20"/>
              </w:rPr>
            </w:pPr>
            <w:r w:rsidRPr="00C90465">
              <w:rPr>
                <w:rFonts w:ascii="仿宋_GB2312" w:eastAsia="仿宋_GB2312" w:hAnsi="宋体" w:cs="宋体" w:hint="eastAsia"/>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sz w:val="20"/>
              </w:rPr>
            </w:pPr>
            <w:r w:rsidRPr="00C90465">
              <w:rPr>
                <w:rFonts w:ascii="仿宋_GB2312" w:eastAsia="仿宋_GB2312" w:hAnsi="宋体" w:cs="宋体" w:hint="eastAsia"/>
                <w:sz w:val="20"/>
              </w:rPr>
              <w:t>文教卫计科</w:t>
            </w:r>
          </w:p>
        </w:tc>
        <w:tc>
          <w:tcPr>
            <w:tcW w:w="2902" w:type="dxa"/>
            <w:vAlign w:val="center"/>
          </w:tcPr>
          <w:p w:rsidR="00736A93" w:rsidRPr="00C90465" w:rsidRDefault="00736A93" w:rsidP="00F5325E">
            <w:pPr>
              <w:widowControl/>
              <w:jc w:val="left"/>
              <w:rPr>
                <w:rFonts w:ascii="仿宋_GB2312" w:eastAsia="仿宋_GB2312" w:hAnsi="宋体" w:cs="宋体"/>
                <w:sz w:val="20"/>
              </w:rPr>
            </w:pPr>
            <w:r w:rsidRPr="00C90465">
              <w:rPr>
                <w:rFonts w:ascii="仿宋_GB2312" w:eastAsia="仿宋_GB2312" w:hAnsi="宋体" w:cs="宋体" w:hint="eastAsia"/>
                <w:sz w:val="20"/>
              </w:rPr>
              <w:t>《中华人民共和国职业病防治法》（2001年10月27日主席令第六十号，2016年7月2日予以修改）第十八条、第八十九条；《放射诊疗管理规定》（2006年1月24日卫生部令第46号，2016年1月19日予以修改）第十三条</w:t>
            </w:r>
          </w:p>
        </w:tc>
        <w:tc>
          <w:tcPr>
            <w:tcW w:w="1868" w:type="dxa"/>
            <w:vAlign w:val="center"/>
          </w:tcPr>
          <w:p w:rsidR="00736A93" w:rsidRPr="00C90465" w:rsidRDefault="00736A93" w:rsidP="00F5325E">
            <w:pPr>
              <w:widowControl/>
              <w:jc w:val="left"/>
              <w:rPr>
                <w:rFonts w:ascii="仿宋_GB2312" w:eastAsia="仿宋_GB2312" w:hAnsi="宋体" w:cs="宋体"/>
                <w:sz w:val="20"/>
              </w:rPr>
            </w:pPr>
            <w:r w:rsidRPr="00C90465">
              <w:rPr>
                <w:rFonts w:ascii="仿宋_GB2312" w:eastAsia="仿宋_GB2312" w:hAnsi="宋体" w:cs="宋体" w:hint="eastAsia"/>
                <w:sz w:val="20"/>
              </w:rPr>
              <w:t>企业法人、事业单位法人</w:t>
            </w:r>
          </w:p>
          <w:p w:rsidR="00736A93" w:rsidRPr="00C90465" w:rsidRDefault="00736A93" w:rsidP="00F5325E">
            <w:pPr>
              <w:widowControl/>
              <w:jc w:val="left"/>
              <w:rPr>
                <w:rFonts w:ascii="仿宋_GB2312" w:eastAsia="仿宋_GB2312" w:hAnsi="宋体" w:cs="宋体"/>
                <w:sz w:val="20"/>
              </w:rPr>
            </w:pP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p>
        </w:tc>
        <w:tc>
          <w:tcPr>
            <w:tcW w:w="799" w:type="dxa"/>
            <w:vAlign w:val="center"/>
          </w:tcPr>
          <w:p w:rsidR="00736A93" w:rsidRPr="00C90465" w:rsidRDefault="00736A93" w:rsidP="00F5325E">
            <w:pPr>
              <w:spacing w:line="240" w:lineRule="exact"/>
              <w:jc w:val="left"/>
              <w:rPr>
                <w:rFonts w:ascii="仿宋_GB2312" w:eastAsia="仿宋_GB2312" w:hAnsi="宋体" w:cs="宋体"/>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eastAsia="仿宋_GB2312" w:cs="宋体"/>
                <w:bCs/>
                <w:kern w:val="0"/>
                <w:sz w:val="20"/>
              </w:rPr>
            </w:pPr>
            <w:r w:rsidRPr="00C90465">
              <w:rPr>
                <w:rFonts w:ascii="仿宋_GB2312" w:eastAsia="仿宋_GB2312" w:hAnsi="宋体" w:cs="宋体" w:hint="eastAsia"/>
                <w:sz w:val="20"/>
              </w:rPr>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06154</w:t>
            </w:r>
          </w:p>
        </w:tc>
        <w:tc>
          <w:tcPr>
            <w:tcW w:w="2682" w:type="dxa"/>
            <w:vAlign w:val="center"/>
          </w:tcPr>
          <w:p w:rsidR="00736A93" w:rsidRPr="00C90465" w:rsidRDefault="00736A93" w:rsidP="00F5325E">
            <w:pPr>
              <w:widowControl/>
              <w:jc w:val="left"/>
              <w:rPr>
                <w:rFonts w:ascii="仿宋_GB2312" w:eastAsia="仿宋_GB2312" w:hAnsi="宋体" w:cs="宋体"/>
                <w:sz w:val="20"/>
              </w:rPr>
            </w:pPr>
            <w:r w:rsidRPr="00C90465">
              <w:rPr>
                <w:rFonts w:ascii="仿宋_GB2312" w:eastAsia="仿宋_GB2312" w:hAnsi="宋体" w:cs="宋体" w:hint="eastAsia"/>
                <w:sz w:val="20"/>
              </w:rPr>
              <w:t>乡村医生执业注册</w:t>
            </w:r>
          </w:p>
          <w:p w:rsidR="00736A93" w:rsidRPr="00C90465" w:rsidRDefault="00736A93" w:rsidP="00F5325E">
            <w:pPr>
              <w:widowControl/>
              <w:jc w:val="left"/>
              <w:rPr>
                <w:rFonts w:ascii="仿宋_GB2312" w:eastAsia="仿宋_GB2312" w:hAnsi="宋体" w:cs="宋体"/>
                <w:sz w:val="20"/>
              </w:rPr>
            </w:pPr>
          </w:p>
        </w:tc>
        <w:tc>
          <w:tcPr>
            <w:tcW w:w="744" w:type="dxa"/>
            <w:vAlign w:val="center"/>
          </w:tcPr>
          <w:p w:rsidR="00736A93" w:rsidRPr="00C90465" w:rsidRDefault="00736A93" w:rsidP="00F5325E">
            <w:pPr>
              <w:widowControl/>
              <w:jc w:val="left"/>
              <w:rPr>
                <w:rFonts w:ascii="仿宋_GB2312" w:eastAsia="仿宋_GB2312" w:hAnsi="宋体" w:cs="宋体"/>
                <w:sz w:val="20"/>
              </w:rPr>
            </w:pPr>
            <w:r w:rsidRPr="00C90465">
              <w:rPr>
                <w:rFonts w:ascii="仿宋_GB2312" w:eastAsia="仿宋_GB2312" w:hAnsi="宋体" w:cs="宋体" w:hint="eastAsia"/>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sz w:val="20"/>
              </w:rPr>
            </w:pPr>
            <w:r w:rsidRPr="00C90465">
              <w:rPr>
                <w:rFonts w:ascii="仿宋_GB2312" w:eastAsia="仿宋_GB2312" w:hAnsi="宋体" w:cs="宋体" w:hint="eastAsia"/>
                <w:sz w:val="20"/>
              </w:rPr>
              <w:t>文教卫计科</w:t>
            </w:r>
          </w:p>
        </w:tc>
        <w:tc>
          <w:tcPr>
            <w:tcW w:w="2902" w:type="dxa"/>
            <w:vAlign w:val="center"/>
          </w:tcPr>
          <w:p w:rsidR="00736A93" w:rsidRPr="00C90465" w:rsidRDefault="00736A93" w:rsidP="00F5325E">
            <w:pPr>
              <w:widowControl/>
              <w:jc w:val="left"/>
              <w:rPr>
                <w:rFonts w:ascii="仿宋_GB2312" w:eastAsia="仿宋_GB2312" w:hAnsi="宋体" w:cs="宋体"/>
                <w:sz w:val="20"/>
              </w:rPr>
            </w:pPr>
            <w:r w:rsidRPr="00C90465">
              <w:rPr>
                <w:rFonts w:ascii="仿宋_GB2312" w:eastAsia="仿宋_GB2312" w:hAnsi="宋体" w:cs="宋体" w:hint="eastAsia"/>
                <w:sz w:val="20"/>
              </w:rPr>
              <w:t>《乡村医生从业管理条例》（2003年8月5日国务院令第386号）第九条</w:t>
            </w:r>
          </w:p>
        </w:tc>
        <w:tc>
          <w:tcPr>
            <w:tcW w:w="1868" w:type="dxa"/>
            <w:vAlign w:val="center"/>
          </w:tcPr>
          <w:p w:rsidR="00736A93" w:rsidRPr="00C90465" w:rsidRDefault="00736A93" w:rsidP="00F5325E">
            <w:pPr>
              <w:widowControl/>
              <w:jc w:val="left"/>
              <w:rPr>
                <w:rFonts w:ascii="仿宋_GB2312" w:eastAsia="仿宋_GB2312" w:hAnsi="宋体" w:cs="宋体"/>
                <w:sz w:val="20"/>
              </w:rPr>
            </w:pPr>
            <w:r w:rsidRPr="00C90465">
              <w:rPr>
                <w:rFonts w:ascii="仿宋_GB2312" w:eastAsia="仿宋_GB2312" w:hAnsi="宋体" w:cs="宋体" w:hint="eastAsia"/>
                <w:sz w:val="20"/>
              </w:rPr>
              <w:t>个人</w:t>
            </w:r>
          </w:p>
          <w:p w:rsidR="00736A93" w:rsidRPr="00C90465" w:rsidRDefault="00736A93" w:rsidP="00F5325E">
            <w:pPr>
              <w:widowControl/>
              <w:jc w:val="left"/>
              <w:rPr>
                <w:rFonts w:ascii="仿宋_GB2312" w:eastAsia="仿宋_GB2312" w:hAnsi="宋体" w:cs="宋体"/>
                <w:sz w:val="20"/>
              </w:rPr>
            </w:pP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p>
        </w:tc>
        <w:tc>
          <w:tcPr>
            <w:tcW w:w="799" w:type="dxa"/>
            <w:vAlign w:val="center"/>
          </w:tcPr>
          <w:p w:rsidR="00736A93" w:rsidRPr="00C90465" w:rsidRDefault="00736A93" w:rsidP="00F5325E">
            <w:pPr>
              <w:spacing w:line="240" w:lineRule="exact"/>
              <w:jc w:val="left"/>
              <w:rPr>
                <w:rFonts w:ascii="仿宋_GB2312" w:eastAsia="仿宋_GB2312" w:hAnsi="宋体" w:cs="宋体"/>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eastAsia="仿宋_GB2312" w:cs="宋体"/>
                <w:bCs/>
                <w:kern w:val="0"/>
                <w:sz w:val="20"/>
              </w:rPr>
            </w:pPr>
            <w:r w:rsidRPr="00C90465">
              <w:rPr>
                <w:rFonts w:eastAsia="仿宋_GB2312" w:cs="宋体" w:hint="eastAsia"/>
                <w:bCs/>
                <w:kern w:val="0"/>
                <w:sz w:val="20"/>
              </w:rPr>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06155</w:t>
            </w:r>
          </w:p>
        </w:tc>
        <w:tc>
          <w:tcPr>
            <w:tcW w:w="268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社会团体成立、变更、注销登记</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社会事务科</w:t>
            </w:r>
          </w:p>
        </w:tc>
        <w:tc>
          <w:tcPr>
            <w:tcW w:w="290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《社会团体登记管理条例》（国务院令第250号）第六条、第七条</w:t>
            </w:r>
          </w:p>
        </w:tc>
        <w:tc>
          <w:tcPr>
            <w:tcW w:w="1868"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社会团体</w:t>
            </w:r>
          </w:p>
        </w:tc>
        <w:tc>
          <w:tcPr>
            <w:tcW w:w="1497"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审批成立30个工作日日</w:t>
            </w:r>
          </w:p>
        </w:tc>
        <w:tc>
          <w:tcPr>
            <w:tcW w:w="1170"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p>
        </w:tc>
      </w:tr>
      <w:tr w:rsidR="00736A93" w:rsidRPr="00C90465" w:rsidTr="00F5325E">
        <w:trPr>
          <w:trHeight w:val="1638"/>
          <w:jc w:val="center"/>
        </w:trPr>
        <w:tc>
          <w:tcPr>
            <w:tcW w:w="1165" w:type="dxa"/>
            <w:vAlign w:val="center"/>
          </w:tcPr>
          <w:p w:rsidR="00736A93" w:rsidRPr="00C90465" w:rsidRDefault="00736A93" w:rsidP="00F5325E">
            <w:pPr>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06156</w:t>
            </w:r>
          </w:p>
        </w:tc>
        <w:tc>
          <w:tcPr>
            <w:tcW w:w="268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社会团体修改章程核准</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社会事务科</w:t>
            </w:r>
          </w:p>
        </w:tc>
        <w:tc>
          <w:tcPr>
            <w:tcW w:w="290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《社会团体登记管理条例》（国务院令第250号）第六条、第七条</w:t>
            </w:r>
          </w:p>
        </w:tc>
        <w:tc>
          <w:tcPr>
            <w:tcW w:w="1868"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int="eastAsia"/>
                <w:sz w:val="20"/>
              </w:rPr>
              <w:t xml:space="preserve">社会团体 </w:t>
            </w:r>
          </w:p>
        </w:tc>
        <w:tc>
          <w:tcPr>
            <w:tcW w:w="1497" w:type="dxa"/>
            <w:vAlign w:val="center"/>
          </w:tcPr>
          <w:p w:rsidR="00736A93" w:rsidRPr="00C90465" w:rsidRDefault="00736A93" w:rsidP="00F5325E">
            <w:pPr>
              <w:widowControl/>
              <w:jc w:val="left"/>
              <w:rPr>
                <w:rFonts w:ascii="仿宋_GB2312" w:eastAsia="仿宋_GB2312" w:hAnsi="宋体" w:cs="宋体"/>
                <w:kern w:val="0"/>
                <w:sz w:val="20"/>
              </w:rPr>
            </w:pPr>
          </w:p>
        </w:tc>
        <w:tc>
          <w:tcPr>
            <w:tcW w:w="1170" w:type="dxa"/>
            <w:vAlign w:val="center"/>
          </w:tcPr>
          <w:p w:rsidR="00736A93" w:rsidRPr="00C90465" w:rsidRDefault="00736A93" w:rsidP="00F5325E">
            <w:pPr>
              <w:widowControl/>
              <w:jc w:val="left"/>
              <w:rPr>
                <w:rFonts w:ascii="仿宋_GB2312" w:eastAsia="仿宋_GB2312" w:hAnsi="宋体" w:cs="宋体"/>
                <w:kern w:val="0"/>
                <w:sz w:val="20"/>
              </w:rPr>
            </w:pPr>
          </w:p>
        </w:tc>
        <w:tc>
          <w:tcPr>
            <w:tcW w:w="799" w:type="dxa"/>
            <w:vAlign w:val="center"/>
          </w:tcPr>
          <w:p w:rsidR="00736A93" w:rsidRPr="00C90465" w:rsidRDefault="00736A93" w:rsidP="00F5325E">
            <w:pPr>
              <w:widowControl/>
              <w:jc w:val="left"/>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06157</w:t>
            </w:r>
          </w:p>
        </w:tc>
        <w:tc>
          <w:tcPr>
            <w:tcW w:w="268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民办非企业单位成立、变更、注销登记</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社会事务科</w:t>
            </w:r>
          </w:p>
        </w:tc>
        <w:tc>
          <w:tcPr>
            <w:tcW w:w="2902"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int="eastAsia"/>
                <w:sz w:val="20"/>
              </w:rPr>
              <w:t>《民办非企业单位登记管理暂行条例》（1998年10月25日国务院令第251号）第三条、   第五条、第十五条、第十六条</w:t>
            </w:r>
          </w:p>
          <w:p w:rsidR="00736A93" w:rsidRPr="00C90465" w:rsidRDefault="00736A93" w:rsidP="00F5325E">
            <w:pPr>
              <w:widowControl/>
              <w:jc w:val="left"/>
              <w:rPr>
                <w:rFonts w:ascii="仿宋_GB2312" w:eastAsia="仿宋_GB2312" w:hAnsi="宋体" w:cs="宋体"/>
                <w:kern w:val="0"/>
                <w:sz w:val="20"/>
              </w:rPr>
            </w:pPr>
          </w:p>
        </w:tc>
        <w:tc>
          <w:tcPr>
            <w:tcW w:w="1868"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企事业单位、民办非企业单位、社会团体、其他社会力量、公民</w:t>
            </w:r>
          </w:p>
          <w:p w:rsidR="00736A93" w:rsidRPr="00C90465" w:rsidRDefault="00736A93" w:rsidP="00F5325E">
            <w:pPr>
              <w:widowControl/>
              <w:jc w:val="left"/>
              <w:rPr>
                <w:rFonts w:ascii="仿宋_GB2312" w:eastAsia="仿宋_GB2312" w:hAnsi="宋体" w:cs="宋体"/>
                <w:kern w:val="0"/>
                <w:sz w:val="20"/>
              </w:rPr>
            </w:pPr>
          </w:p>
        </w:tc>
        <w:tc>
          <w:tcPr>
            <w:tcW w:w="1497"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60个工作日日</w:t>
            </w:r>
          </w:p>
        </w:tc>
        <w:tc>
          <w:tcPr>
            <w:tcW w:w="1170"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jc w:val="left"/>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06158</w:t>
            </w:r>
          </w:p>
        </w:tc>
        <w:tc>
          <w:tcPr>
            <w:tcW w:w="268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民办非企业单位修改章程核准</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社会事务科</w:t>
            </w:r>
          </w:p>
        </w:tc>
        <w:tc>
          <w:tcPr>
            <w:tcW w:w="290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《民办非企业单位登记管理暂行条例》（国务院令第251号）第五条</w:t>
            </w:r>
          </w:p>
        </w:tc>
        <w:tc>
          <w:tcPr>
            <w:tcW w:w="1868"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民办非企业单位</w:t>
            </w:r>
          </w:p>
        </w:tc>
        <w:tc>
          <w:tcPr>
            <w:tcW w:w="1497"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30个工作日</w:t>
            </w:r>
          </w:p>
        </w:tc>
        <w:tc>
          <w:tcPr>
            <w:tcW w:w="1170" w:type="dxa"/>
            <w:vAlign w:val="center"/>
          </w:tcPr>
          <w:p w:rsidR="00736A93" w:rsidRPr="00C90465" w:rsidRDefault="00736A93" w:rsidP="00F5325E">
            <w:pPr>
              <w:widowControl/>
              <w:jc w:val="left"/>
              <w:rPr>
                <w:rFonts w:ascii="仿宋_GB2312" w:eastAsia="仿宋_GB2312" w:hAnsi="宋体" w:cs="宋体"/>
                <w:kern w:val="0"/>
                <w:sz w:val="20"/>
              </w:rPr>
            </w:pPr>
          </w:p>
        </w:tc>
        <w:tc>
          <w:tcPr>
            <w:tcW w:w="799" w:type="dxa"/>
            <w:vAlign w:val="center"/>
          </w:tcPr>
          <w:p w:rsidR="00736A93" w:rsidRPr="00C90465" w:rsidRDefault="00736A93" w:rsidP="00F5325E">
            <w:pPr>
              <w:widowControl/>
              <w:jc w:val="left"/>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06159</w:t>
            </w:r>
          </w:p>
        </w:tc>
        <w:tc>
          <w:tcPr>
            <w:tcW w:w="268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养老机构设立许可</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社会事务科</w:t>
            </w:r>
          </w:p>
        </w:tc>
        <w:tc>
          <w:tcPr>
            <w:tcW w:w="290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《养老机构设立许可办法》（民政部令第48号）第四条、第八条。《河北省养老机构设立许可办法》(冀民[2014]53号)第四条、第七条</w:t>
            </w:r>
          </w:p>
        </w:tc>
        <w:tc>
          <w:tcPr>
            <w:tcW w:w="1868"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具有完全民事行为能力的自然人、依法成立的组织</w:t>
            </w:r>
          </w:p>
        </w:tc>
        <w:tc>
          <w:tcPr>
            <w:tcW w:w="1497"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20个工作日</w:t>
            </w:r>
          </w:p>
        </w:tc>
        <w:tc>
          <w:tcPr>
            <w:tcW w:w="1170"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jc w:val="left"/>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06160</w:t>
            </w:r>
          </w:p>
        </w:tc>
        <w:tc>
          <w:tcPr>
            <w:tcW w:w="268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民办职业培训学校设立、分立、合并、变更及终止审批</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社会事务科</w:t>
            </w:r>
          </w:p>
        </w:tc>
        <w:tc>
          <w:tcPr>
            <w:tcW w:w="290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《民办教育促进法》第十一条、第七条第二款、第八条第二款</w:t>
            </w:r>
          </w:p>
        </w:tc>
        <w:tc>
          <w:tcPr>
            <w:tcW w:w="1868"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国家机构以外的社会组织或个人</w:t>
            </w:r>
          </w:p>
        </w:tc>
        <w:tc>
          <w:tcPr>
            <w:tcW w:w="1497"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20个工作日</w:t>
            </w:r>
          </w:p>
        </w:tc>
        <w:tc>
          <w:tcPr>
            <w:tcW w:w="1170"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jc w:val="left"/>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06161</w:t>
            </w:r>
          </w:p>
        </w:tc>
        <w:tc>
          <w:tcPr>
            <w:tcW w:w="268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设立人力资源服务机构及其业务范围审批</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社会事务科</w:t>
            </w:r>
          </w:p>
        </w:tc>
        <w:tc>
          <w:tcPr>
            <w:tcW w:w="290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《就业促进法》第六十四条、第六十五条、第六十六条；《人才市场管理规定》、《就业服务与就业管理规定》</w:t>
            </w:r>
          </w:p>
        </w:tc>
        <w:tc>
          <w:tcPr>
            <w:tcW w:w="1868"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企业、个人、社会组织</w:t>
            </w:r>
          </w:p>
        </w:tc>
        <w:tc>
          <w:tcPr>
            <w:tcW w:w="1497"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20个工作日</w:t>
            </w:r>
          </w:p>
        </w:tc>
        <w:tc>
          <w:tcPr>
            <w:tcW w:w="1170"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jc w:val="left"/>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行政许可</w:t>
            </w:r>
          </w:p>
        </w:tc>
        <w:tc>
          <w:tcPr>
            <w:tcW w:w="873" w:type="dxa"/>
            <w:vAlign w:val="center"/>
          </w:tcPr>
          <w:p w:rsidR="00736A93" w:rsidRPr="00C90465" w:rsidRDefault="00736A93" w:rsidP="00F5325E">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061</w:t>
            </w:r>
            <w:r w:rsidRPr="00C90465">
              <w:rPr>
                <w:rFonts w:ascii="仿宋_GB2312" w:eastAsia="仿宋_GB2312" w:hAnsi="宋体" w:cs="宋体"/>
                <w:bCs/>
                <w:kern w:val="0"/>
                <w:sz w:val="20"/>
              </w:rPr>
              <w:t>6</w:t>
            </w:r>
            <w:r w:rsidRPr="00C90465">
              <w:rPr>
                <w:rFonts w:ascii="仿宋_GB2312" w:eastAsia="仿宋_GB2312" w:hAnsi="宋体" w:cs="宋体" w:hint="eastAsia"/>
                <w:bCs/>
                <w:kern w:val="0"/>
                <w:sz w:val="20"/>
              </w:rPr>
              <w:t>2</w:t>
            </w:r>
          </w:p>
        </w:tc>
        <w:tc>
          <w:tcPr>
            <w:tcW w:w="268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劳务派遣经营许可</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社会事务科</w:t>
            </w:r>
          </w:p>
        </w:tc>
        <w:tc>
          <w:tcPr>
            <w:tcW w:w="290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《中华人民共和国劳动合同法》，《劳务派遣行政许可实施办法》(人社部令【2013】第19号)</w:t>
            </w:r>
          </w:p>
        </w:tc>
        <w:tc>
          <w:tcPr>
            <w:tcW w:w="1868"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公司、个体经济组织、民办非企业</w:t>
            </w:r>
          </w:p>
        </w:tc>
        <w:tc>
          <w:tcPr>
            <w:tcW w:w="1497"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25个工作日</w:t>
            </w:r>
          </w:p>
        </w:tc>
        <w:tc>
          <w:tcPr>
            <w:tcW w:w="1170"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jc w:val="left"/>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061</w:t>
            </w:r>
            <w:r w:rsidRPr="00C90465">
              <w:rPr>
                <w:rFonts w:ascii="仿宋_GB2312" w:eastAsia="仿宋_GB2312" w:hAnsi="宋体" w:cs="宋体"/>
                <w:bCs/>
                <w:kern w:val="0"/>
                <w:sz w:val="20"/>
              </w:rPr>
              <w:t>6</w:t>
            </w:r>
            <w:r w:rsidRPr="00C90465">
              <w:rPr>
                <w:rFonts w:ascii="仿宋_GB2312" w:eastAsia="仿宋_GB2312" w:hAnsi="宋体" w:cs="宋体" w:hint="eastAsia"/>
                <w:bCs/>
                <w:kern w:val="0"/>
                <w:sz w:val="20"/>
              </w:rPr>
              <w:t>3</w:t>
            </w:r>
          </w:p>
        </w:tc>
        <w:tc>
          <w:tcPr>
            <w:tcW w:w="2682"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int="eastAsia"/>
                <w:sz w:val="20"/>
              </w:rPr>
              <w:t>地方企业实行不定时工作制和综合计算工时工作制审批</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社会事务科</w:t>
            </w:r>
          </w:p>
        </w:tc>
        <w:tc>
          <w:tcPr>
            <w:tcW w:w="290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1、《劳动法》第39条</w:t>
            </w:r>
            <w:r w:rsidRPr="00C90465">
              <w:rPr>
                <w:rFonts w:ascii="仿宋_GB2312" w:eastAsia="仿宋_GB2312" w:hAnsi="宋体" w:cs="宋体" w:hint="eastAsia"/>
                <w:kern w:val="0"/>
                <w:sz w:val="20"/>
              </w:rPr>
              <w:br/>
              <w:t>2、《关于实行不定时工作制和综合计算工时工作制的审批办法》（劳部发[1994]503号）。</w:t>
            </w:r>
            <w:r w:rsidRPr="00C90465">
              <w:rPr>
                <w:rFonts w:ascii="仿宋_GB2312" w:eastAsia="仿宋_GB2312" w:hAnsi="宋体" w:cs="宋体" w:hint="eastAsia"/>
                <w:kern w:val="0"/>
                <w:sz w:val="20"/>
              </w:rPr>
              <w:br/>
              <w:t>3、省政府办公厅《关于印发依法实施的行政许可项目的通知》冀政办〔2008〕16号</w:t>
            </w:r>
            <w:r w:rsidRPr="00C90465">
              <w:rPr>
                <w:rFonts w:ascii="仿宋_GB2312" w:eastAsia="仿宋_GB2312" w:hAnsi="宋体" w:cs="宋体" w:hint="eastAsia"/>
                <w:kern w:val="0"/>
                <w:sz w:val="20"/>
              </w:rPr>
              <w:br/>
              <w:t>4、河北省劳动和省保障厅《关于下发企业实行特殊工时制度审批和管理工作的通知》（冀劳社[2009]6号）</w:t>
            </w:r>
          </w:p>
        </w:tc>
        <w:tc>
          <w:tcPr>
            <w:tcW w:w="1868"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企业</w:t>
            </w:r>
          </w:p>
        </w:tc>
        <w:tc>
          <w:tcPr>
            <w:tcW w:w="1497"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15个工作日</w:t>
            </w:r>
          </w:p>
        </w:tc>
        <w:tc>
          <w:tcPr>
            <w:tcW w:w="1170"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jc w:val="left"/>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06164</w:t>
            </w:r>
          </w:p>
        </w:tc>
        <w:tc>
          <w:tcPr>
            <w:tcW w:w="2682" w:type="dxa"/>
            <w:vAlign w:val="center"/>
          </w:tcPr>
          <w:p w:rsidR="00736A93" w:rsidRPr="00C90465" w:rsidRDefault="00736A93" w:rsidP="00F5325E">
            <w:pPr>
              <w:jc w:val="left"/>
              <w:rPr>
                <w:rFonts w:ascii="仿宋_GB2312" w:eastAsia="仿宋_GB2312"/>
                <w:sz w:val="20"/>
              </w:rPr>
            </w:pPr>
            <w:r w:rsidRPr="00C90465">
              <w:rPr>
                <w:rFonts w:ascii="仿宋_GB2312" w:eastAsia="仿宋_GB2312" w:hint="eastAsia"/>
                <w:sz w:val="20"/>
              </w:rPr>
              <w:t>市政设施</w:t>
            </w:r>
            <w:r w:rsidRPr="00C90465">
              <w:rPr>
                <w:rFonts w:ascii="仿宋_GB2312" w:eastAsia="仿宋_GB2312"/>
                <w:sz w:val="20"/>
              </w:rPr>
              <w:t>建设类审批（</w:t>
            </w:r>
            <w:r w:rsidRPr="00C90465">
              <w:rPr>
                <w:rFonts w:ascii="仿宋_GB2312" w:eastAsia="仿宋_GB2312" w:hint="eastAsia"/>
                <w:sz w:val="20"/>
              </w:rPr>
              <w:t>仅含</w:t>
            </w:r>
            <w:r w:rsidRPr="00C90465">
              <w:rPr>
                <w:rFonts w:ascii="仿宋_GB2312" w:eastAsia="仿宋_GB2312"/>
                <w:sz w:val="20"/>
              </w:rPr>
              <w:t>临时占道施工审批）</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社会事务科</w:t>
            </w:r>
          </w:p>
        </w:tc>
        <w:tc>
          <w:tcPr>
            <w:tcW w:w="2902"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《城市道路管理条例》（国务院令第198号第31条）《石家庄市城市市政工程设施管理条例》第16条    《河北省城市市容和环境卫生管理条例》第20条                  《石家庄市市容和环境卫生管理条例实施细则》第16、17条   </w:t>
            </w:r>
            <w:r w:rsidRPr="00C90465">
              <w:rPr>
                <w:rFonts w:ascii="仿宋_GB2312" w:hAnsi="仿宋"/>
                <w:sz w:val="20"/>
              </w:rPr>
              <w:t xml:space="preserve">       </w:t>
            </w:r>
          </w:p>
        </w:tc>
        <w:tc>
          <w:tcPr>
            <w:tcW w:w="1868"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事业单位、企业</w:t>
            </w:r>
          </w:p>
        </w:tc>
        <w:tc>
          <w:tcPr>
            <w:tcW w:w="1497" w:type="dxa"/>
            <w:vAlign w:val="center"/>
          </w:tcPr>
          <w:p w:rsidR="00736A93" w:rsidRPr="00C90465" w:rsidRDefault="00736A93" w:rsidP="00F5325E">
            <w:pPr>
              <w:widowControl/>
              <w:jc w:val="left"/>
              <w:rPr>
                <w:rFonts w:ascii="仿宋_GB2312" w:eastAsia="仿宋_GB2312" w:hAnsi="宋体" w:cs="宋体"/>
                <w:kern w:val="0"/>
                <w:sz w:val="20"/>
              </w:rPr>
            </w:pPr>
          </w:p>
        </w:tc>
        <w:tc>
          <w:tcPr>
            <w:tcW w:w="1170" w:type="dxa"/>
            <w:vAlign w:val="center"/>
          </w:tcPr>
          <w:p w:rsidR="00736A93" w:rsidRPr="00C90465" w:rsidRDefault="00736A93" w:rsidP="00F5325E">
            <w:pPr>
              <w:widowControl/>
              <w:jc w:val="left"/>
              <w:rPr>
                <w:rFonts w:ascii="仿宋_GB2312" w:eastAsia="仿宋_GB2312" w:hAnsi="宋体" w:cs="宋体"/>
                <w:kern w:val="0"/>
                <w:sz w:val="20"/>
              </w:rPr>
            </w:pPr>
          </w:p>
        </w:tc>
        <w:tc>
          <w:tcPr>
            <w:tcW w:w="799" w:type="dxa"/>
            <w:vAlign w:val="center"/>
          </w:tcPr>
          <w:p w:rsidR="00736A93" w:rsidRPr="00C90465" w:rsidRDefault="00736A93" w:rsidP="00F5325E">
            <w:pPr>
              <w:widowControl/>
              <w:jc w:val="left"/>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行政许可</w:t>
            </w:r>
          </w:p>
        </w:tc>
        <w:tc>
          <w:tcPr>
            <w:tcW w:w="873" w:type="dxa"/>
            <w:vAlign w:val="center"/>
          </w:tcPr>
          <w:p w:rsidR="00736A93" w:rsidRPr="00C90465" w:rsidRDefault="00736A93" w:rsidP="00F5325E">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06165</w:t>
            </w:r>
          </w:p>
        </w:tc>
        <w:tc>
          <w:tcPr>
            <w:tcW w:w="2682" w:type="dxa"/>
            <w:vAlign w:val="center"/>
          </w:tcPr>
          <w:p w:rsidR="00736A93" w:rsidRPr="00C90465" w:rsidRDefault="00736A93" w:rsidP="00F5325E">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计量标准器具核准</w:t>
            </w:r>
          </w:p>
        </w:tc>
        <w:tc>
          <w:tcPr>
            <w:tcW w:w="744"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社会事务科</w:t>
            </w:r>
          </w:p>
        </w:tc>
        <w:tc>
          <w:tcPr>
            <w:tcW w:w="2902" w:type="dxa"/>
            <w:vAlign w:val="center"/>
          </w:tcPr>
          <w:p w:rsidR="00736A93" w:rsidRPr="00C90465" w:rsidRDefault="00736A93" w:rsidP="00F5325E">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《中华人民共和国计量法》第六条、第七条、第八条《计量标准考核办法》第八、九条 3.《计量标准考核规范》</w:t>
            </w:r>
          </w:p>
        </w:tc>
        <w:tc>
          <w:tcPr>
            <w:tcW w:w="1868" w:type="dxa"/>
            <w:vAlign w:val="center"/>
          </w:tcPr>
          <w:p w:rsidR="00736A93" w:rsidRPr="00C90465" w:rsidRDefault="00736A93" w:rsidP="00F5325E">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事业单位、企业</w:t>
            </w:r>
          </w:p>
        </w:tc>
        <w:tc>
          <w:tcPr>
            <w:tcW w:w="1497" w:type="dxa"/>
            <w:vAlign w:val="center"/>
          </w:tcPr>
          <w:p w:rsidR="00736A93" w:rsidRPr="00C90465" w:rsidRDefault="00736A93" w:rsidP="00F5325E">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90个工作日</w:t>
            </w:r>
          </w:p>
        </w:tc>
        <w:tc>
          <w:tcPr>
            <w:tcW w:w="1170" w:type="dxa"/>
            <w:vAlign w:val="center"/>
          </w:tcPr>
          <w:p w:rsidR="00736A93" w:rsidRPr="00C90465" w:rsidRDefault="00736A93" w:rsidP="00F5325E">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99" w:type="dxa"/>
            <w:vAlign w:val="center"/>
          </w:tcPr>
          <w:p w:rsidR="00736A93" w:rsidRPr="00C90465" w:rsidRDefault="00736A93" w:rsidP="00F5325E">
            <w:pPr>
              <w:widowControl/>
              <w:jc w:val="left"/>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73" w:type="dxa"/>
            <w:vAlign w:val="center"/>
          </w:tcPr>
          <w:p w:rsidR="00736A93" w:rsidRPr="00C90465" w:rsidRDefault="00736A93" w:rsidP="00F5325E">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06166</w:t>
            </w:r>
          </w:p>
        </w:tc>
        <w:tc>
          <w:tcPr>
            <w:tcW w:w="2682" w:type="dxa"/>
            <w:vAlign w:val="center"/>
          </w:tcPr>
          <w:p w:rsidR="00736A93" w:rsidRPr="00C90465" w:rsidRDefault="00736A93" w:rsidP="00F5325E">
            <w:pPr>
              <w:widowControl/>
              <w:spacing w:line="20" w:lineRule="atLeast"/>
              <w:jc w:val="left"/>
              <w:rPr>
                <w:rFonts w:ascii="仿宋_GB2312" w:eastAsia="仿宋_GB2312" w:hAnsi="宋体" w:cs="宋体"/>
                <w:kern w:val="0"/>
                <w:sz w:val="20"/>
                <w:u w:val="single"/>
              </w:rPr>
            </w:pPr>
            <w:r w:rsidRPr="00C90465">
              <w:rPr>
                <w:rFonts w:ascii="仿宋_GB2312" w:eastAsia="仿宋_GB2312" w:hAnsi="宋体" w:cs="宋体" w:hint="eastAsia"/>
                <w:kern w:val="0"/>
                <w:sz w:val="20"/>
              </w:rPr>
              <w:t>特种设备使用登记(市委托)</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社会事务科</w:t>
            </w:r>
          </w:p>
        </w:tc>
        <w:tc>
          <w:tcPr>
            <w:tcW w:w="2902" w:type="dxa"/>
            <w:vAlign w:val="center"/>
          </w:tcPr>
          <w:p w:rsidR="00736A93" w:rsidRPr="00C90465" w:rsidRDefault="00736A93" w:rsidP="00F5325E">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《中华人民共和国特种设备安全法》第33条</w:t>
            </w:r>
          </w:p>
        </w:tc>
        <w:tc>
          <w:tcPr>
            <w:tcW w:w="1868" w:type="dxa"/>
            <w:vAlign w:val="center"/>
          </w:tcPr>
          <w:p w:rsidR="00736A93" w:rsidRPr="00C90465" w:rsidRDefault="00736A93" w:rsidP="00F5325E">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公民、法人或其他组织</w:t>
            </w:r>
          </w:p>
        </w:tc>
        <w:tc>
          <w:tcPr>
            <w:tcW w:w="1497" w:type="dxa"/>
            <w:vAlign w:val="center"/>
          </w:tcPr>
          <w:p w:rsidR="00736A93" w:rsidRPr="00C90465" w:rsidRDefault="00736A93" w:rsidP="00F5325E">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15个工作日</w:t>
            </w:r>
          </w:p>
        </w:tc>
        <w:tc>
          <w:tcPr>
            <w:tcW w:w="1170" w:type="dxa"/>
            <w:vAlign w:val="center"/>
          </w:tcPr>
          <w:p w:rsidR="00736A93" w:rsidRPr="00C90465" w:rsidRDefault="00736A93" w:rsidP="00F5325E">
            <w:pPr>
              <w:widowControl/>
              <w:spacing w:line="20" w:lineRule="atLeas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99" w:type="dxa"/>
            <w:vAlign w:val="center"/>
          </w:tcPr>
          <w:p w:rsidR="00736A93" w:rsidRPr="00C90465" w:rsidRDefault="00736A93" w:rsidP="00F5325E">
            <w:pPr>
              <w:widowControl/>
              <w:spacing w:line="20" w:lineRule="atLeast"/>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eastAsia="仿宋_GB2312" w:cs="宋体" w:hint="eastAsia"/>
                <w:bCs/>
                <w:kern w:val="0"/>
                <w:sz w:val="20"/>
              </w:rPr>
              <w:t>其他行政权力</w:t>
            </w:r>
          </w:p>
        </w:tc>
        <w:tc>
          <w:tcPr>
            <w:tcW w:w="873"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06201</w:t>
            </w:r>
          </w:p>
        </w:tc>
        <w:tc>
          <w:tcPr>
            <w:tcW w:w="26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《河北省政府核准的投资项目目录》外，除国家、省明确规定管理权限和需设区市平衡建设条件以外的企业投资项目备案（不含外商投资项目，含工业企业技术改造投资项目）</w:t>
            </w:r>
          </w:p>
        </w:tc>
        <w:tc>
          <w:tcPr>
            <w:tcW w:w="744"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项目科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国务院关于投资体制改革的决定》第二部分（一）、（二）、（三）；《河北省政府核准的投资项目目录（2015年本）》和《河北省政府核准投资项目实施办法》（冀政【2014】120号）；《河北省固定资产投资项目备案管理办法》(冀政[2005]32号)</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企业、事业单位、社会团体等</w:t>
            </w:r>
          </w:p>
        </w:tc>
        <w:tc>
          <w:tcPr>
            <w:tcW w:w="1497" w:type="dxa"/>
            <w:vAlign w:val="center"/>
          </w:tcPr>
          <w:p w:rsidR="00736A93" w:rsidRPr="00C90465" w:rsidRDefault="00736A93" w:rsidP="00F5325E">
            <w:pPr>
              <w:jc w:val="left"/>
              <w:rPr>
                <w:rFonts w:ascii="仿宋_GB2312" w:eastAsia="仿宋_GB2312" w:hAnsi="仿宋_GB2312" w:cs="仿宋_GB2312"/>
                <w:bCs/>
                <w:sz w:val="20"/>
              </w:rPr>
            </w:pPr>
            <w:r w:rsidRPr="00C90465">
              <w:rPr>
                <w:rFonts w:ascii="仿宋_GB2312" w:eastAsia="仿宋_GB2312" w:hint="eastAsia"/>
                <w:sz w:val="20"/>
              </w:rPr>
              <w:t>20个工作日</w:t>
            </w:r>
          </w:p>
        </w:tc>
        <w:tc>
          <w:tcPr>
            <w:tcW w:w="1170"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jc w:val="left"/>
              <w:rPr>
                <w:rFonts w:ascii="仿宋_GB2312" w:eastAsia="仿宋_GB2312" w:hAnsi="仿宋_GB2312" w:cs="仿宋_GB2312"/>
                <w:kern w:val="0"/>
                <w:sz w:val="20"/>
              </w:rPr>
            </w:pPr>
            <w:r w:rsidRPr="00C90465">
              <w:rPr>
                <w:rFonts w:ascii="仿宋_GB2312" w:eastAsia="仿宋_GB2312" w:hint="eastAsia"/>
                <w:sz w:val="20"/>
              </w:rPr>
              <w:t>不含外商投资项目</w:t>
            </w: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其他行政权力</w:t>
            </w:r>
          </w:p>
        </w:tc>
        <w:tc>
          <w:tcPr>
            <w:tcW w:w="873" w:type="dxa"/>
            <w:vAlign w:val="center"/>
          </w:tcPr>
          <w:p w:rsidR="00736A93" w:rsidRPr="00C90465" w:rsidRDefault="00736A93" w:rsidP="00F5325E">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06202</w:t>
            </w:r>
          </w:p>
        </w:tc>
        <w:tc>
          <w:tcPr>
            <w:tcW w:w="26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依法必须招标的基建工程、特许经营项目招标方式和招标范围的核准</w:t>
            </w:r>
          </w:p>
        </w:tc>
        <w:tc>
          <w:tcPr>
            <w:tcW w:w="744"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项目科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《中华人民共和国招投标法》（1999年）第三条、第九条</w:t>
            </w:r>
          </w:p>
        </w:tc>
        <w:tc>
          <w:tcPr>
            <w:tcW w:w="1868" w:type="dxa"/>
            <w:vAlign w:val="center"/>
          </w:tcPr>
          <w:p w:rsidR="00736A93" w:rsidRPr="00C90465" w:rsidRDefault="00736A93" w:rsidP="00F5325E">
            <w:pPr>
              <w:widowControl/>
              <w:jc w:val="left"/>
              <w:rPr>
                <w:rFonts w:ascii="仿宋_GB2312" w:eastAsia="仿宋_GB2312" w:hAnsi="仿宋_GB2312" w:cs="仿宋_GB2312"/>
                <w:sz w:val="20"/>
              </w:rPr>
            </w:pPr>
            <w:r w:rsidRPr="00C90465">
              <w:rPr>
                <w:rFonts w:ascii="仿宋_GB2312" w:eastAsia="仿宋_GB2312" w:hint="eastAsia"/>
                <w:sz w:val="20"/>
              </w:rPr>
              <w:t>企业、事业单位、社会团体</w:t>
            </w:r>
          </w:p>
        </w:tc>
        <w:tc>
          <w:tcPr>
            <w:tcW w:w="1497" w:type="dxa"/>
            <w:vAlign w:val="center"/>
          </w:tcPr>
          <w:p w:rsidR="00736A93" w:rsidRPr="00C90465" w:rsidRDefault="00736A93" w:rsidP="00F5325E">
            <w:pPr>
              <w:jc w:val="left"/>
              <w:rPr>
                <w:rFonts w:ascii="仿宋_GB2312" w:eastAsia="仿宋_GB2312" w:hAnsi="仿宋_GB2312" w:cs="仿宋_GB2312"/>
                <w:bCs/>
                <w:sz w:val="20"/>
              </w:rPr>
            </w:pPr>
            <w:r w:rsidRPr="00C90465">
              <w:rPr>
                <w:rFonts w:ascii="仿宋_GB2312" w:eastAsia="仿宋_GB2312" w:hint="eastAsia"/>
                <w:sz w:val="20"/>
              </w:rPr>
              <w:t>20个工作日</w:t>
            </w:r>
          </w:p>
        </w:tc>
        <w:tc>
          <w:tcPr>
            <w:tcW w:w="1170"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jc w:val="left"/>
              <w:rPr>
                <w:rFonts w:ascii="仿宋_GB2312" w:eastAsia="仿宋_GB2312" w:hAnsi="仿宋_GB2312" w:cs="仿宋_GB2312"/>
                <w:kern w:val="0"/>
                <w:sz w:val="20"/>
              </w:rPr>
            </w:pPr>
            <w:r w:rsidRPr="00C90465">
              <w:rPr>
                <w:rFonts w:ascii="仿宋_GB2312" w:eastAsia="仿宋_GB2312" w:hint="eastAsia"/>
                <w:sz w:val="20"/>
              </w:rPr>
              <w:t>与项目审批、核准、备案合并办理</w:t>
            </w:r>
          </w:p>
        </w:tc>
      </w:tr>
      <w:tr w:rsidR="00736A93" w:rsidRPr="00C90465" w:rsidTr="00F5325E">
        <w:trPr>
          <w:trHeight w:val="1638"/>
          <w:jc w:val="center"/>
        </w:trPr>
        <w:tc>
          <w:tcPr>
            <w:tcW w:w="1165" w:type="dxa"/>
            <w:vAlign w:val="center"/>
          </w:tcPr>
          <w:p w:rsidR="00736A93" w:rsidRPr="00C90465" w:rsidRDefault="00736A93" w:rsidP="00F5325E">
            <w:pPr>
              <w:jc w:val="left"/>
              <w:rPr>
                <w:rFonts w:ascii="仿宋_GB2312" w:eastAsia="仿宋_GB2312" w:hAnsi="宋体" w:cs="宋体"/>
                <w:bCs/>
                <w:kern w:val="0"/>
                <w:sz w:val="20"/>
              </w:rPr>
            </w:pPr>
            <w:r w:rsidRPr="00C90465">
              <w:rPr>
                <w:rFonts w:ascii="仿宋_GB2312" w:eastAsia="仿宋_GB2312" w:hint="eastAsia"/>
                <w:sz w:val="20"/>
              </w:rPr>
              <w:lastRenderedPageBreak/>
              <w:t>其他行政权力</w:t>
            </w:r>
          </w:p>
        </w:tc>
        <w:tc>
          <w:tcPr>
            <w:tcW w:w="873" w:type="dxa"/>
            <w:vAlign w:val="center"/>
          </w:tcPr>
          <w:p w:rsidR="00736A93" w:rsidRPr="00C90465" w:rsidRDefault="00736A93" w:rsidP="00F5325E">
            <w:pPr>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06203</w:t>
            </w:r>
          </w:p>
        </w:tc>
        <w:tc>
          <w:tcPr>
            <w:tcW w:w="26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工业、商贸流通业、信息化领域技术改造项目节能审查</w:t>
            </w:r>
          </w:p>
        </w:tc>
        <w:tc>
          <w:tcPr>
            <w:tcW w:w="744"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项目科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中华人民共和国节约能源法》第十五条；《国务院关于加强节能工作的决定》第二十三条；《固定资产投资项目节能评估和审查暂行办法》第四条；《全国人大财政经济委员会办公室关于节能评估审查是否属于行政许可事项的复函》；《河北省节约能源条例》第十条</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企业、事业单位、社会团体</w:t>
            </w:r>
          </w:p>
        </w:tc>
        <w:tc>
          <w:tcPr>
            <w:tcW w:w="1497" w:type="dxa"/>
            <w:vAlign w:val="center"/>
          </w:tcPr>
          <w:p w:rsidR="00736A93" w:rsidRPr="00C90465" w:rsidRDefault="00736A93" w:rsidP="00F5325E">
            <w:pPr>
              <w:jc w:val="left"/>
              <w:rPr>
                <w:rFonts w:ascii="仿宋_GB2312" w:eastAsia="仿宋_GB2312" w:hAnsi="仿宋_GB2312" w:cs="仿宋_GB2312"/>
                <w:bCs/>
                <w:sz w:val="20"/>
              </w:rPr>
            </w:pPr>
            <w:r w:rsidRPr="00C90465">
              <w:rPr>
                <w:rFonts w:ascii="仿宋_GB2312" w:eastAsia="仿宋_GB2312" w:hint="eastAsia"/>
                <w:sz w:val="20"/>
              </w:rPr>
              <w:t>20个工作日</w:t>
            </w:r>
          </w:p>
        </w:tc>
        <w:tc>
          <w:tcPr>
            <w:tcW w:w="1170"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jc w:val="left"/>
              <w:rPr>
                <w:rFonts w:ascii="仿宋_GB2312" w:eastAsia="仿宋_GB2312" w:hAnsi="仿宋_GB2312" w:cs="仿宋_GB2312"/>
                <w:kern w:val="0"/>
                <w:sz w:val="20"/>
              </w:rPr>
            </w:pPr>
          </w:p>
        </w:tc>
      </w:tr>
      <w:tr w:rsidR="00736A93" w:rsidRPr="00C90465" w:rsidTr="00F5325E">
        <w:trPr>
          <w:trHeight w:val="1638"/>
          <w:jc w:val="center"/>
        </w:trPr>
        <w:tc>
          <w:tcPr>
            <w:tcW w:w="1165" w:type="dxa"/>
            <w:vAlign w:val="center"/>
          </w:tcPr>
          <w:p w:rsidR="00736A93" w:rsidRPr="00C90465" w:rsidRDefault="00736A93" w:rsidP="00F5325E">
            <w:pPr>
              <w:jc w:val="left"/>
              <w:rPr>
                <w:rFonts w:ascii="仿宋_GB2312" w:eastAsia="仿宋_GB2312" w:hAnsi="宋体" w:cs="宋体"/>
                <w:bCs/>
                <w:kern w:val="0"/>
                <w:sz w:val="20"/>
              </w:rPr>
            </w:pPr>
            <w:r w:rsidRPr="00C90465">
              <w:rPr>
                <w:rFonts w:ascii="仿宋_GB2312" w:eastAsia="仿宋_GB2312" w:hint="eastAsia"/>
                <w:sz w:val="20"/>
              </w:rPr>
              <w:t>其他行政权力</w:t>
            </w:r>
          </w:p>
        </w:tc>
        <w:tc>
          <w:tcPr>
            <w:tcW w:w="873" w:type="dxa"/>
            <w:vAlign w:val="center"/>
          </w:tcPr>
          <w:p w:rsidR="00736A93" w:rsidRPr="00C90465" w:rsidRDefault="00736A93" w:rsidP="00F5325E">
            <w:pPr>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06204</w:t>
            </w:r>
          </w:p>
        </w:tc>
        <w:tc>
          <w:tcPr>
            <w:tcW w:w="26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县管权限的外商投资项目核准</w:t>
            </w:r>
          </w:p>
        </w:tc>
        <w:tc>
          <w:tcPr>
            <w:tcW w:w="744"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项目科</w:t>
            </w:r>
          </w:p>
        </w:tc>
        <w:tc>
          <w:tcPr>
            <w:tcW w:w="2902" w:type="dxa"/>
            <w:vAlign w:val="center"/>
          </w:tcPr>
          <w:p w:rsidR="00736A93" w:rsidRPr="00C90465" w:rsidRDefault="00736A93" w:rsidP="00F5325E">
            <w:pPr>
              <w:jc w:val="left"/>
              <w:rPr>
                <w:rFonts w:ascii="仿宋_GB2312" w:eastAsia="仿宋_GB2312"/>
                <w:sz w:val="20"/>
              </w:rPr>
            </w:pPr>
            <w:r w:rsidRPr="00C90465">
              <w:rPr>
                <w:rFonts w:ascii="仿宋_GB2312" w:eastAsia="仿宋_GB2312" w:hint="eastAsia"/>
                <w:sz w:val="20"/>
              </w:rPr>
              <w:t>1、《国务院关于发布政府核准的投资项目目录（2014年本）的通知》（国发〔2014〕53号）第十一条</w:t>
            </w:r>
          </w:p>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 xml:space="preserve"> 2、《外商投资项目核准和备案管理办法》（2014年国家发改委令第12号）第四条</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申请核准外商投资项目的单位</w:t>
            </w:r>
          </w:p>
        </w:tc>
        <w:tc>
          <w:tcPr>
            <w:tcW w:w="1497" w:type="dxa"/>
            <w:vAlign w:val="center"/>
          </w:tcPr>
          <w:p w:rsidR="00736A93" w:rsidRPr="00C90465" w:rsidRDefault="00736A93" w:rsidP="00F5325E">
            <w:pPr>
              <w:jc w:val="left"/>
              <w:rPr>
                <w:rFonts w:ascii="仿宋_GB2312" w:eastAsia="仿宋_GB2312" w:hAnsi="仿宋_GB2312" w:cs="仿宋_GB2312"/>
                <w:bCs/>
                <w:sz w:val="20"/>
              </w:rPr>
            </w:pPr>
            <w:r w:rsidRPr="00C90465">
              <w:rPr>
                <w:rFonts w:ascii="仿宋_GB2312" w:eastAsia="仿宋_GB2312" w:hint="eastAsia"/>
                <w:sz w:val="20"/>
              </w:rPr>
              <w:t>20个工作日</w:t>
            </w:r>
          </w:p>
        </w:tc>
        <w:tc>
          <w:tcPr>
            <w:tcW w:w="1170"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jc w:val="left"/>
              <w:rPr>
                <w:rFonts w:ascii="仿宋_GB2312" w:eastAsia="仿宋_GB2312" w:hAnsi="仿宋_GB2312" w:cs="仿宋_GB2312"/>
                <w:kern w:val="0"/>
                <w:sz w:val="20"/>
              </w:rPr>
            </w:pPr>
          </w:p>
        </w:tc>
      </w:tr>
      <w:tr w:rsidR="00736A93" w:rsidRPr="00C90465" w:rsidTr="00F5325E">
        <w:trPr>
          <w:trHeight w:val="1638"/>
          <w:jc w:val="center"/>
        </w:trPr>
        <w:tc>
          <w:tcPr>
            <w:tcW w:w="1165" w:type="dxa"/>
            <w:vAlign w:val="center"/>
          </w:tcPr>
          <w:p w:rsidR="00736A93" w:rsidRPr="00C90465" w:rsidRDefault="00736A93" w:rsidP="00F5325E">
            <w:pPr>
              <w:jc w:val="left"/>
              <w:rPr>
                <w:rFonts w:ascii="仿宋_GB2312" w:eastAsia="仿宋_GB2312"/>
                <w:sz w:val="20"/>
              </w:rPr>
            </w:pPr>
            <w:r w:rsidRPr="00C90465">
              <w:rPr>
                <w:rFonts w:ascii="仿宋_GB2312" w:eastAsia="仿宋_GB2312" w:hint="eastAsia"/>
                <w:sz w:val="20"/>
              </w:rPr>
              <w:t>其他行政权力</w:t>
            </w:r>
          </w:p>
        </w:tc>
        <w:tc>
          <w:tcPr>
            <w:tcW w:w="873" w:type="dxa"/>
            <w:vAlign w:val="center"/>
          </w:tcPr>
          <w:p w:rsidR="00736A93" w:rsidRPr="00C90465" w:rsidRDefault="00736A93" w:rsidP="00F5325E">
            <w:pPr>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06205</w:t>
            </w:r>
          </w:p>
        </w:tc>
        <w:tc>
          <w:tcPr>
            <w:tcW w:w="2682" w:type="dxa"/>
            <w:vAlign w:val="center"/>
          </w:tcPr>
          <w:p w:rsidR="00736A93" w:rsidRPr="00C90465" w:rsidRDefault="00736A93" w:rsidP="00F5325E">
            <w:pPr>
              <w:jc w:val="left"/>
              <w:rPr>
                <w:rFonts w:ascii="仿宋_GB2312" w:eastAsia="仿宋_GB2312"/>
                <w:sz w:val="20"/>
              </w:rPr>
            </w:pPr>
            <w:r w:rsidRPr="00C90465">
              <w:rPr>
                <w:rFonts w:ascii="仿宋_GB2312" w:eastAsia="仿宋_GB2312" w:hint="eastAsia"/>
                <w:sz w:val="20"/>
              </w:rPr>
              <w:t>按国家现行规定实行非核准制管理的，除跨区建设和需设区市平衡建设条件外的总投资（含增资）3亿美元以下外商投资项目备案</w:t>
            </w:r>
          </w:p>
        </w:tc>
        <w:tc>
          <w:tcPr>
            <w:tcW w:w="744"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项目科</w:t>
            </w:r>
          </w:p>
        </w:tc>
        <w:tc>
          <w:tcPr>
            <w:tcW w:w="2902" w:type="dxa"/>
            <w:vAlign w:val="center"/>
          </w:tcPr>
          <w:p w:rsidR="00736A93" w:rsidRPr="00C90465" w:rsidRDefault="00736A93" w:rsidP="00F5325E">
            <w:pPr>
              <w:jc w:val="left"/>
              <w:rPr>
                <w:rFonts w:ascii="仿宋_GB2312" w:eastAsia="仿宋_GB2312"/>
                <w:sz w:val="20"/>
              </w:rPr>
            </w:pPr>
            <w:r w:rsidRPr="00C90465">
              <w:rPr>
                <w:rFonts w:ascii="仿宋_GB2312" w:eastAsia="仿宋_GB2312" w:hint="eastAsia"/>
                <w:sz w:val="20"/>
              </w:rPr>
              <w:t>1.国务院发布的《政府核准的投资项目目录（2013年本）》（国发[2013]47号）2.《外商投资项目核准和备案管理办法》（国家发展和改革委员会令第12号 ）</w:t>
            </w:r>
          </w:p>
        </w:tc>
        <w:tc>
          <w:tcPr>
            <w:tcW w:w="1868" w:type="dxa"/>
            <w:vAlign w:val="center"/>
          </w:tcPr>
          <w:p w:rsidR="00736A93" w:rsidRPr="00C90465" w:rsidRDefault="00736A93" w:rsidP="00F5325E">
            <w:pPr>
              <w:jc w:val="left"/>
              <w:rPr>
                <w:rFonts w:ascii="仿宋_GB2312" w:eastAsia="仿宋_GB2312"/>
                <w:sz w:val="20"/>
              </w:rPr>
            </w:pPr>
            <w:r w:rsidRPr="00C90465">
              <w:rPr>
                <w:rFonts w:ascii="仿宋_GB2312" w:eastAsia="仿宋_GB2312" w:hint="eastAsia"/>
                <w:sz w:val="20"/>
              </w:rPr>
              <w:t>企业、事业单位、社会团体等</w:t>
            </w:r>
          </w:p>
        </w:tc>
        <w:tc>
          <w:tcPr>
            <w:tcW w:w="1497" w:type="dxa"/>
            <w:vAlign w:val="center"/>
          </w:tcPr>
          <w:p w:rsidR="00736A93" w:rsidRPr="00C90465" w:rsidRDefault="00736A93" w:rsidP="00F5325E">
            <w:pPr>
              <w:jc w:val="left"/>
              <w:rPr>
                <w:rFonts w:ascii="仿宋_GB2312" w:eastAsia="仿宋_GB2312"/>
                <w:sz w:val="20"/>
              </w:rPr>
            </w:pPr>
          </w:p>
        </w:tc>
        <w:tc>
          <w:tcPr>
            <w:tcW w:w="1170" w:type="dxa"/>
            <w:vAlign w:val="center"/>
          </w:tcPr>
          <w:p w:rsidR="00736A93" w:rsidRPr="00C90465" w:rsidRDefault="00736A93" w:rsidP="00F5325E">
            <w:pPr>
              <w:jc w:val="left"/>
              <w:rPr>
                <w:rFonts w:ascii="仿宋_GB2312" w:eastAsia="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jc w:val="left"/>
              <w:rPr>
                <w:rFonts w:ascii="仿宋_GB2312" w:eastAsia="仿宋_GB2312" w:hAnsi="仿宋_GB2312" w:cs="仿宋_GB2312"/>
                <w:kern w:val="0"/>
                <w:sz w:val="20"/>
              </w:rPr>
            </w:pPr>
          </w:p>
        </w:tc>
      </w:tr>
      <w:tr w:rsidR="00736A93" w:rsidRPr="00C90465" w:rsidTr="00F5325E">
        <w:trPr>
          <w:trHeight w:val="1638"/>
          <w:jc w:val="center"/>
        </w:trPr>
        <w:tc>
          <w:tcPr>
            <w:tcW w:w="1165" w:type="dxa"/>
            <w:vAlign w:val="center"/>
          </w:tcPr>
          <w:p w:rsidR="00736A93" w:rsidRPr="00C90465" w:rsidRDefault="00736A93" w:rsidP="00F5325E">
            <w:pPr>
              <w:jc w:val="left"/>
              <w:rPr>
                <w:rFonts w:ascii="仿宋_GB2312" w:eastAsia="仿宋_GB2312" w:hAnsi="宋体" w:cs="宋体"/>
                <w:bCs/>
                <w:kern w:val="0"/>
                <w:sz w:val="20"/>
              </w:rPr>
            </w:pPr>
            <w:r w:rsidRPr="00C90465">
              <w:rPr>
                <w:rFonts w:ascii="仿宋_GB2312" w:eastAsia="仿宋_GB2312" w:hint="eastAsia"/>
                <w:sz w:val="20"/>
              </w:rPr>
              <w:t>其他行政权力</w:t>
            </w:r>
          </w:p>
        </w:tc>
        <w:tc>
          <w:tcPr>
            <w:tcW w:w="873" w:type="dxa"/>
            <w:vAlign w:val="center"/>
          </w:tcPr>
          <w:p w:rsidR="00736A93" w:rsidRPr="00C90465" w:rsidRDefault="00736A93" w:rsidP="00F5325E">
            <w:pPr>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06206</w:t>
            </w:r>
          </w:p>
        </w:tc>
        <w:tc>
          <w:tcPr>
            <w:tcW w:w="26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国家、省明确规定由设区市核准和需设区市平衡建设条件内的企业投资项目核准初审（上级委托）</w:t>
            </w:r>
          </w:p>
        </w:tc>
        <w:tc>
          <w:tcPr>
            <w:tcW w:w="744"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项目科</w:t>
            </w:r>
          </w:p>
        </w:tc>
        <w:tc>
          <w:tcPr>
            <w:tcW w:w="2902" w:type="dxa"/>
            <w:vAlign w:val="center"/>
          </w:tcPr>
          <w:p w:rsidR="00736A93" w:rsidRPr="00C90465" w:rsidRDefault="00736A93" w:rsidP="00F5325E">
            <w:pPr>
              <w:widowControl/>
              <w:jc w:val="left"/>
              <w:textAlignment w:val="center"/>
              <w:rPr>
                <w:rFonts w:ascii="仿宋_GB2312" w:eastAsia="仿宋_GB2312" w:hAnsi="仿宋_GB2312" w:cs="仿宋_GB2312"/>
                <w:sz w:val="20"/>
              </w:rPr>
            </w:pPr>
            <w:r w:rsidRPr="00C90465">
              <w:rPr>
                <w:rFonts w:ascii="仿宋_GB2312" w:eastAsia="仿宋_GB2312" w:hint="eastAsia"/>
                <w:sz w:val="20"/>
              </w:rPr>
              <w:t>《国务院关于投资体制改革的决定》第二部分（一）、（二）、（三）；《河北省政府核准的投资项目目录（2015年本）》和《河北省政府核准投资项目实施办法》（冀政【2014】120号）</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企业</w:t>
            </w:r>
          </w:p>
        </w:tc>
        <w:tc>
          <w:tcPr>
            <w:tcW w:w="1497"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int="eastAsia"/>
                <w:sz w:val="20"/>
              </w:rPr>
              <w:t>20个工作日</w:t>
            </w:r>
          </w:p>
        </w:tc>
        <w:tc>
          <w:tcPr>
            <w:tcW w:w="1170"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jc w:val="left"/>
              <w:rPr>
                <w:rFonts w:ascii="仿宋_GB2312" w:eastAsia="仿宋_GB2312" w:hAnsi="仿宋_GB2312" w:cs="仿宋_GB2312"/>
                <w:kern w:val="0"/>
                <w:sz w:val="20"/>
              </w:rPr>
            </w:pPr>
          </w:p>
        </w:tc>
      </w:tr>
      <w:tr w:rsidR="00736A93" w:rsidRPr="00C90465" w:rsidTr="00F5325E">
        <w:trPr>
          <w:trHeight w:val="1638"/>
          <w:jc w:val="center"/>
        </w:trPr>
        <w:tc>
          <w:tcPr>
            <w:tcW w:w="1165" w:type="dxa"/>
            <w:vAlign w:val="center"/>
          </w:tcPr>
          <w:p w:rsidR="00736A93" w:rsidRPr="00C90465" w:rsidRDefault="00736A93" w:rsidP="00F5325E">
            <w:pPr>
              <w:jc w:val="left"/>
              <w:rPr>
                <w:rFonts w:ascii="仿宋_GB2312" w:eastAsia="仿宋_GB2312" w:hAnsi="宋体" w:cs="宋体"/>
                <w:bCs/>
                <w:kern w:val="0"/>
                <w:sz w:val="20"/>
              </w:rPr>
            </w:pPr>
            <w:r w:rsidRPr="00C90465">
              <w:rPr>
                <w:rFonts w:ascii="仿宋_GB2312" w:eastAsia="仿宋_GB2312" w:hint="eastAsia"/>
                <w:sz w:val="20"/>
              </w:rPr>
              <w:lastRenderedPageBreak/>
              <w:t>其他行政权力</w:t>
            </w:r>
          </w:p>
        </w:tc>
        <w:tc>
          <w:tcPr>
            <w:tcW w:w="873"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Ansi="宋体" w:cs="宋体" w:hint="eastAsia"/>
                <w:sz w:val="20"/>
              </w:rPr>
              <w:t>06207</w:t>
            </w:r>
          </w:p>
        </w:tc>
        <w:tc>
          <w:tcPr>
            <w:tcW w:w="26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市重大固定资产投资项目社会稳定风险评估</w:t>
            </w:r>
          </w:p>
        </w:tc>
        <w:tc>
          <w:tcPr>
            <w:tcW w:w="744"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项目科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《河北省重大固定资产投资项目社会稳定风险评估办法》（冀发改投资【2016】1号）；《石家庄市人民政府办公厅关于公开市级部门行政权力清单和取消下放部分行政权限的通知》（石政办发【2015】7号）</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企业、机关、事业单位、社会组织等</w:t>
            </w:r>
          </w:p>
        </w:tc>
        <w:tc>
          <w:tcPr>
            <w:tcW w:w="1497"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int="eastAsia"/>
                <w:sz w:val="20"/>
              </w:rPr>
              <w:t>无</w:t>
            </w:r>
          </w:p>
        </w:tc>
        <w:tc>
          <w:tcPr>
            <w:tcW w:w="1170"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jc w:val="left"/>
              <w:rPr>
                <w:rFonts w:ascii="仿宋_GB2312" w:eastAsia="仿宋_GB2312" w:hAnsi="仿宋_GB2312" w:cs="仿宋_GB2312"/>
                <w:kern w:val="0"/>
                <w:sz w:val="20"/>
              </w:rPr>
            </w:pPr>
          </w:p>
        </w:tc>
      </w:tr>
      <w:tr w:rsidR="00736A93" w:rsidRPr="00C90465" w:rsidTr="00F5325E">
        <w:trPr>
          <w:trHeight w:val="1638"/>
          <w:jc w:val="center"/>
        </w:trPr>
        <w:tc>
          <w:tcPr>
            <w:tcW w:w="1165"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int="eastAsia"/>
                <w:sz w:val="20"/>
              </w:rPr>
              <w:t>其他行政权力</w:t>
            </w:r>
          </w:p>
        </w:tc>
        <w:tc>
          <w:tcPr>
            <w:tcW w:w="873"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Ansi="宋体" w:cs="宋体" w:hint="eastAsia"/>
                <w:sz w:val="20"/>
              </w:rPr>
              <w:t>06208</w:t>
            </w:r>
          </w:p>
        </w:tc>
        <w:tc>
          <w:tcPr>
            <w:tcW w:w="2682"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int="eastAsia"/>
                <w:sz w:val="20"/>
              </w:rPr>
              <w:t>除国家、省明确规定管理权限和需设区市平衡建设条件外的区政府投资项目审批（含政府统借统还和担保的国外贷款投资项目）</w:t>
            </w:r>
          </w:p>
        </w:tc>
        <w:tc>
          <w:tcPr>
            <w:tcW w:w="744"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宋体" w:cs="宋体" w:hint="eastAsia"/>
                <w:sz w:val="20"/>
              </w:rPr>
              <w:t>项目科</w:t>
            </w:r>
          </w:p>
        </w:tc>
        <w:tc>
          <w:tcPr>
            <w:tcW w:w="2902" w:type="dxa"/>
            <w:vAlign w:val="center"/>
          </w:tcPr>
          <w:p w:rsidR="00736A93" w:rsidRPr="00C90465" w:rsidRDefault="00736A93" w:rsidP="00F5325E">
            <w:pPr>
              <w:widowControl/>
              <w:jc w:val="left"/>
              <w:textAlignment w:val="center"/>
              <w:rPr>
                <w:rFonts w:ascii="仿宋_GB2312" w:eastAsia="仿宋_GB2312" w:hAnsi="宋体" w:cs="宋体"/>
                <w:sz w:val="20"/>
              </w:rPr>
            </w:pPr>
            <w:r w:rsidRPr="00C90465">
              <w:rPr>
                <w:rFonts w:ascii="仿宋_GB2312" w:eastAsia="仿宋_GB2312" w:hint="eastAsia"/>
                <w:sz w:val="20"/>
              </w:rPr>
              <w:t>《石家庄市人民政府关于进一步加强政府投资项目管理的意见》（石政发〔2014〕35号）第一部分</w:t>
            </w:r>
          </w:p>
        </w:tc>
        <w:tc>
          <w:tcPr>
            <w:tcW w:w="1868"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int="eastAsia"/>
                <w:sz w:val="20"/>
              </w:rPr>
              <w:t>企业</w:t>
            </w:r>
          </w:p>
        </w:tc>
        <w:tc>
          <w:tcPr>
            <w:tcW w:w="1497"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int="eastAsia"/>
                <w:sz w:val="20"/>
              </w:rPr>
              <w:t>无</w:t>
            </w:r>
          </w:p>
        </w:tc>
        <w:tc>
          <w:tcPr>
            <w:tcW w:w="1170"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jc w:val="left"/>
              <w:rPr>
                <w:rFonts w:ascii="仿宋_GB2312" w:eastAsia="仿宋_GB2312" w:hAnsi="宋体" w:cs="宋体"/>
                <w:sz w:val="20"/>
              </w:rPr>
            </w:pPr>
          </w:p>
        </w:tc>
      </w:tr>
      <w:tr w:rsidR="00736A93" w:rsidRPr="00C90465" w:rsidTr="00F5325E">
        <w:trPr>
          <w:trHeight w:val="1638"/>
          <w:jc w:val="center"/>
        </w:trPr>
        <w:tc>
          <w:tcPr>
            <w:tcW w:w="1165"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int="eastAsia"/>
                <w:sz w:val="20"/>
              </w:rPr>
              <w:t>其他行政权力</w:t>
            </w:r>
          </w:p>
        </w:tc>
        <w:tc>
          <w:tcPr>
            <w:tcW w:w="873"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Ansi="宋体" w:cs="宋体" w:hint="eastAsia"/>
                <w:sz w:val="20"/>
              </w:rPr>
              <w:t>06209</w:t>
            </w:r>
          </w:p>
        </w:tc>
        <w:tc>
          <w:tcPr>
            <w:tcW w:w="2682"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int="eastAsia"/>
                <w:sz w:val="20"/>
              </w:rPr>
              <w:t>外商投资商业企业设立及企业变更备案</w:t>
            </w:r>
          </w:p>
        </w:tc>
        <w:tc>
          <w:tcPr>
            <w:tcW w:w="744"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项目科</w:t>
            </w:r>
          </w:p>
        </w:tc>
        <w:tc>
          <w:tcPr>
            <w:tcW w:w="2902" w:type="dxa"/>
            <w:vAlign w:val="center"/>
          </w:tcPr>
          <w:p w:rsidR="00736A93" w:rsidRPr="00C90465" w:rsidRDefault="00736A93" w:rsidP="00F5325E">
            <w:pPr>
              <w:jc w:val="left"/>
              <w:rPr>
                <w:rFonts w:ascii="仿宋_GB2312" w:eastAsia="仿宋_GB2312"/>
                <w:sz w:val="20"/>
              </w:rPr>
            </w:pPr>
            <w:r w:rsidRPr="00C90465">
              <w:rPr>
                <w:rFonts w:ascii="仿宋_GB2312" w:eastAsia="仿宋_GB2312" w:hint="eastAsia"/>
                <w:sz w:val="20"/>
              </w:rPr>
              <w:t xml:space="preserve">《中华人民共和国中外合资经营企业法实施条例》（国务院令第311号修订）第六条                        《中华人民共和国中外合作经营企业法实施细则》（1995年8月7日国务院批准，1995年9月4日对外贸易经济合作部令第6号发布）第八条        </w:t>
            </w:r>
          </w:p>
          <w:p w:rsidR="00736A93" w:rsidRPr="00C90465" w:rsidRDefault="00736A93" w:rsidP="00F5325E">
            <w:pPr>
              <w:jc w:val="left"/>
              <w:rPr>
                <w:rFonts w:ascii="仿宋_GB2312" w:eastAsia="仿宋_GB2312"/>
                <w:sz w:val="20"/>
              </w:rPr>
            </w:pPr>
            <w:r w:rsidRPr="00C90465">
              <w:rPr>
                <w:rFonts w:ascii="仿宋_GB2312" w:eastAsia="仿宋_GB2312" w:hint="eastAsia"/>
                <w:sz w:val="20"/>
              </w:rPr>
              <w:t xml:space="preserve">《中华人民共和国外资企业法实施细则》（国务院令第301号修订）第七条   </w:t>
            </w:r>
          </w:p>
          <w:p w:rsidR="00736A93" w:rsidRPr="00C90465" w:rsidRDefault="00736A93" w:rsidP="00F5325E">
            <w:pPr>
              <w:jc w:val="left"/>
              <w:rPr>
                <w:rFonts w:ascii="仿宋_GB2312" w:eastAsia="仿宋_GB2312" w:hAnsi="宋体" w:cs="宋体"/>
                <w:sz w:val="20"/>
              </w:rPr>
            </w:pPr>
            <w:r w:rsidRPr="00C90465">
              <w:rPr>
                <w:rFonts w:ascii="仿宋_GB2312" w:eastAsia="仿宋_GB2312" w:hint="eastAsia"/>
                <w:sz w:val="20"/>
              </w:rPr>
              <w:t>《国务院关于第四批取消和调整行政审批项目的决定》（国发[2004]33号）下放管理层级第14项     《外商投资商业领域</w:t>
            </w:r>
            <w:r w:rsidRPr="00C90465">
              <w:rPr>
                <w:rFonts w:ascii="仿宋_GB2312" w:eastAsia="仿宋_GB2312" w:hint="eastAsia"/>
                <w:sz w:val="20"/>
              </w:rPr>
              <w:lastRenderedPageBreak/>
              <w:t>管理办法》（商务部令2004年第8号）第五条</w:t>
            </w:r>
          </w:p>
        </w:tc>
        <w:tc>
          <w:tcPr>
            <w:tcW w:w="1868"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int="eastAsia"/>
                <w:sz w:val="20"/>
              </w:rPr>
              <w:lastRenderedPageBreak/>
              <w:t>企业、事业、社会团体等</w:t>
            </w:r>
          </w:p>
        </w:tc>
        <w:tc>
          <w:tcPr>
            <w:tcW w:w="1497"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int="eastAsia"/>
                <w:sz w:val="20"/>
              </w:rPr>
              <w:t>3个工作日</w:t>
            </w:r>
          </w:p>
        </w:tc>
        <w:tc>
          <w:tcPr>
            <w:tcW w:w="1170"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textAlignment w:val="center"/>
              <w:rPr>
                <w:rFonts w:ascii="仿宋_GB2312" w:eastAsia="仿宋_GB2312" w:hAnsi="宋体" w:cs="宋体"/>
                <w:sz w:val="20"/>
              </w:rPr>
            </w:pPr>
            <w:r w:rsidRPr="00C90465">
              <w:rPr>
                <w:rFonts w:ascii="仿宋_GB2312" w:eastAsia="仿宋_GB2312" w:hint="eastAsia"/>
                <w:sz w:val="20"/>
              </w:rPr>
              <w:t>省许可类“依法应由商务部门和原外经贸部门负责审批的外商投资企</w:t>
            </w:r>
            <w:r w:rsidRPr="00C90465">
              <w:rPr>
                <w:rFonts w:ascii="仿宋_GB2312" w:eastAsia="仿宋_GB2312" w:hint="eastAsia"/>
                <w:sz w:val="20"/>
              </w:rPr>
              <w:lastRenderedPageBreak/>
              <w:t>业设立及企业变理审批”的部分下放。此项市本级不再保留，进一步下放至县（市）、区及省级以上开发区商务主管部门实施</w:t>
            </w:r>
          </w:p>
        </w:tc>
      </w:tr>
      <w:tr w:rsidR="00736A93" w:rsidRPr="00C90465" w:rsidTr="00F5325E">
        <w:trPr>
          <w:trHeight w:val="1638"/>
          <w:jc w:val="center"/>
        </w:trPr>
        <w:tc>
          <w:tcPr>
            <w:tcW w:w="1165"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int="eastAsia"/>
                <w:sz w:val="20"/>
              </w:rPr>
              <w:lastRenderedPageBreak/>
              <w:t>其他行政权力</w:t>
            </w:r>
          </w:p>
        </w:tc>
        <w:tc>
          <w:tcPr>
            <w:tcW w:w="873" w:type="dxa"/>
            <w:vAlign w:val="center"/>
          </w:tcPr>
          <w:p w:rsidR="00736A93" w:rsidRPr="00C90465" w:rsidRDefault="00736A93" w:rsidP="00F5325E">
            <w:pPr>
              <w:widowControl/>
              <w:jc w:val="left"/>
              <w:rPr>
                <w:rFonts w:ascii="仿宋_GB2312" w:eastAsia="仿宋_GB2312" w:hAnsi="宋体" w:cs="宋体"/>
                <w:sz w:val="20"/>
              </w:rPr>
            </w:pPr>
            <w:r w:rsidRPr="00C90465">
              <w:rPr>
                <w:rFonts w:ascii="仿宋_GB2312" w:eastAsia="仿宋_GB2312" w:hAnsi="宋体" w:cs="宋体" w:hint="eastAsia"/>
                <w:sz w:val="20"/>
              </w:rPr>
              <w:t>06210</w:t>
            </w:r>
          </w:p>
        </w:tc>
        <w:tc>
          <w:tcPr>
            <w:tcW w:w="2682"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int="eastAsia"/>
                <w:sz w:val="20"/>
              </w:rPr>
              <w:t>投资总额3亿美元以上、不需要国家综合平衡的鼓励类外商投资企业的设立及变更备案</w:t>
            </w:r>
          </w:p>
        </w:tc>
        <w:tc>
          <w:tcPr>
            <w:tcW w:w="744" w:type="dxa"/>
            <w:vAlign w:val="center"/>
          </w:tcPr>
          <w:p w:rsidR="00736A93" w:rsidRPr="00C90465" w:rsidRDefault="00736A93" w:rsidP="00F5325E">
            <w:pPr>
              <w:jc w:val="left"/>
              <w:rPr>
                <w:rFonts w:ascii="仿宋_GB2312" w:eastAsia="仿宋_GB2312" w:hAnsi="宋体" w:cs="宋体"/>
                <w:sz w:val="20"/>
              </w:rPr>
            </w:pPr>
            <w:r w:rsidRPr="00C90465">
              <w:rPr>
                <w:rFonts w:ascii="仿宋_GB2312" w:eastAsia="仿宋_GB2312" w:hAnsi="宋体" w:cs="宋体" w:hint="eastAsia"/>
                <w:sz w:val="20"/>
              </w:rPr>
              <w:t>区行政审批局</w:t>
            </w:r>
          </w:p>
        </w:tc>
        <w:tc>
          <w:tcPr>
            <w:tcW w:w="782" w:type="dxa"/>
            <w:vAlign w:val="center"/>
          </w:tcPr>
          <w:p w:rsidR="00736A93" w:rsidRPr="00C90465" w:rsidRDefault="00736A93" w:rsidP="00F5325E">
            <w:pPr>
              <w:jc w:val="left"/>
              <w:rPr>
                <w:sz w:val="20"/>
              </w:rPr>
            </w:pPr>
            <w:r w:rsidRPr="00C90465">
              <w:rPr>
                <w:rFonts w:ascii="仿宋_GB2312" w:eastAsia="仿宋_GB2312" w:hAnsi="宋体" w:cs="宋体" w:hint="eastAsia"/>
                <w:sz w:val="20"/>
              </w:rPr>
              <w:t>项目科</w:t>
            </w:r>
          </w:p>
        </w:tc>
        <w:tc>
          <w:tcPr>
            <w:tcW w:w="2902" w:type="dxa"/>
            <w:vAlign w:val="center"/>
          </w:tcPr>
          <w:p w:rsidR="00736A93" w:rsidRPr="00C90465" w:rsidRDefault="00736A93" w:rsidP="00F5325E">
            <w:pPr>
              <w:widowControl/>
              <w:jc w:val="left"/>
              <w:textAlignment w:val="center"/>
              <w:rPr>
                <w:rFonts w:ascii="仿宋_GB2312" w:eastAsia="仿宋_GB2312" w:hAnsi="宋体" w:cs="宋体"/>
                <w:sz w:val="20"/>
              </w:rPr>
            </w:pPr>
            <w:r w:rsidRPr="00C90465">
              <w:rPr>
                <w:rFonts w:ascii="仿宋_GB2312" w:eastAsia="仿宋_GB2312" w:hAnsi="宋体" w:cs="宋体" w:hint="eastAsia"/>
                <w:kern w:val="0"/>
                <w:sz w:val="20"/>
              </w:rPr>
              <w:t>《中华人民共和国中外合资经营企业法实施条例》（国务院令第311号修订）第六条</w:t>
            </w:r>
            <w:r w:rsidRPr="00C90465">
              <w:rPr>
                <w:rFonts w:ascii="仿宋_GB2312" w:eastAsia="仿宋_GB2312" w:hAnsi="宋体" w:cs="宋体" w:hint="eastAsia"/>
                <w:kern w:val="0"/>
                <w:sz w:val="20"/>
              </w:rPr>
              <w:br/>
              <w:t>《中华人民共和国中外合作经营企业法实施细则》（1995年8月7日国务院批准，中华人民共和国对外贸易经济合作部令第六号发布）第八条</w:t>
            </w:r>
            <w:r w:rsidRPr="00C90465">
              <w:rPr>
                <w:rFonts w:ascii="仿宋_GB2312" w:eastAsia="仿宋_GB2312" w:hAnsi="宋体" w:cs="宋体" w:hint="eastAsia"/>
                <w:kern w:val="0"/>
                <w:sz w:val="20"/>
              </w:rPr>
              <w:br/>
              <w:t>《中华人民共和国外资企业法实施细则》（国务院令第301号修订）第七条</w:t>
            </w:r>
            <w:r w:rsidRPr="00C90465">
              <w:rPr>
                <w:rFonts w:ascii="仿宋_GB2312" w:eastAsia="仿宋_GB2312" w:hAnsi="宋体" w:cs="宋体" w:hint="eastAsia"/>
                <w:kern w:val="0"/>
                <w:sz w:val="20"/>
              </w:rPr>
              <w:br/>
              <w:t>《外商投资商业领域管理办法》（商务部令2004年第8号）第五条</w:t>
            </w:r>
            <w:r w:rsidRPr="00C90465">
              <w:rPr>
                <w:rFonts w:ascii="仿宋_GB2312" w:eastAsia="仿宋_GB2312" w:hAnsi="宋体" w:cs="宋体" w:hint="eastAsia"/>
                <w:kern w:val="0"/>
                <w:sz w:val="20"/>
              </w:rPr>
              <w:br/>
              <w:t>《旅行社条例》（国务院令第550号）第二十条</w:t>
            </w:r>
          </w:p>
        </w:tc>
        <w:tc>
          <w:tcPr>
            <w:tcW w:w="1868" w:type="dxa"/>
            <w:vAlign w:val="center"/>
          </w:tcPr>
          <w:p w:rsidR="00736A93" w:rsidRPr="00C90465" w:rsidRDefault="00736A93" w:rsidP="00F5325E">
            <w:pPr>
              <w:widowControl/>
              <w:jc w:val="center"/>
              <w:rPr>
                <w:rFonts w:ascii="仿宋_GB2312" w:eastAsia="仿宋_GB2312" w:hAnsi="宋体" w:cs="宋体"/>
                <w:sz w:val="20"/>
              </w:rPr>
            </w:pPr>
            <w:r w:rsidRPr="00C90465">
              <w:rPr>
                <w:rFonts w:ascii="仿宋_GB2312" w:eastAsia="仿宋_GB2312" w:hint="eastAsia"/>
                <w:sz w:val="20"/>
              </w:rPr>
              <w:t>外资企业</w:t>
            </w:r>
          </w:p>
        </w:tc>
        <w:tc>
          <w:tcPr>
            <w:tcW w:w="1497" w:type="dxa"/>
            <w:vAlign w:val="center"/>
          </w:tcPr>
          <w:p w:rsidR="00736A93" w:rsidRPr="00C90465" w:rsidRDefault="00736A93" w:rsidP="00F5325E">
            <w:pPr>
              <w:widowControl/>
              <w:jc w:val="left"/>
              <w:rPr>
                <w:rFonts w:ascii="仿宋_GB2312" w:eastAsia="仿宋_GB2312" w:hAnsi="宋体" w:cs="宋体"/>
                <w:sz w:val="20"/>
              </w:rPr>
            </w:pPr>
            <w:r w:rsidRPr="00C90465">
              <w:rPr>
                <w:rFonts w:ascii="仿宋_GB2312" w:eastAsia="仿宋_GB2312" w:hAnsi="宋体" w:cs="宋体" w:hint="eastAsia"/>
                <w:kern w:val="0"/>
                <w:sz w:val="20"/>
              </w:rPr>
              <w:t>3个工作日</w:t>
            </w:r>
          </w:p>
        </w:tc>
        <w:tc>
          <w:tcPr>
            <w:tcW w:w="1170" w:type="dxa"/>
            <w:vAlign w:val="center"/>
          </w:tcPr>
          <w:p w:rsidR="00736A93" w:rsidRPr="00C90465" w:rsidRDefault="00736A93" w:rsidP="00F5325E">
            <w:pPr>
              <w:widowControl/>
              <w:rPr>
                <w:rFonts w:ascii="仿宋_GB2312" w:eastAsia="仿宋_GB2312" w:hAnsi="宋体" w:cs="宋体"/>
                <w:sz w:val="20"/>
              </w:rPr>
            </w:pPr>
            <w:r w:rsidRPr="00C90465">
              <w:rPr>
                <w:rFonts w:ascii="仿宋_GB2312" w:eastAsia="仿宋_GB2312" w:hAnsi="宋体" w:cs="宋体" w:hint="eastAsia"/>
                <w:kern w:val="0"/>
                <w:sz w:val="20"/>
              </w:rPr>
              <w:t>不收费</w:t>
            </w:r>
          </w:p>
        </w:tc>
        <w:tc>
          <w:tcPr>
            <w:tcW w:w="799" w:type="dxa"/>
            <w:vAlign w:val="center"/>
          </w:tcPr>
          <w:p w:rsidR="00736A93" w:rsidRPr="00C90465" w:rsidRDefault="00736A93" w:rsidP="00F5325E">
            <w:pPr>
              <w:widowControl/>
              <w:rPr>
                <w:rFonts w:ascii="仿宋_GB2312" w:eastAsia="仿宋_GB2312" w:hAnsi="宋体" w:cs="宋体"/>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sz w:val="20"/>
              </w:rPr>
            </w:pPr>
            <w:r w:rsidRPr="00C90465">
              <w:rPr>
                <w:rFonts w:ascii="仿宋_GB2312" w:eastAsia="仿宋_GB2312" w:hAnsi="宋体" w:cs="宋体" w:hint="eastAsia"/>
                <w:kern w:val="0"/>
                <w:sz w:val="20"/>
              </w:rPr>
              <w:t>其他行政权力</w:t>
            </w:r>
          </w:p>
        </w:tc>
        <w:tc>
          <w:tcPr>
            <w:tcW w:w="873"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06211</w:t>
            </w:r>
          </w:p>
        </w:tc>
        <w:tc>
          <w:tcPr>
            <w:tcW w:w="2682" w:type="dxa"/>
            <w:vAlign w:val="center"/>
          </w:tcPr>
          <w:p w:rsidR="00736A93" w:rsidRPr="00C90465" w:rsidRDefault="00736A93" w:rsidP="00F5325E">
            <w:pPr>
              <w:jc w:val="left"/>
              <w:rPr>
                <w:rFonts w:ascii="仿宋_GB2312" w:eastAsia="仿宋_GB2312" w:hAnsi="宋体" w:cs="宋体"/>
                <w:kern w:val="0"/>
                <w:sz w:val="20"/>
                <w:szCs w:val="21"/>
                <w:u w:val="single"/>
              </w:rPr>
            </w:pPr>
            <w:r w:rsidRPr="00C90465">
              <w:rPr>
                <w:rFonts w:ascii="仿宋_GB2312" w:eastAsia="仿宋_GB2312" w:hint="eastAsia"/>
                <w:sz w:val="20"/>
              </w:rPr>
              <w:t>人防通信、警报设施拆除、迁移的批准</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项目科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1、《中华人民共和国人民防空法》第三十五条第一款 2、《河北省实施&lt;中华人民共和国人民防空法&gt;办法》第二十一条</w:t>
            </w:r>
          </w:p>
        </w:tc>
        <w:tc>
          <w:tcPr>
            <w:tcW w:w="1868" w:type="dxa"/>
            <w:vAlign w:val="center"/>
          </w:tcPr>
          <w:p w:rsidR="00736A93" w:rsidRPr="00C90465" w:rsidRDefault="00736A93" w:rsidP="00F5325E">
            <w:pPr>
              <w:jc w:val="left"/>
              <w:rPr>
                <w:rFonts w:ascii="仿宋_GB2312" w:eastAsia="仿宋_GB2312" w:hAnsi="仿宋_GB2312" w:cs="仿宋_GB2312"/>
                <w:bCs/>
                <w:sz w:val="20"/>
              </w:rPr>
            </w:pPr>
            <w:r w:rsidRPr="00C90465">
              <w:rPr>
                <w:rFonts w:ascii="仿宋_GB2312" w:eastAsia="仿宋_GB2312" w:hint="eastAsia"/>
                <w:sz w:val="20"/>
              </w:rPr>
              <w:t>行政相对人</w:t>
            </w:r>
          </w:p>
        </w:tc>
        <w:tc>
          <w:tcPr>
            <w:tcW w:w="1497"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无</w:t>
            </w:r>
          </w:p>
        </w:tc>
        <w:tc>
          <w:tcPr>
            <w:tcW w:w="1170"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rPr>
                <w:rFonts w:ascii="仿宋_GB2312" w:eastAsia="仿宋_GB2312" w:hAnsi="宋体" w:cs="宋体"/>
                <w:sz w:val="20"/>
              </w:rPr>
            </w:pPr>
          </w:p>
        </w:tc>
      </w:tr>
      <w:tr w:rsidR="00736A93" w:rsidRPr="00C90465" w:rsidTr="00F5325E">
        <w:trPr>
          <w:trHeight w:val="232"/>
          <w:jc w:val="center"/>
        </w:trPr>
        <w:tc>
          <w:tcPr>
            <w:tcW w:w="1165"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其他行政权力</w:t>
            </w:r>
          </w:p>
        </w:tc>
        <w:tc>
          <w:tcPr>
            <w:tcW w:w="873"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06212</w:t>
            </w:r>
          </w:p>
        </w:tc>
        <w:tc>
          <w:tcPr>
            <w:tcW w:w="2682"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农药广告审批</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宋体" w:cs="宋体"/>
                <w:kern w:val="0"/>
                <w:sz w:val="20"/>
              </w:rPr>
            </w:pPr>
            <w:r w:rsidRPr="00C90465">
              <w:rPr>
                <w:rFonts w:ascii="仿宋_GB2312" w:eastAsia="仿宋_GB2312" w:hAnsi="仿宋_GB2312" w:cs="仿宋_GB2312" w:hint="eastAsia"/>
                <w:sz w:val="20"/>
              </w:rPr>
              <w:t>市场农业科</w:t>
            </w:r>
          </w:p>
        </w:tc>
        <w:tc>
          <w:tcPr>
            <w:tcW w:w="2902" w:type="dxa"/>
            <w:vAlign w:val="center"/>
          </w:tcPr>
          <w:p w:rsidR="00736A93" w:rsidRPr="00C90465" w:rsidRDefault="00736A93" w:rsidP="00F5325E">
            <w:pPr>
              <w:widowControl/>
              <w:spacing w:line="20" w:lineRule="atLeast"/>
              <w:jc w:val="left"/>
              <w:rPr>
                <w:rFonts w:ascii="仿宋_GB2312" w:eastAsia="仿宋_GB2312" w:hAnsi="宋体" w:cs="宋体"/>
                <w:kern w:val="0"/>
                <w:sz w:val="20"/>
              </w:rPr>
            </w:pPr>
            <w:r w:rsidRPr="00C90465">
              <w:rPr>
                <w:rFonts w:ascii="仿宋_GB2312" w:eastAsia="仿宋_GB2312" w:hAnsi="宋体" w:cs="宋体"/>
                <w:kern w:val="0"/>
                <w:sz w:val="20"/>
              </w:rPr>
              <w:t>《中华人民共和国广告法》第三十四条</w:t>
            </w:r>
            <w:r w:rsidRPr="00C90465">
              <w:rPr>
                <w:rFonts w:ascii="仿宋_GB2312" w:eastAsia="仿宋_GB2312" w:hAnsi="宋体" w:cs="宋体" w:hint="eastAsia"/>
                <w:kern w:val="0"/>
                <w:sz w:val="20"/>
              </w:rPr>
              <w:t>；</w:t>
            </w:r>
          </w:p>
          <w:p w:rsidR="00736A93" w:rsidRPr="00C90465" w:rsidRDefault="00736A93" w:rsidP="00F5325E">
            <w:pPr>
              <w:widowControl/>
              <w:spacing w:line="20" w:lineRule="atLeast"/>
              <w:jc w:val="left"/>
              <w:rPr>
                <w:rFonts w:ascii="仿宋_GB2312" w:eastAsia="仿宋_GB2312" w:hAnsi="宋体" w:cs="宋体"/>
                <w:kern w:val="0"/>
                <w:sz w:val="20"/>
              </w:rPr>
            </w:pPr>
            <w:r w:rsidRPr="00C90465">
              <w:rPr>
                <w:rFonts w:ascii="仿宋_GB2312" w:eastAsia="仿宋_GB2312" w:hAnsi="宋体" w:cs="宋体"/>
                <w:kern w:val="0"/>
                <w:sz w:val="20"/>
              </w:rPr>
              <w:t>《中华人民共和国农药管理条例》第三十四条</w:t>
            </w:r>
          </w:p>
          <w:p w:rsidR="00736A93" w:rsidRPr="00C90465" w:rsidRDefault="00736A93" w:rsidP="00F5325E">
            <w:pPr>
              <w:widowControl/>
              <w:spacing w:line="240" w:lineRule="exact"/>
              <w:jc w:val="left"/>
              <w:rPr>
                <w:rFonts w:ascii="仿宋_GB2312" w:eastAsia="仿宋_GB2312" w:hAnsi="宋体" w:cs="宋体"/>
                <w:sz w:val="20"/>
              </w:rPr>
            </w:pPr>
          </w:p>
        </w:tc>
        <w:tc>
          <w:tcPr>
            <w:tcW w:w="1868" w:type="dxa"/>
            <w:vAlign w:val="center"/>
          </w:tcPr>
          <w:p w:rsidR="00736A93" w:rsidRPr="00C90465" w:rsidRDefault="00736A93" w:rsidP="00F5325E">
            <w:pPr>
              <w:widowControl/>
              <w:spacing w:line="240" w:lineRule="exact"/>
              <w:jc w:val="left"/>
              <w:rPr>
                <w:rFonts w:ascii="仿宋_GB2312" w:eastAsia="仿宋_GB2312" w:hAnsi="宋体" w:cs="宋体"/>
                <w:kern w:val="0"/>
                <w:sz w:val="20"/>
              </w:rPr>
            </w:pP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初审、终审各为7个工作日，直接申请终审的10工作日（技术资料评审时间不超过20个工作日）。</w:t>
            </w: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bCs/>
                <w:kern w:val="0"/>
                <w:sz w:val="20"/>
              </w:rPr>
              <w:lastRenderedPageBreak/>
              <w:t>其他行政权力</w:t>
            </w:r>
          </w:p>
        </w:tc>
        <w:tc>
          <w:tcPr>
            <w:tcW w:w="873" w:type="dxa"/>
            <w:vAlign w:val="center"/>
          </w:tcPr>
          <w:p w:rsidR="00736A93" w:rsidRPr="00C90465" w:rsidRDefault="00736A93" w:rsidP="00F5325E">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06213</w:t>
            </w:r>
          </w:p>
        </w:tc>
        <w:tc>
          <w:tcPr>
            <w:tcW w:w="2682" w:type="dxa"/>
            <w:vAlign w:val="center"/>
          </w:tcPr>
          <w:p w:rsidR="00736A93" w:rsidRPr="00C90465" w:rsidRDefault="00736A93" w:rsidP="00F5325E">
            <w:pPr>
              <w:widowControl/>
              <w:jc w:val="left"/>
              <w:rPr>
                <w:rFonts w:ascii="仿宋_GB2312" w:eastAsia="仿宋_GB2312" w:hAnsi="宋体" w:cs="宋体"/>
                <w:kern w:val="0"/>
                <w:szCs w:val="21"/>
              </w:rPr>
            </w:pPr>
            <w:r w:rsidRPr="00C90465">
              <w:rPr>
                <w:rFonts w:ascii="仿宋_GB2312" w:eastAsia="仿宋_GB2312" w:hAnsi="宋体" w:cs="宋体" w:hint="eastAsia"/>
                <w:kern w:val="0"/>
                <w:szCs w:val="21"/>
              </w:rPr>
              <w:t>音像制品零售经营单位的设立、变更等资格审批</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bCs/>
                <w:sz w:val="20"/>
              </w:rPr>
              <w:t>《出版管理条例》（国务院令第653号）、《印刷业管理条例》（国务院令第666号）</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1497"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bCs/>
                <w:sz w:val="20"/>
              </w:rPr>
              <w:t>60个工作日</w:t>
            </w:r>
          </w:p>
        </w:tc>
        <w:tc>
          <w:tcPr>
            <w:tcW w:w="1170"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bCs/>
                <w:kern w:val="0"/>
                <w:sz w:val="20"/>
              </w:rPr>
              <w:t>其他行政权力</w:t>
            </w:r>
          </w:p>
        </w:tc>
        <w:tc>
          <w:tcPr>
            <w:tcW w:w="873"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06214</w:t>
            </w:r>
          </w:p>
        </w:tc>
        <w:tc>
          <w:tcPr>
            <w:tcW w:w="2682" w:type="dxa"/>
            <w:vAlign w:val="center"/>
          </w:tcPr>
          <w:p w:rsidR="00736A93" w:rsidRPr="00C90465" w:rsidRDefault="00736A93" w:rsidP="00F5325E">
            <w:pPr>
              <w:widowControl/>
              <w:jc w:val="left"/>
              <w:rPr>
                <w:rFonts w:ascii="仿宋_GB2312" w:eastAsia="仿宋_GB2312" w:hAnsi="宋体" w:cs="宋体"/>
                <w:kern w:val="0"/>
                <w:szCs w:val="21"/>
              </w:rPr>
            </w:pPr>
            <w:r w:rsidRPr="00C90465">
              <w:rPr>
                <w:rFonts w:ascii="仿宋_GB2312" w:eastAsia="仿宋_GB2312" w:hAnsi="宋体" w:cs="宋体" w:hint="eastAsia"/>
                <w:kern w:val="0"/>
                <w:szCs w:val="21"/>
              </w:rPr>
              <w:t>出版物零售业务审批</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bCs/>
                <w:sz w:val="20"/>
              </w:rPr>
            </w:pPr>
            <w:r w:rsidRPr="00C90465">
              <w:rPr>
                <w:rFonts w:ascii="仿宋_GB2312" w:eastAsia="仿宋_GB2312" w:hAnsi="仿宋_GB2312" w:cs="仿宋_GB2312" w:hint="eastAsia"/>
                <w:bCs/>
                <w:sz w:val="20"/>
              </w:rPr>
              <w:t xml:space="preserve"> 1.《出版管理条例》（2016年国务院令第666号修订）第三十七条</w:t>
            </w:r>
          </w:p>
          <w:p w:rsidR="00736A93" w:rsidRPr="00C90465" w:rsidRDefault="00736A93" w:rsidP="00F5325E">
            <w:pPr>
              <w:jc w:val="left"/>
              <w:rPr>
                <w:rFonts w:ascii="仿宋_GB2312" w:eastAsia="仿宋_GB2312" w:hAnsi="仿宋_GB2312" w:cs="仿宋_GB2312"/>
                <w:bCs/>
                <w:sz w:val="20"/>
              </w:rPr>
            </w:pPr>
            <w:r w:rsidRPr="00C90465">
              <w:rPr>
                <w:rFonts w:ascii="仿宋_GB2312" w:eastAsia="仿宋_GB2312" w:hAnsi="仿宋_GB2312" w:cs="仿宋_GB2312" w:hint="eastAsia"/>
                <w:bCs/>
                <w:sz w:val="20"/>
              </w:rPr>
              <w:t xml:space="preserve">  2.《出版物市场管理规定》（2011年国家新闻出版总署、商务部令第52号）第十一条  </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申请从事出版物零售的单位或个人</w:t>
            </w:r>
          </w:p>
        </w:tc>
        <w:tc>
          <w:tcPr>
            <w:tcW w:w="1497" w:type="dxa"/>
            <w:vAlign w:val="center"/>
          </w:tcPr>
          <w:p w:rsidR="00736A93" w:rsidRPr="00C90465" w:rsidRDefault="00736A93" w:rsidP="00F5325E">
            <w:pPr>
              <w:jc w:val="left"/>
              <w:rPr>
                <w:rFonts w:ascii="仿宋_GB2312" w:eastAsia="仿宋_GB2312" w:hAnsi="仿宋_GB2312" w:cs="仿宋_GB2312"/>
                <w:bCs/>
                <w:sz w:val="20"/>
              </w:rPr>
            </w:pPr>
          </w:p>
        </w:tc>
        <w:tc>
          <w:tcPr>
            <w:tcW w:w="1170" w:type="dxa"/>
            <w:vAlign w:val="center"/>
          </w:tcPr>
          <w:p w:rsidR="00736A93" w:rsidRPr="00C90465" w:rsidRDefault="00736A93" w:rsidP="00F5325E">
            <w:pPr>
              <w:jc w:val="left"/>
              <w:rPr>
                <w:rFonts w:ascii="仿宋_GB2312" w:eastAsia="仿宋_GB2312" w:hAnsi="仿宋_GB2312" w:cs="仿宋_GB2312"/>
                <w:sz w:val="20"/>
              </w:rPr>
            </w:pP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其他行政权力</w:t>
            </w:r>
          </w:p>
        </w:tc>
        <w:tc>
          <w:tcPr>
            <w:tcW w:w="873" w:type="dxa"/>
            <w:vAlign w:val="center"/>
          </w:tcPr>
          <w:p w:rsidR="00736A93" w:rsidRPr="00C90465" w:rsidRDefault="00736A93" w:rsidP="00F5325E">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06215</w:t>
            </w:r>
          </w:p>
        </w:tc>
        <w:tc>
          <w:tcPr>
            <w:tcW w:w="2682" w:type="dxa"/>
            <w:vAlign w:val="center"/>
          </w:tcPr>
          <w:p w:rsidR="00736A93" w:rsidRPr="00C90465" w:rsidRDefault="00736A93" w:rsidP="00F5325E">
            <w:pPr>
              <w:widowControl/>
              <w:jc w:val="left"/>
              <w:rPr>
                <w:rFonts w:ascii="仿宋_GB2312" w:eastAsia="仿宋_GB2312" w:hAnsi="宋体" w:cs="宋体"/>
                <w:kern w:val="0"/>
                <w:sz w:val="20"/>
                <w:szCs w:val="21"/>
              </w:rPr>
            </w:pPr>
            <w:r w:rsidRPr="00C90465">
              <w:rPr>
                <w:rFonts w:ascii="仿宋_GB2312" w:eastAsia="仿宋_GB2312" w:hAnsi="宋体" w:cs="宋体" w:hint="eastAsia"/>
                <w:kern w:val="0"/>
                <w:sz w:val="20"/>
                <w:szCs w:val="21"/>
              </w:rPr>
              <w:t>卫星地面接收设施接收卫星传送的境内地电视节目企业的资格审批</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《卫星电视广播地面接收设施管理规定》</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bCs/>
                <w:sz w:val="20"/>
              </w:rPr>
              <w:t>其他机关、事业单位、企业、社会组织</w:t>
            </w:r>
          </w:p>
        </w:tc>
        <w:tc>
          <w:tcPr>
            <w:tcW w:w="1497"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15个工作日</w:t>
            </w:r>
          </w:p>
        </w:tc>
        <w:tc>
          <w:tcPr>
            <w:tcW w:w="1170"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spacing w:line="20" w:lineRule="atLeast"/>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其他行政权力</w:t>
            </w:r>
          </w:p>
        </w:tc>
        <w:tc>
          <w:tcPr>
            <w:tcW w:w="873"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06216</w:t>
            </w:r>
          </w:p>
        </w:tc>
        <w:tc>
          <w:tcPr>
            <w:tcW w:w="2682" w:type="dxa"/>
            <w:vAlign w:val="center"/>
          </w:tcPr>
          <w:p w:rsidR="00736A93" w:rsidRPr="00C90465" w:rsidRDefault="00736A93" w:rsidP="00F5325E">
            <w:pPr>
              <w:widowControl/>
              <w:jc w:val="left"/>
              <w:rPr>
                <w:rFonts w:ascii="仿宋_GB2312" w:eastAsia="仿宋_GB2312" w:hAnsi="宋体" w:cs="宋体"/>
                <w:kern w:val="0"/>
                <w:sz w:val="20"/>
                <w:szCs w:val="21"/>
              </w:rPr>
            </w:pPr>
            <w:r w:rsidRPr="00C90465">
              <w:rPr>
                <w:rFonts w:ascii="仿宋_GB2312" w:eastAsia="仿宋_GB2312" w:hAnsi="宋体" w:cs="宋体" w:hint="eastAsia"/>
                <w:kern w:val="0"/>
                <w:sz w:val="20"/>
                <w:szCs w:val="21"/>
              </w:rPr>
              <w:t>电子出版物零售经营许可审批</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bCs/>
                <w:sz w:val="20"/>
              </w:rPr>
              <w:t>《出版管理条例》（国务院令第653号）、《印刷业管理条例》（国务院令第666号）</w:t>
            </w:r>
          </w:p>
        </w:tc>
        <w:tc>
          <w:tcPr>
            <w:tcW w:w="1868" w:type="dxa"/>
            <w:vAlign w:val="center"/>
          </w:tcPr>
          <w:p w:rsidR="00736A93" w:rsidRPr="00C90465" w:rsidRDefault="00736A93" w:rsidP="00F5325E">
            <w:pPr>
              <w:jc w:val="left"/>
              <w:rPr>
                <w:rFonts w:ascii="仿宋_GB2312" w:eastAsia="仿宋_GB2312" w:hAnsi="仿宋_GB2312" w:cs="仿宋_GB2312"/>
                <w:bCs/>
                <w:sz w:val="20"/>
              </w:rPr>
            </w:pPr>
            <w:r w:rsidRPr="00C90465">
              <w:rPr>
                <w:rFonts w:ascii="仿宋_GB2312" w:eastAsia="仿宋_GB2312" w:hAnsi="仿宋_GB2312" w:cs="仿宋_GB2312" w:hint="eastAsia"/>
                <w:sz w:val="20"/>
              </w:rPr>
              <w:t>其他机关、事业单位、企业、社会组织、自然人</w:t>
            </w:r>
          </w:p>
        </w:tc>
        <w:tc>
          <w:tcPr>
            <w:tcW w:w="1497"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60个工作日</w:t>
            </w:r>
          </w:p>
        </w:tc>
        <w:tc>
          <w:tcPr>
            <w:tcW w:w="1170" w:type="dxa"/>
            <w:vAlign w:val="center"/>
          </w:tcPr>
          <w:p w:rsidR="00736A93" w:rsidRPr="00C90465" w:rsidRDefault="00736A93" w:rsidP="00F5325E">
            <w:pPr>
              <w:jc w:val="left"/>
              <w:rPr>
                <w:rFonts w:ascii="仿宋_GB2312" w:eastAsia="仿宋_GB2312" w:hAnsi="仿宋_GB2312" w:cs="仿宋_GB2312"/>
                <w:sz w:val="20"/>
              </w:rPr>
            </w:pP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其他行政权力</w:t>
            </w:r>
          </w:p>
        </w:tc>
        <w:tc>
          <w:tcPr>
            <w:tcW w:w="873"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062</w:t>
            </w:r>
            <w:r w:rsidRPr="00C90465">
              <w:rPr>
                <w:rFonts w:ascii="仿宋_GB2312" w:eastAsia="仿宋_GB2312" w:hAnsi="宋体" w:cs="宋体"/>
                <w:kern w:val="0"/>
                <w:sz w:val="20"/>
              </w:rPr>
              <w:t>1</w:t>
            </w:r>
            <w:r w:rsidRPr="00C90465">
              <w:rPr>
                <w:rFonts w:ascii="仿宋_GB2312" w:eastAsia="仿宋_GB2312" w:hAnsi="宋体" w:cs="宋体" w:hint="eastAsia"/>
                <w:kern w:val="0"/>
                <w:sz w:val="20"/>
              </w:rPr>
              <w:t>7</w:t>
            </w:r>
          </w:p>
        </w:tc>
        <w:tc>
          <w:tcPr>
            <w:tcW w:w="2682" w:type="dxa"/>
            <w:vAlign w:val="center"/>
          </w:tcPr>
          <w:p w:rsidR="00736A93" w:rsidRPr="00C90465" w:rsidRDefault="00736A93" w:rsidP="00F5325E">
            <w:pPr>
              <w:widowControl/>
              <w:jc w:val="left"/>
              <w:rPr>
                <w:rFonts w:ascii="仿宋_GB2312" w:eastAsia="仿宋_GB2312" w:hAnsi="宋体" w:cs="宋体"/>
                <w:kern w:val="0"/>
                <w:sz w:val="20"/>
                <w:szCs w:val="21"/>
              </w:rPr>
            </w:pPr>
            <w:r w:rsidRPr="00C90465">
              <w:rPr>
                <w:rFonts w:ascii="仿宋_GB2312" w:eastAsia="仿宋_GB2312" w:hAnsi="宋体" w:cs="宋体" w:hint="eastAsia"/>
                <w:kern w:val="0"/>
                <w:sz w:val="20"/>
                <w:szCs w:val="21"/>
              </w:rPr>
              <w:t>广播电视节目制作审核</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《广播电视管理条例》</w:t>
            </w:r>
          </w:p>
        </w:tc>
        <w:tc>
          <w:tcPr>
            <w:tcW w:w="1868"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bCs/>
                <w:sz w:val="20"/>
              </w:rPr>
              <w:t>其他机关、事业单位、企业、社会组织</w:t>
            </w:r>
          </w:p>
        </w:tc>
        <w:tc>
          <w:tcPr>
            <w:tcW w:w="1497"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15个工作日</w:t>
            </w:r>
          </w:p>
        </w:tc>
        <w:tc>
          <w:tcPr>
            <w:tcW w:w="1170"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其他行政权力</w:t>
            </w:r>
          </w:p>
        </w:tc>
        <w:tc>
          <w:tcPr>
            <w:tcW w:w="873"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062</w:t>
            </w:r>
            <w:r w:rsidRPr="00C90465">
              <w:rPr>
                <w:rFonts w:ascii="仿宋_GB2312" w:eastAsia="仿宋_GB2312" w:hAnsi="宋体" w:cs="宋体"/>
                <w:kern w:val="0"/>
                <w:sz w:val="20"/>
              </w:rPr>
              <w:t>1</w:t>
            </w:r>
            <w:r w:rsidRPr="00C90465">
              <w:rPr>
                <w:rFonts w:ascii="仿宋_GB2312" w:eastAsia="仿宋_GB2312" w:hAnsi="宋体" w:cs="宋体" w:hint="eastAsia"/>
                <w:kern w:val="0"/>
                <w:sz w:val="20"/>
              </w:rPr>
              <w:t>8</w:t>
            </w:r>
          </w:p>
        </w:tc>
        <w:tc>
          <w:tcPr>
            <w:tcW w:w="2682" w:type="dxa"/>
            <w:vAlign w:val="center"/>
          </w:tcPr>
          <w:p w:rsidR="00736A93" w:rsidRPr="00C90465" w:rsidRDefault="00736A93" w:rsidP="00F5325E">
            <w:pPr>
              <w:widowControl/>
              <w:jc w:val="left"/>
              <w:rPr>
                <w:rFonts w:ascii="仿宋_GB2312" w:eastAsia="仿宋_GB2312" w:hAnsi="宋体" w:cs="宋体"/>
                <w:kern w:val="0"/>
                <w:sz w:val="20"/>
                <w:szCs w:val="21"/>
              </w:rPr>
            </w:pPr>
            <w:r w:rsidRPr="00C90465">
              <w:rPr>
                <w:rFonts w:ascii="仿宋_GB2312" w:eastAsia="仿宋_GB2312" w:hAnsi="宋体" w:cs="宋体" w:hint="eastAsia"/>
                <w:kern w:val="0"/>
                <w:sz w:val="20"/>
                <w:szCs w:val="21"/>
              </w:rPr>
              <w:t>艺术品经营单位备案</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《艺术品经营管理办法》第二条</w:t>
            </w:r>
          </w:p>
        </w:tc>
        <w:tc>
          <w:tcPr>
            <w:tcW w:w="1868" w:type="dxa"/>
            <w:vAlign w:val="center"/>
          </w:tcPr>
          <w:p w:rsidR="00736A93" w:rsidRPr="00C90465" w:rsidRDefault="00736A93" w:rsidP="00F5325E">
            <w:pPr>
              <w:jc w:val="left"/>
              <w:rPr>
                <w:rFonts w:ascii="仿宋_GB2312" w:eastAsia="仿宋_GB2312" w:hAnsi="仿宋_GB2312" w:cs="仿宋_GB2312"/>
                <w:bCs/>
                <w:sz w:val="20"/>
              </w:rPr>
            </w:pPr>
          </w:p>
        </w:tc>
        <w:tc>
          <w:tcPr>
            <w:tcW w:w="1497" w:type="dxa"/>
            <w:vAlign w:val="center"/>
          </w:tcPr>
          <w:p w:rsidR="00736A93" w:rsidRPr="00C90465" w:rsidRDefault="00736A93" w:rsidP="00F5325E">
            <w:pPr>
              <w:jc w:val="left"/>
              <w:rPr>
                <w:rFonts w:ascii="仿宋_GB2312" w:eastAsia="仿宋_GB2312" w:hAnsi="仿宋_GB2312" w:cs="仿宋_GB2312"/>
                <w:sz w:val="20"/>
              </w:rPr>
            </w:pPr>
          </w:p>
        </w:tc>
        <w:tc>
          <w:tcPr>
            <w:tcW w:w="1170" w:type="dxa"/>
            <w:vAlign w:val="center"/>
          </w:tcPr>
          <w:p w:rsidR="00736A93" w:rsidRPr="00C90465" w:rsidRDefault="00736A93" w:rsidP="00F5325E">
            <w:pPr>
              <w:jc w:val="left"/>
              <w:rPr>
                <w:rFonts w:ascii="仿宋_GB2312" w:eastAsia="仿宋_GB2312" w:hAnsi="仿宋_GB2312" w:cs="仿宋_GB2312"/>
                <w:sz w:val="20"/>
              </w:rPr>
            </w:pP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其他行政权力</w:t>
            </w:r>
          </w:p>
        </w:tc>
        <w:tc>
          <w:tcPr>
            <w:tcW w:w="873"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06219</w:t>
            </w:r>
          </w:p>
        </w:tc>
        <w:tc>
          <w:tcPr>
            <w:tcW w:w="2682" w:type="dxa"/>
            <w:vAlign w:val="center"/>
          </w:tcPr>
          <w:p w:rsidR="00736A93" w:rsidRPr="00C90465" w:rsidRDefault="00736A93" w:rsidP="00F5325E">
            <w:pPr>
              <w:widowControl/>
              <w:jc w:val="left"/>
              <w:rPr>
                <w:rFonts w:ascii="仿宋_GB2312" w:eastAsia="仿宋_GB2312" w:hAnsi="宋体" w:cs="宋体"/>
                <w:kern w:val="0"/>
                <w:sz w:val="20"/>
                <w:szCs w:val="21"/>
              </w:rPr>
            </w:pPr>
            <w:r w:rsidRPr="00C90465">
              <w:rPr>
                <w:rFonts w:ascii="仿宋_GB2312" w:eastAsia="仿宋_GB2312" w:hAnsi="宋体" w:cs="宋体" w:hint="eastAsia"/>
                <w:kern w:val="0"/>
                <w:sz w:val="20"/>
                <w:szCs w:val="21"/>
              </w:rPr>
              <w:t>市级、区级文物保护单位保护范围内其他建设工程或者爆破、钻探、挖掘等作业同意</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《中华人民共和国文物保护法》第十七条</w:t>
            </w:r>
          </w:p>
        </w:tc>
        <w:tc>
          <w:tcPr>
            <w:tcW w:w="1868" w:type="dxa"/>
            <w:vAlign w:val="center"/>
          </w:tcPr>
          <w:p w:rsidR="00736A93" w:rsidRPr="00C90465" w:rsidRDefault="00736A93" w:rsidP="00F5325E">
            <w:pPr>
              <w:jc w:val="left"/>
              <w:rPr>
                <w:rFonts w:ascii="仿宋_GB2312" w:eastAsia="仿宋_GB2312" w:hAnsi="仿宋_GB2312" w:cs="仿宋_GB2312"/>
                <w:bCs/>
                <w:sz w:val="20"/>
              </w:rPr>
            </w:pPr>
          </w:p>
        </w:tc>
        <w:tc>
          <w:tcPr>
            <w:tcW w:w="1497" w:type="dxa"/>
            <w:vAlign w:val="center"/>
          </w:tcPr>
          <w:p w:rsidR="00736A93" w:rsidRPr="00C90465" w:rsidRDefault="00736A93" w:rsidP="00F5325E">
            <w:pPr>
              <w:jc w:val="left"/>
              <w:rPr>
                <w:rFonts w:ascii="仿宋_GB2312" w:eastAsia="仿宋_GB2312" w:hAnsi="仿宋_GB2312" w:cs="仿宋_GB2312"/>
                <w:sz w:val="20"/>
              </w:rPr>
            </w:pPr>
          </w:p>
        </w:tc>
        <w:tc>
          <w:tcPr>
            <w:tcW w:w="1170" w:type="dxa"/>
            <w:vAlign w:val="center"/>
          </w:tcPr>
          <w:p w:rsidR="00736A93" w:rsidRPr="00C90465" w:rsidRDefault="00736A93" w:rsidP="00F5325E">
            <w:pPr>
              <w:jc w:val="left"/>
              <w:rPr>
                <w:rFonts w:ascii="仿宋_GB2312" w:eastAsia="仿宋_GB2312" w:hAnsi="仿宋_GB2312" w:cs="仿宋_GB2312"/>
                <w:sz w:val="20"/>
              </w:rPr>
            </w:pP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其他行政权力</w:t>
            </w:r>
          </w:p>
        </w:tc>
        <w:tc>
          <w:tcPr>
            <w:tcW w:w="873"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06220</w:t>
            </w:r>
          </w:p>
        </w:tc>
        <w:tc>
          <w:tcPr>
            <w:tcW w:w="2682" w:type="dxa"/>
            <w:vAlign w:val="center"/>
          </w:tcPr>
          <w:p w:rsidR="00736A93" w:rsidRPr="00C90465" w:rsidRDefault="00736A93" w:rsidP="00F5325E">
            <w:pPr>
              <w:widowControl/>
              <w:jc w:val="left"/>
              <w:rPr>
                <w:rFonts w:ascii="仿宋_GB2312" w:eastAsia="仿宋_GB2312" w:hAnsi="宋体" w:cs="宋体"/>
                <w:kern w:val="0"/>
                <w:sz w:val="20"/>
                <w:szCs w:val="21"/>
              </w:rPr>
            </w:pPr>
            <w:r w:rsidRPr="00C90465">
              <w:rPr>
                <w:rFonts w:ascii="仿宋_GB2312" w:eastAsia="仿宋_GB2312" w:hAnsi="宋体" w:cs="宋体" w:hint="eastAsia"/>
                <w:kern w:val="0"/>
                <w:sz w:val="20"/>
                <w:szCs w:val="21"/>
              </w:rPr>
              <w:t>县级文物保护单位改变用途审核</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 xml:space="preserve">  《文物保护法》（2015年修正）第二十三条</w:t>
            </w:r>
          </w:p>
        </w:tc>
        <w:tc>
          <w:tcPr>
            <w:tcW w:w="1868" w:type="dxa"/>
            <w:vAlign w:val="center"/>
          </w:tcPr>
          <w:p w:rsidR="00736A93" w:rsidRPr="00C90465" w:rsidRDefault="00736A93" w:rsidP="00F5325E">
            <w:pPr>
              <w:jc w:val="left"/>
              <w:rPr>
                <w:rFonts w:ascii="仿宋_GB2312" w:eastAsia="仿宋_GB2312" w:hAnsi="仿宋_GB2312" w:cs="仿宋_GB2312"/>
                <w:bCs/>
                <w:sz w:val="20"/>
              </w:rPr>
            </w:pPr>
            <w:r w:rsidRPr="00C90465">
              <w:rPr>
                <w:rFonts w:ascii="仿宋_GB2312" w:eastAsia="仿宋_GB2312" w:hAnsi="仿宋_GB2312" w:cs="仿宋_GB2312" w:hint="eastAsia"/>
                <w:bCs/>
                <w:sz w:val="20"/>
              </w:rPr>
              <w:t>申请改变用途的县级文物保护单位</w:t>
            </w:r>
          </w:p>
        </w:tc>
        <w:tc>
          <w:tcPr>
            <w:tcW w:w="1497" w:type="dxa"/>
            <w:vAlign w:val="center"/>
          </w:tcPr>
          <w:p w:rsidR="00736A93" w:rsidRPr="00C90465" w:rsidRDefault="00736A93" w:rsidP="00F5325E">
            <w:pPr>
              <w:jc w:val="left"/>
              <w:rPr>
                <w:rFonts w:ascii="仿宋_GB2312" w:eastAsia="仿宋_GB2312" w:hAnsi="仿宋_GB2312" w:cs="仿宋_GB2312"/>
                <w:sz w:val="20"/>
              </w:rPr>
            </w:pPr>
          </w:p>
        </w:tc>
        <w:tc>
          <w:tcPr>
            <w:tcW w:w="1170" w:type="dxa"/>
            <w:vAlign w:val="center"/>
          </w:tcPr>
          <w:p w:rsidR="00736A93" w:rsidRPr="00C90465" w:rsidRDefault="00736A93" w:rsidP="00F5325E">
            <w:pPr>
              <w:jc w:val="left"/>
              <w:rPr>
                <w:rFonts w:ascii="仿宋_GB2312" w:eastAsia="仿宋_GB2312" w:hAnsi="仿宋_GB2312" w:cs="仿宋_GB2312"/>
                <w:sz w:val="20"/>
              </w:rPr>
            </w:pP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其他行政权力</w:t>
            </w:r>
          </w:p>
        </w:tc>
        <w:tc>
          <w:tcPr>
            <w:tcW w:w="873"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06221</w:t>
            </w:r>
          </w:p>
        </w:tc>
        <w:tc>
          <w:tcPr>
            <w:tcW w:w="2682" w:type="dxa"/>
            <w:vAlign w:val="center"/>
          </w:tcPr>
          <w:p w:rsidR="00736A93" w:rsidRPr="00C90465" w:rsidRDefault="00736A93" w:rsidP="00F5325E">
            <w:pPr>
              <w:widowControl/>
              <w:jc w:val="left"/>
              <w:rPr>
                <w:rFonts w:ascii="仿宋_GB2312" w:eastAsia="仿宋_GB2312" w:hAnsi="宋体" w:cs="宋体"/>
                <w:kern w:val="0"/>
                <w:sz w:val="20"/>
                <w:szCs w:val="21"/>
              </w:rPr>
            </w:pPr>
            <w:r w:rsidRPr="00C90465">
              <w:rPr>
                <w:rFonts w:ascii="仿宋_GB2312" w:eastAsia="仿宋_GB2312" w:hAnsi="宋体" w:cs="宋体" w:hint="eastAsia"/>
                <w:kern w:val="0"/>
                <w:sz w:val="20"/>
                <w:szCs w:val="21"/>
              </w:rPr>
              <w:t>公共场所改、扩建卫生许可</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1.《公共场所卫生管理条例》（国发〔1987〕24号）第四条</w:t>
            </w:r>
          </w:p>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 xml:space="preserve"> 2、《国务院关于第六批取消和调整行政审批项目的决定》（国发〔2012〕52号）"</w:t>
            </w:r>
          </w:p>
        </w:tc>
        <w:tc>
          <w:tcPr>
            <w:tcW w:w="1868" w:type="dxa"/>
            <w:vAlign w:val="center"/>
          </w:tcPr>
          <w:p w:rsidR="00736A93" w:rsidRPr="00C90465" w:rsidRDefault="00736A93" w:rsidP="00F5325E">
            <w:pPr>
              <w:jc w:val="left"/>
              <w:rPr>
                <w:rFonts w:ascii="仿宋_GB2312" w:eastAsia="仿宋_GB2312" w:hAnsi="仿宋_GB2312" w:cs="仿宋_GB2312"/>
                <w:bCs/>
                <w:sz w:val="20"/>
              </w:rPr>
            </w:pPr>
            <w:r w:rsidRPr="00C90465">
              <w:rPr>
                <w:rFonts w:ascii="仿宋_GB2312" w:eastAsia="仿宋_GB2312" w:hAnsi="仿宋_GB2312" w:cs="仿宋_GB2312" w:hint="eastAsia"/>
                <w:bCs/>
                <w:sz w:val="20"/>
              </w:rPr>
              <w:t>办理卫生许可证的公共场所经营者</w:t>
            </w:r>
          </w:p>
        </w:tc>
        <w:tc>
          <w:tcPr>
            <w:tcW w:w="1497"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20个工作日</w:t>
            </w:r>
          </w:p>
        </w:tc>
        <w:tc>
          <w:tcPr>
            <w:tcW w:w="1170" w:type="dxa"/>
            <w:vAlign w:val="center"/>
          </w:tcPr>
          <w:p w:rsidR="00736A93" w:rsidRPr="00C90465" w:rsidRDefault="00736A93" w:rsidP="00F5325E">
            <w:pPr>
              <w:jc w:val="left"/>
              <w:rPr>
                <w:rFonts w:ascii="仿宋_GB2312" w:eastAsia="仿宋_GB2312" w:hAnsi="仿宋_GB2312" w:cs="仿宋_GB2312"/>
                <w:sz w:val="20"/>
              </w:rPr>
            </w:pP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其他行政权力</w:t>
            </w:r>
          </w:p>
        </w:tc>
        <w:tc>
          <w:tcPr>
            <w:tcW w:w="873"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06222</w:t>
            </w:r>
          </w:p>
        </w:tc>
        <w:tc>
          <w:tcPr>
            <w:tcW w:w="2682" w:type="dxa"/>
            <w:vAlign w:val="center"/>
          </w:tcPr>
          <w:p w:rsidR="00736A93" w:rsidRPr="00C90465" w:rsidRDefault="00736A93" w:rsidP="00F5325E">
            <w:pPr>
              <w:widowControl/>
              <w:jc w:val="left"/>
              <w:rPr>
                <w:rFonts w:ascii="仿宋_GB2312" w:eastAsia="仿宋_GB2312" w:hAnsi="宋体" w:cs="宋体"/>
                <w:kern w:val="0"/>
                <w:sz w:val="20"/>
                <w:szCs w:val="21"/>
              </w:rPr>
            </w:pPr>
            <w:r w:rsidRPr="00C90465">
              <w:rPr>
                <w:rFonts w:ascii="仿宋_GB2312" w:eastAsia="仿宋_GB2312" w:hAnsi="宋体" w:cs="宋体" w:hint="eastAsia"/>
                <w:kern w:val="0"/>
                <w:sz w:val="20"/>
                <w:szCs w:val="21"/>
              </w:rPr>
              <w:t>执业医师申请个体行医审批</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文教卫计科</w:t>
            </w:r>
          </w:p>
        </w:tc>
        <w:tc>
          <w:tcPr>
            <w:tcW w:w="2902"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 xml:space="preserve">  《中华人民共和国执业医师法》（1998年）第十九条</w:t>
            </w:r>
          </w:p>
        </w:tc>
        <w:tc>
          <w:tcPr>
            <w:tcW w:w="1868" w:type="dxa"/>
            <w:vAlign w:val="center"/>
          </w:tcPr>
          <w:p w:rsidR="00736A93" w:rsidRPr="00C90465" w:rsidRDefault="00736A93" w:rsidP="00F5325E">
            <w:pPr>
              <w:jc w:val="left"/>
              <w:rPr>
                <w:rFonts w:ascii="仿宋_GB2312" w:eastAsia="仿宋_GB2312" w:hAnsi="仿宋_GB2312" w:cs="仿宋_GB2312"/>
                <w:bCs/>
                <w:sz w:val="20"/>
              </w:rPr>
            </w:pPr>
            <w:r w:rsidRPr="00C90465">
              <w:rPr>
                <w:rFonts w:ascii="仿宋_GB2312" w:eastAsia="仿宋_GB2312" w:hAnsi="仿宋_GB2312" w:cs="仿宋_GB2312" w:hint="eastAsia"/>
                <w:bCs/>
                <w:sz w:val="20"/>
              </w:rPr>
              <w:t>申请个体行医的执业医师</w:t>
            </w:r>
          </w:p>
        </w:tc>
        <w:tc>
          <w:tcPr>
            <w:tcW w:w="1497" w:type="dxa"/>
            <w:vAlign w:val="center"/>
          </w:tcPr>
          <w:p w:rsidR="00736A93" w:rsidRPr="00C90465" w:rsidRDefault="00736A93" w:rsidP="00F5325E">
            <w:pPr>
              <w:jc w:val="left"/>
              <w:rPr>
                <w:rFonts w:ascii="仿宋_GB2312" w:eastAsia="仿宋_GB2312" w:hAnsi="仿宋_GB2312" w:cs="仿宋_GB2312"/>
                <w:sz w:val="20"/>
              </w:rPr>
            </w:pPr>
            <w:r w:rsidRPr="00C90465">
              <w:rPr>
                <w:rFonts w:ascii="仿宋_GB2312" w:eastAsia="仿宋_GB2312" w:hAnsi="仿宋_GB2312" w:cs="仿宋_GB2312" w:hint="eastAsia"/>
                <w:sz w:val="20"/>
              </w:rPr>
              <w:t>30个工作日</w:t>
            </w:r>
          </w:p>
        </w:tc>
        <w:tc>
          <w:tcPr>
            <w:tcW w:w="1170" w:type="dxa"/>
            <w:vAlign w:val="center"/>
          </w:tcPr>
          <w:p w:rsidR="00736A93" w:rsidRPr="00C90465" w:rsidRDefault="00736A93" w:rsidP="00F5325E">
            <w:pPr>
              <w:jc w:val="left"/>
              <w:rPr>
                <w:rFonts w:ascii="仿宋_GB2312" w:eastAsia="仿宋_GB2312" w:hAnsi="仿宋_GB2312" w:cs="仿宋_GB2312"/>
                <w:sz w:val="20"/>
              </w:rPr>
            </w:pP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其他行政权力</w:t>
            </w:r>
          </w:p>
        </w:tc>
        <w:tc>
          <w:tcPr>
            <w:tcW w:w="873"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06223</w:t>
            </w:r>
          </w:p>
        </w:tc>
        <w:tc>
          <w:tcPr>
            <w:tcW w:w="2682"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中小学卫生保健机构执业许可</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文教卫计科</w:t>
            </w:r>
          </w:p>
        </w:tc>
        <w:tc>
          <w:tcPr>
            <w:tcW w:w="2902" w:type="dxa"/>
            <w:vAlign w:val="center"/>
          </w:tcPr>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sz w:val="20"/>
              </w:rPr>
              <w:t>《学校卫生工作条例》</w:t>
            </w:r>
          </w:p>
        </w:tc>
        <w:tc>
          <w:tcPr>
            <w:tcW w:w="1868" w:type="dxa"/>
            <w:vAlign w:val="center"/>
          </w:tcPr>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kern w:val="0"/>
                <w:sz w:val="20"/>
              </w:rPr>
              <w:t>独立法人</w:t>
            </w: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30个工作日</w:t>
            </w: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其他行政权力</w:t>
            </w:r>
          </w:p>
        </w:tc>
        <w:tc>
          <w:tcPr>
            <w:tcW w:w="873"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06224</w:t>
            </w:r>
          </w:p>
        </w:tc>
        <w:tc>
          <w:tcPr>
            <w:tcW w:w="2682"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外籍医师在华短期执业许可</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文教卫计科</w:t>
            </w:r>
          </w:p>
        </w:tc>
        <w:tc>
          <w:tcPr>
            <w:tcW w:w="2902" w:type="dxa"/>
            <w:vAlign w:val="center"/>
          </w:tcPr>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sz w:val="20"/>
              </w:rPr>
              <w:t>《外国医师来华短期行医暂行管理办法》</w:t>
            </w:r>
          </w:p>
        </w:tc>
        <w:tc>
          <w:tcPr>
            <w:tcW w:w="1868" w:type="dxa"/>
            <w:vAlign w:val="center"/>
          </w:tcPr>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kern w:val="0"/>
                <w:sz w:val="20"/>
              </w:rPr>
              <w:t>个人</w:t>
            </w: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20个工作日</w:t>
            </w: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其他行政权力</w:t>
            </w:r>
          </w:p>
        </w:tc>
        <w:tc>
          <w:tcPr>
            <w:tcW w:w="873"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06225</w:t>
            </w:r>
          </w:p>
        </w:tc>
        <w:tc>
          <w:tcPr>
            <w:tcW w:w="2682"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中医医疗性保健按摩机构的审批、执业登记、变更、校验、医师执业注册和变更</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文教卫计科</w:t>
            </w:r>
          </w:p>
        </w:tc>
        <w:tc>
          <w:tcPr>
            <w:tcW w:w="2902" w:type="dxa"/>
            <w:vAlign w:val="center"/>
          </w:tcPr>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sz w:val="20"/>
              </w:rPr>
              <w:t>《医疗机构管理条例》；《医疗机构管理条例实施细则》;《河北省发展中医条例》；《河北省中医医疗性保健按摩及中医美容管理办法（暂行）》</w:t>
            </w:r>
          </w:p>
        </w:tc>
        <w:tc>
          <w:tcPr>
            <w:tcW w:w="1868" w:type="dxa"/>
            <w:vAlign w:val="center"/>
          </w:tcPr>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kern w:val="0"/>
                <w:sz w:val="20"/>
              </w:rPr>
              <w:t>独立法人</w:t>
            </w: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30个工作日</w:t>
            </w: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其他行政权力</w:t>
            </w:r>
          </w:p>
        </w:tc>
        <w:tc>
          <w:tcPr>
            <w:tcW w:w="873"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062</w:t>
            </w:r>
            <w:r w:rsidRPr="00C90465">
              <w:rPr>
                <w:rFonts w:ascii="仿宋_GB2312" w:eastAsia="仿宋_GB2312" w:hAnsi="宋体" w:cs="宋体"/>
                <w:sz w:val="20"/>
              </w:rPr>
              <w:t>2</w:t>
            </w:r>
            <w:r w:rsidRPr="00C90465">
              <w:rPr>
                <w:rFonts w:ascii="仿宋_GB2312" w:eastAsia="仿宋_GB2312" w:hAnsi="宋体" w:cs="宋体" w:hint="eastAsia"/>
                <w:sz w:val="20"/>
              </w:rPr>
              <w:t>6</w:t>
            </w:r>
          </w:p>
        </w:tc>
        <w:tc>
          <w:tcPr>
            <w:tcW w:w="2682"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省直医疗卫生机构以外的护士延续注册许可</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文教卫计科</w:t>
            </w:r>
          </w:p>
        </w:tc>
        <w:tc>
          <w:tcPr>
            <w:tcW w:w="2902" w:type="dxa"/>
            <w:vAlign w:val="center"/>
          </w:tcPr>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sz w:val="20"/>
              </w:rPr>
              <w:t>"  1.《护士条例》(国务院令第517号)第十条。</w:t>
            </w:r>
          </w:p>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sz w:val="20"/>
              </w:rPr>
              <w:t xml:space="preserve">  2.《河北省人民政府办公厅关于做好国务院取消下放行政审批项目和我省2014年第一批取消下放行政审批项目衔接落实工作的通知》（冀政办[2014]7号）"</w:t>
            </w:r>
          </w:p>
        </w:tc>
        <w:tc>
          <w:tcPr>
            <w:tcW w:w="1868" w:type="dxa"/>
            <w:vAlign w:val="center"/>
          </w:tcPr>
          <w:p w:rsidR="00736A93" w:rsidRPr="00C90465" w:rsidRDefault="00736A93" w:rsidP="00F5325E">
            <w:pPr>
              <w:widowControl/>
              <w:spacing w:line="240" w:lineRule="exact"/>
              <w:jc w:val="left"/>
              <w:rPr>
                <w:rFonts w:ascii="仿宋_GB2312" w:eastAsia="仿宋_GB2312" w:hAnsi="宋体" w:cs="宋体"/>
                <w:kern w:val="0"/>
                <w:sz w:val="20"/>
              </w:rPr>
            </w:pPr>
            <w:r w:rsidRPr="00C90465">
              <w:rPr>
                <w:rFonts w:ascii="仿宋_GB2312" w:eastAsia="仿宋_GB2312" w:hAnsi="宋体" w:cs="宋体" w:hint="eastAsia"/>
                <w:kern w:val="0"/>
                <w:sz w:val="20"/>
              </w:rPr>
              <w:t>申请延续注册的护士</w:t>
            </w: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20个工作日</w:t>
            </w: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其他行政权力</w:t>
            </w:r>
          </w:p>
        </w:tc>
        <w:tc>
          <w:tcPr>
            <w:tcW w:w="873"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062</w:t>
            </w:r>
            <w:r w:rsidRPr="00C90465">
              <w:rPr>
                <w:rFonts w:ascii="仿宋_GB2312" w:eastAsia="仿宋_GB2312" w:hAnsi="宋体" w:cs="宋体"/>
                <w:sz w:val="20"/>
              </w:rPr>
              <w:t>2</w:t>
            </w:r>
            <w:r w:rsidRPr="00C90465">
              <w:rPr>
                <w:rFonts w:ascii="仿宋_GB2312" w:eastAsia="仿宋_GB2312" w:hAnsi="宋体" w:cs="宋体" w:hint="eastAsia"/>
                <w:sz w:val="20"/>
              </w:rPr>
              <w:t>7</w:t>
            </w:r>
          </w:p>
        </w:tc>
        <w:tc>
          <w:tcPr>
            <w:tcW w:w="2682"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再生育审批</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文教卫计科</w:t>
            </w:r>
          </w:p>
        </w:tc>
        <w:tc>
          <w:tcPr>
            <w:tcW w:w="2902" w:type="dxa"/>
            <w:vAlign w:val="center"/>
          </w:tcPr>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sz w:val="20"/>
              </w:rPr>
              <w:t>《河北省人口与计划生育条例》（2016年3月29日省人大常委会第20次会议修订)第十九条</w:t>
            </w:r>
          </w:p>
        </w:tc>
        <w:tc>
          <w:tcPr>
            <w:tcW w:w="1868" w:type="dxa"/>
            <w:vAlign w:val="center"/>
          </w:tcPr>
          <w:p w:rsidR="00736A93" w:rsidRPr="00C90465" w:rsidRDefault="00736A93" w:rsidP="00F5325E">
            <w:pPr>
              <w:widowControl/>
              <w:spacing w:line="240" w:lineRule="exact"/>
              <w:jc w:val="left"/>
              <w:rPr>
                <w:rFonts w:ascii="仿宋_GB2312" w:eastAsia="仿宋_GB2312" w:hAnsi="宋体" w:cs="宋体"/>
                <w:kern w:val="0"/>
                <w:sz w:val="20"/>
              </w:rPr>
            </w:pPr>
            <w:r w:rsidRPr="00C90465">
              <w:rPr>
                <w:rFonts w:ascii="仿宋_GB2312" w:eastAsia="仿宋_GB2312" w:hAnsi="宋体" w:cs="宋体" w:hint="eastAsia"/>
                <w:kern w:val="0"/>
                <w:sz w:val="20"/>
              </w:rPr>
              <w:t>公民</w:t>
            </w: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lastRenderedPageBreak/>
              <w:t>其他行政权力</w:t>
            </w:r>
          </w:p>
        </w:tc>
        <w:tc>
          <w:tcPr>
            <w:tcW w:w="873"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062</w:t>
            </w:r>
            <w:r w:rsidRPr="00C90465">
              <w:rPr>
                <w:rFonts w:ascii="仿宋_GB2312" w:eastAsia="仿宋_GB2312" w:hAnsi="宋体" w:cs="宋体"/>
                <w:sz w:val="20"/>
              </w:rPr>
              <w:t>2</w:t>
            </w:r>
            <w:r w:rsidRPr="00C90465">
              <w:rPr>
                <w:rFonts w:ascii="仿宋_GB2312" w:eastAsia="仿宋_GB2312" w:hAnsi="宋体" w:cs="宋体" w:hint="eastAsia"/>
                <w:sz w:val="20"/>
              </w:rPr>
              <w:t>8</w:t>
            </w:r>
          </w:p>
        </w:tc>
        <w:tc>
          <w:tcPr>
            <w:tcW w:w="2682"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计划生育技术服务机构设立许可</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文教卫计科</w:t>
            </w:r>
          </w:p>
        </w:tc>
        <w:tc>
          <w:tcPr>
            <w:tcW w:w="2902" w:type="dxa"/>
            <w:vAlign w:val="center"/>
          </w:tcPr>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sz w:val="20"/>
              </w:rPr>
              <w:t xml:space="preserve"> 1.《计划生育技术服务管理条例》（2004年国务院令第428号）第十八条、第二十条    2、《计划生育技术服务机构执业管理办法》（2001年国家计生委令第5号）第二条</w:t>
            </w:r>
          </w:p>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sz w:val="20"/>
              </w:rPr>
              <w:t xml:space="preserve"> 3.《国务院关于第六批取消和调整行政审批项目的决定》（国发〔2012〕52号）下放管理层级第50项"</w:t>
            </w:r>
          </w:p>
        </w:tc>
        <w:tc>
          <w:tcPr>
            <w:tcW w:w="1868" w:type="dxa"/>
            <w:vAlign w:val="center"/>
          </w:tcPr>
          <w:p w:rsidR="00736A93" w:rsidRPr="00C90465" w:rsidRDefault="00736A93" w:rsidP="00F5325E">
            <w:pPr>
              <w:widowControl/>
              <w:spacing w:line="240" w:lineRule="exact"/>
              <w:jc w:val="left"/>
              <w:rPr>
                <w:rFonts w:ascii="仿宋_GB2312" w:eastAsia="仿宋_GB2312" w:hAnsi="宋体" w:cs="宋体"/>
                <w:kern w:val="0"/>
                <w:sz w:val="20"/>
              </w:rPr>
            </w:pPr>
            <w:r w:rsidRPr="00C90465">
              <w:rPr>
                <w:rFonts w:ascii="仿宋_GB2312" w:eastAsia="仿宋_GB2312" w:hAnsi="宋体" w:cs="宋体" w:hint="eastAsia"/>
                <w:kern w:val="0"/>
                <w:sz w:val="20"/>
              </w:rPr>
              <w:t>设立计划生育技术服务机构的单位</w:t>
            </w: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30个工作日</w:t>
            </w: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其他行政权力</w:t>
            </w:r>
          </w:p>
        </w:tc>
        <w:tc>
          <w:tcPr>
            <w:tcW w:w="873"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06229</w:t>
            </w:r>
          </w:p>
        </w:tc>
        <w:tc>
          <w:tcPr>
            <w:tcW w:w="2682"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计划生育技术服务人员合格证核发</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文教卫计科</w:t>
            </w:r>
          </w:p>
        </w:tc>
        <w:tc>
          <w:tcPr>
            <w:tcW w:w="2902" w:type="dxa"/>
            <w:vAlign w:val="center"/>
          </w:tcPr>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sz w:val="20"/>
              </w:rPr>
              <w:t xml:space="preserve"> 1、《计划生育技术服务管理条例》(2004年国务院令第428号)第二十九条</w:t>
            </w:r>
          </w:p>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sz w:val="20"/>
              </w:rPr>
              <w:t xml:space="preserve"> 2、《国务院对确需保留的行政审批项目设定行政许可的决定》（2004年国务院令第412号）</w:t>
            </w:r>
          </w:p>
          <w:p w:rsidR="00736A93" w:rsidRPr="00C90465" w:rsidRDefault="00736A93" w:rsidP="00F5325E">
            <w:pPr>
              <w:widowControl/>
              <w:spacing w:line="240" w:lineRule="exact"/>
              <w:jc w:val="left"/>
              <w:rPr>
                <w:rFonts w:ascii="仿宋_GB2312" w:eastAsia="仿宋_GB2312" w:hAnsi="宋体" w:cs="宋体"/>
                <w:sz w:val="20"/>
              </w:rPr>
            </w:pPr>
            <w:r w:rsidRPr="00C90465">
              <w:rPr>
                <w:rFonts w:ascii="仿宋_GB2312" w:eastAsia="仿宋_GB2312" w:hAnsi="宋体" w:cs="宋体" w:hint="eastAsia"/>
                <w:sz w:val="20"/>
              </w:rPr>
              <w:t xml:space="preserve"> 3、《计划生育技术服务管理条例实施细则》（2001年国家计生委令第6号）第三十三条</w:t>
            </w:r>
          </w:p>
        </w:tc>
        <w:tc>
          <w:tcPr>
            <w:tcW w:w="1868" w:type="dxa"/>
            <w:vAlign w:val="center"/>
          </w:tcPr>
          <w:p w:rsidR="00736A93" w:rsidRPr="00C90465" w:rsidRDefault="00736A93" w:rsidP="00F5325E">
            <w:pPr>
              <w:widowControl/>
              <w:spacing w:line="240" w:lineRule="exact"/>
              <w:jc w:val="left"/>
              <w:rPr>
                <w:rFonts w:ascii="仿宋_GB2312" w:eastAsia="仿宋_GB2312" w:hAnsi="宋体" w:cs="宋体"/>
                <w:kern w:val="0"/>
                <w:sz w:val="20"/>
              </w:rPr>
            </w:pPr>
            <w:r w:rsidRPr="00C90465">
              <w:rPr>
                <w:rFonts w:ascii="仿宋_GB2312" w:eastAsia="仿宋_GB2312" w:hAnsi="宋体" w:cs="宋体" w:hint="eastAsia"/>
                <w:kern w:val="0"/>
                <w:sz w:val="20"/>
              </w:rPr>
              <w:t>从事计划生育技术服务的人员</w:t>
            </w: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30个工作日</w:t>
            </w: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其他行政权力</w:t>
            </w:r>
          </w:p>
        </w:tc>
        <w:tc>
          <w:tcPr>
            <w:tcW w:w="873"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06230</w:t>
            </w:r>
          </w:p>
        </w:tc>
        <w:tc>
          <w:tcPr>
            <w:tcW w:w="2682" w:type="dxa"/>
            <w:vAlign w:val="center"/>
          </w:tcPr>
          <w:p w:rsidR="00736A93" w:rsidRPr="00C90465" w:rsidRDefault="00736A93" w:rsidP="00F5325E">
            <w:pPr>
              <w:widowControl/>
              <w:rPr>
                <w:rFonts w:ascii="仿宋_GB2312" w:eastAsia="仿宋_GB2312" w:hAnsi="宋体" w:cs="宋体"/>
                <w:kern w:val="0"/>
                <w:sz w:val="20"/>
              </w:rPr>
            </w:pPr>
            <w:r w:rsidRPr="00C90465">
              <w:rPr>
                <w:rFonts w:ascii="仿宋_GB2312" w:eastAsia="仿宋_GB2312" w:hAnsi="宋体" w:cs="宋体" w:hint="eastAsia"/>
                <w:kern w:val="0"/>
                <w:sz w:val="20"/>
              </w:rPr>
              <w:t>会计代理记账机构设立审批</w:t>
            </w:r>
          </w:p>
        </w:tc>
        <w:tc>
          <w:tcPr>
            <w:tcW w:w="744"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社会事务科</w:t>
            </w:r>
          </w:p>
        </w:tc>
        <w:tc>
          <w:tcPr>
            <w:tcW w:w="2902" w:type="dxa"/>
            <w:vAlign w:val="center"/>
          </w:tcPr>
          <w:p w:rsidR="00736A93" w:rsidRPr="00C90465" w:rsidRDefault="00736A93" w:rsidP="00F5325E">
            <w:pPr>
              <w:widowControl/>
              <w:rPr>
                <w:rFonts w:ascii="仿宋_GB2312" w:eastAsia="仿宋_GB2312" w:hAnsi="宋体" w:cs="宋体"/>
                <w:kern w:val="0"/>
                <w:sz w:val="20"/>
              </w:rPr>
            </w:pPr>
            <w:r w:rsidRPr="00C90465">
              <w:rPr>
                <w:rFonts w:ascii="仿宋_GB2312" w:eastAsia="仿宋_GB2312" w:hAnsi="宋体" w:cs="宋体" w:hint="eastAsia"/>
                <w:kern w:val="0"/>
                <w:sz w:val="20"/>
              </w:rPr>
              <w:t>中华人民共和国《会计法》第五章第三十六条及《代理记账管理办法》</w:t>
            </w:r>
          </w:p>
        </w:tc>
        <w:tc>
          <w:tcPr>
            <w:tcW w:w="1868"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企业</w:t>
            </w:r>
          </w:p>
          <w:p w:rsidR="00736A93" w:rsidRPr="00C90465" w:rsidRDefault="00736A93" w:rsidP="00F5325E">
            <w:pPr>
              <w:widowControl/>
              <w:jc w:val="center"/>
              <w:rPr>
                <w:rFonts w:ascii="仿宋_GB2312" w:eastAsia="仿宋_GB2312" w:hAnsi="宋体" w:cs="宋体"/>
                <w:kern w:val="0"/>
                <w:sz w:val="20"/>
              </w:rPr>
            </w:pPr>
          </w:p>
        </w:tc>
        <w:tc>
          <w:tcPr>
            <w:tcW w:w="1497"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20个工作日</w:t>
            </w:r>
          </w:p>
        </w:tc>
        <w:tc>
          <w:tcPr>
            <w:tcW w:w="1170" w:type="dxa"/>
            <w:vAlign w:val="center"/>
          </w:tcPr>
          <w:p w:rsidR="00736A93" w:rsidRPr="00C90465" w:rsidRDefault="00736A93" w:rsidP="00F5325E">
            <w:pPr>
              <w:widowControl/>
              <w:rPr>
                <w:rFonts w:ascii="仿宋_GB2312" w:eastAsia="仿宋_GB2312" w:hAnsi="宋体" w:cs="宋体"/>
                <w:kern w:val="0"/>
                <w:sz w:val="20"/>
              </w:rPr>
            </w:pPr>
            <w:r w:rsidRPr="00C90465">
              <w:rPr>
                <w:rFonts w:ascii="仿宋_GB2312" w:eastAsia="仿宋_GB2312" w:hAnsi="宋体" w:cs="宋体" w:hint="eastAsia"/>
                <w:kern w:val="0"/>
                <w:sz w:val="20"/>
              </w:rPr>
              <w:t>不收费</w:t>
            </w: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其他行政权力</w:t>
            </w:r>
          </w:p>
        </w:tc>
        <w:tc>
          <w:tcPr>
            <w:tcW w:w="873"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06231</w:t>
            </w:r>
          </w:p>
        </w:tc>
        <w:tc>
          <w:tcPr>
            <w:tcW w:w="2682" w:type="dxa"/>
            <w:vAlign w:val="center"/>
          </w:tcPr>
          <w:p w:rsidR="00736A93" w:rsidRPr="00C90465" w:rsidRDefault="00736A93" w:rsidP="00F5325E">
            <w:pPr>
              <w:widowControl/>
              <w:jc w:val="left"/>
              <w:rPr>
                <w:rFonts w:ascii="仿宋_GB2312" w:eastAsia="仿宋_GB2312" w:hAnsi="宋体" w:cs="宋体"/>
                <w:kern w:val="0"/>
                <w:sz w:val="20"/>
                <w:szCs w:val="21"/>
              </w:rPr>
            </w:pPr>
            <w:r w:rsidRPr="00C90465">
              <w:rPr>
                <w:rFonts w:ascii="仿宋_GB2312" w:eastAsia="仿宋_GB2312" w:hAnsi="宋体" w:cs="宋体"/>
                <w:kern w:val="0"/>
                <w:sz w:val="20"/>
                <w:szCs w:val="21"/>
              </w:rPr>
              <w:t>工地围档广告设置审批</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区行政审批局</w:t>
            </w:r>
          </w:p>
        </w:tc>
        <w:tc>
          <w:tcPr>
            <w:tcW w:w="782" w:type="dxa"/>
            <w:vAlign w:val="center"/>
          </w:tcPr>
          <w:p w:rsidR="00736A93" w:rsidRPr="00C90465" w:rsidRDefault="00736A93" w:rsidP="00F5325E">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社会事务科</w:t>
            </w:r>
          </w:p>
        </w:tc>
        <w:tc>
          <w:tcPr>
            <w:tcW w:w="2902" w:type="dxa"/>
            <w:vAlign w:val="center"/>
          </w:tcPr>
          <w:p w:rsidR="00736A93" w:rsidRPr="00C90465" w:rsidRDefault="00736A93" w:rsidP="00F5325E">
            <w:pPr>
              <w:jc w:val="center"/>
              <w:rPr>
                <w:rFonts w:ascii="仿宋_GB2312" w:eastAsia="仿宋_GB2312" w:hAnsi="仿宋"/>
                <w:sz w:val="20"/>
              </w:rPr>
            </w:pPr>
            <w:r w:rsidRPr="00C90465">
              <w:rPr>
                <w:rFonts w:ascii="仿宋_GB2312" w:eastAsia="仿宋_GB2312" w:hAnsi="仿宋" w:hint="eastAsia"/>
                <w:sz w:val="20"/>
              </w:rPr>
              <w:t>《河北省城市市容和环境卫生条例》第19条</w:t>
            </w:r>
          </w:p>
        </w:tc>
        <w:tc>
          <w:tcPr>
            <w:tcW w:w="1868" w:type="dxa"/>
            <w:vAlign w:val="center"/>
          </w:tcPr>
          <w:p w:rsidR="00736A93" w:rsidRPr="00C90465" w:rsidRDefault="00736A93" w:rsidP="00F5325E">
            <w:pPr>
              <w:jc w:val="center"/>
              <w:rPr>
                <w:rFonts w:ascii="仿宋_GB2312" w:eastAsia="仿宋_GB2312" w:hAnsi="仿宋"/>
                <w:sz w:val="20"/>
              </w:rPr>
            </w:pPr>
            <w:r w:rsidRPr="00C90465">
              <w:rPr>
                <w:rFonts w:ascii="仿宋_GB2312" w:eastAsia="仿宋_GB2312" w:hAnsi="仿宋" w:hint="eastAsia"/>
                <w:sz w:val="20"/>
              </w:rPr>
              <w:t>机关、事业单位、企业、社会组织及自然人</w:t>
            </w:r>
          </w:p>
        </w:tc>
        <w:tc>
          <w:tcPr>
            <w:tcW w:w="1497" w:type="dxa"/>
            <w:vAlign w:val="center"/>
          </w:tcPr>
          <w:p w:rsidR="00736A93" w:rsidRPr="00C90465" w:rsidRDefault="00736A93" w:rsidP="00F5325E">
            <w:pPr>
              <w:jc w:val="center"/>
              <w:rPr>
                <w:rFonts w:ascii="仿宋_GB2312" w:eastAsia="仿宋_GB2312" w:hAnsi="仿宋" w:cs="宋体"/>
                <w:sz w:val="20"/>
              </w:rPr>
            </w:pPr>
            <w:r w:rsidRPr="00C90465">
              <w:rPr>
                <w:rFonts w:ascii="仿宋_GB2312" w:eastAsia="仿宋_GB2312" w:hAnsi="仿宋" w:cs="宋体" w:hint="eastAsia"/>
                <w:sz w:val="20"/>
              </w:rPr>
              <w:t>5个工作日</w:t>
            </w:r>
          </w:p>
        </w:tc>
        <w:tc>
          <w:tcPr>
            <w:tcW w:w="1170" w:type="dxa"/>
            <w:vAlign w:val="center"/>
          </w:tcPr>
          <w:p w:rsidR="00736A93" w:rsidRPr="00C90465" w:rsidRDefault="00736A93" w:rsidP="00F5325E">
            <w:pPr>
              <w:jc w:val="center"/>
              <w:rPr>
                <w:rFonts w:ascii="仿宋_GB2312" w:eastAsia="仿宋_GB2312" w:hAnsi="仿宋"/>
                <w:sz w:val="20"/>
              </w:rPr>
            </w:pPr>
            <w:r w:rsidRPr="00C90465">
              <w:rPr>
                <w:rFonts w:ascii="仿宋_GB2312" w:eastAsia="仿宋_GB2312" w:hint="eastAsia"/>
                <w:sz w:val="20"/>
              </w:rPr>
              <w:t>不收费</w:t>
            </w:r>
          </w:p>
        </w:tc>
        <w:tc>
          <w:tcPr>
            <w:tcW w:w="799" w:type="dxa"/>
            <w:vAlign w:val="center"/>
          </w:tcPr>
          <w:p w:rsidR="00736A93" w:rsidRPr="00C90465" w:rsidRDefault="00736A93" w:rsidP="00F5325E">
            <w:pPr>
              <w:widowControl/>
              <w:rPr>
                <w:rFonts w:ascii="仿宋_GB2312" w:eastAsia="仿宋_GB2312" w:hAnsi="宋体" w:cs="宋体"/>
                <w:kern w:val="0"/>
                <w:sz w:val="20"/>
              </w:rPr>
            </w:pPr>
          </w:p>
        </w:tc>
      </w:tr>
      <w:tr w:rsidR="00736A93" w:rsidRPr="00C90465" w:rsidTr="00F5325E">
        <w:trPr>
          <w:trHeight w:val="1638"/>
          <w:jc w:val="center"/>
        </w:trPr>
        <w:tc>
          <w:tcPr>
            <w:tcW w:w="1165"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lastRenderedPageBreak/>
              <w:t>行政确认</w:t>
            </w:r>
          </w:p>
        </w:tc>
        <w:tc>
          <w:tcPr>
            <w:tcW w:w="873"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06301</w:t>
            </w:r>
          </w:p>
        </w:tc>
        <w:tc>
          <w:tcPr>
            <w:tcW w:w="2682" w:type="dxa"/>
            <w:vAlign w:val="center"/>
          </w:tcPr>
          <w:p w:rsidR="00736A93" w:rsidRPr="00C90465" w:rsidRDefault="00736A93" w:rsidP="00F5325E">
            <w:pPr>
              <w:spacing w:line="240" w:lineRule="exact"/>
              <w:jc w:val="left"/>
              <w:rPr>
                <w:rFonts w:ascii="仿宋_GB2312" w:eastAsia="仿宋_GB2312" w:hAnsi="宋体" w:cs="宋体"/>
                <w:sz w:val="20"/>
              </w:rPr>
            </w:pPr>
            <w:r w:rsidRPr="00C90465">
              <w:rPr>
                <w:rFonts w:ascii="仿宋_GB2312" w:eastAsia="仿宋_GB2312" w:hAnsi="宋体" w:cs="宋体" w:hint="eastAsia"/>
                <w:sz w:val="20"/>
              </w:rPr>
              <w:t>林木种子采种林确定</w:t>
            </w:r>
          </w:p>
        </w:tc>
        <w:tc>
          <w:tcPr>
            <w:tcW w:w="744" w:type="dxa"/>
            <w:vAlign w:val="center"/>
          </w:tcPr>
          <w:p w:rsidR="00736A93" w:rsidRPr="00C90465" w:rsidRDefault="00736A93" w:rsidP="00F5325E">
            <w:pPr>
              <w:widowControl/>
              <w:jc w:val="left"/>
              <w:rPr>
                <w:rFonts w:ascii="仿宋_GB2312" w:eastAsia="仿宋_GB2312" w:hAnsi="宋体" w:cs="宋体"/>
                <w:kern w:val="0"/>
                <w:sz w:val="20"/>
              </w:rPr>
            </w:pPr>
            <w:r w:rsidRPr="00C90465">
              <w:rPr>
                <w:rFonts w:ascii="仿宋_GB2312" w:eastAsia="仿宋_GB2312" w:hAnsi="仿宋_GB2312" w:cs="仿宋_GB2312" w:hint="eastAsia"/>
                <w:sz w:val="20"/>
              </w:rPr>
              <w:t>区行政审批局</w:t>
            </w:r>
          </w:p>
        </w:tc>
        <w:tc>
          <w:tcPr>
            <w:tcW w:w="782" w:type="dxa"/>
            <w:vAlign w:val="center"/>
          </w:tcPr>
          <w:p w:rsidR="00736A93" w:rsidRPr="00C90465" w:rsidRDefault="00736A93" w:rsidP="00F5325E">
            <w:pPr>
              <w:jc w:val="left"/>
              <w:rPr>
                <w:rFonts w:ascii="仿宋_GB2312" w:eastAsia="仿宋_GB2312" w:hAnsi="宋体" w:cs="宋体"/>
                <w:kern w:val="0"/>
                <w:sz w:val="20"/>
              </w:rPr>
            </w:pPr>
            <w:r w:rsidRPr="00C90465">
              <w:rPr>
                <w:rFonts w:ascii="仿宋_GB2312" w:eastAsia="仿宋_GB2312" w:hAnsi="仿宋_GB2312" w:cs="仿宋_GB2312" w:hint="eastAsia"/>
                <w:sz w:val="20"/>
              </w:rPr>
              <w:t>市场农业科</w:t>
            </w:r>
          </w:p>
        </w:tc>
        <w:tc>
          <w:tcPr>
            <w:tcW w:w="2902" w:type="dxa"/>
            <w:vAlign w:val="center"/>
          </w:tcPr>
          <w:p w:rsidR="00736A93" w:rsidRPr="00C90465" w:rsidRDefault="00736A93" w:rsidP="00F5325E">
            <w:pPr>
              <w:widowControl/>
              <w:spacing w:line="20" w:lineRule="atLeast"/>
              <w:jc w:val="left"/>
              <w:rPr>
                <w:rFonts w:ascii="仿宋_GB2312" w:eastAsia="仿宋_GB2312" w:hAnsi="宋体" w:cs="宋体"/>
                <w:sz w:val="20"/>
              </w:rPr>
            </w:pPr>
            <w:r w:rsidRPr="00C90465">
              <w:rPr>
                <w:rFonts w:ascii="仿宋_GB2312" w:eastAsia="仿宋_GB2312" w:hAnsi="宋体" w:cs="宋体" w:hint="eastAsia"/>
                <w:sz w:val="20"/>
              </w:rPr>
              <w:t>《中华人民共和国种子法》第三十二条</w:t>
            </w:r>
          </w:p>
        </w:tc>
        <w:tc>
          <w:tcPr>
            <w:tcW w:w="1868" w:type="dxa"/>
            <w:vAlign w:val="center"/>
          </w:tcPr>
          <w:p w:rsidR="00736A93" w:rsidRPr="00C90465" w:rsidRDefault="00736A93" w:rsidP="00F5325E">
            <w:pPr>
              <w:widowControl/>
              <w:spacing w:line="240" w:lineRule="exact"/>
              <w:jc w:val="left"/>
              <w:rPr>
                <w:rFonts w:ascii="仿宋_GB2312" w:eastAsia="仿宋_GB2312" w:hAnsi="宋体" w:cs="宋体"/>
                <w:kern w:val="0"/>
                <w:sz w:val="20"/>
              </w:rPr>
            </w:pPr>
          </w:p>
        </w:tc>
        <w:tc>
          <w:tcPr>
            <w:tcW w:w="1497" w:type="dxa"/>
            <w:vAlign w:val="center"/>
          </w:tcPr>
          <w:p w:rsidR="00736A93" w:rsidRPr="00C90465" w:rsidRDefault="00736A93" w:rsidP="00F5325E">
            <w:pPr>
              <w:spacing w:line="240" w:lineRule="exact"/>
              <w:jc w:val="left"/>
              <w:rPr>
                <w:rFonts w:ascii="仿宋_GB2312" w:eastAsia="仿宋_GB2312" w:hAnsi="宋体" w:cs="宋体"/>
                <w:sz w:val="20"/>
              </w:rPr>
            </w:pPr>
          </w:p>
        </w:tc>
        <w:tc>
          <w:tcPr>
            <w:tcW w:w="1170" w:type="dxa"/>
            <w:vAlign w:val="center"/>
          </w:tcPr>
          <w:p w:rsidR="00736A93" w:rsidRPr="00C90465" w:rsidRDefault="00736A93" w:rsidP="00F5325E">
            <w:pPr>
              <w:spacing w:line="240" w:lineRule="exact"/>
              <w:jc w:val="left"/>
              <w:rPr>
                <w:rFonts w:ascii="仿宋_GB2312" w:eastAsia="仿宋_GB2312" w:hAnsi="宋体" w:cs="宋体"/>
                <w:sz w:val="20"/>
              </w:rPr>
            </w:pPr>
          </w:p>
        </w:tc>
        <w:tc>
          <w:tcPr>
            <w:tcW w:w="799" w:type="dxa"/>
            <w:vAlign w:val="center"/>
          </w:tcPr>
          <w:p w:rsidR="00736A93" w:rsidRPr="00C90465" w:rsidRDefault="00736A93" w:rsidP="00F5325E">
            <w:pPr>
              <w:widowControl/>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bl>
    <w:p w:rsidR="00736A93" w:rsidRPr="00C90465" w:rsidRDefault="00736A93" w:rsidP="00736A93"/>
    <w:p w:rsidR="00A76B47" w:rsidRPr="00C90465" w:rsidRDefault="00A76B47" w:rsidP="00736A93">
      <w:pPr>
        <w:jc w:val="center"/>
      </w:pPr>
    </w:p>
    <w:p w:rsidR="00736A93" w:rsidRPr="00C90465" w:rsidRDefault="00736A93" w:rsidP="00A4350A">
      <w:pPr>
        <w:jc w:val="center"/>
        <w:rPr>
          <w:rFonts w:ascii="仿宋_GB2312" w:eastAsia="仿宋_GB2312" w:hAnsi="Arial"/>
          <w:bCs/>
          <w:sz w:val="36"/>
          <w:szCs w:val="36"/>
        </w:rPr>
      </w:pPr>
    </w:p>
    <w:p w:rsidR="005E6CE5" w:rsidRPr="00C90465" w:rsidRDefault="00C663BA" w:rsidP="005E6CE5">
      <w:pPr>
        <w:jc w:val="center"/>
        <w:rPr>
          <w:rFonts w:ascii="仿宋_GB2312" w:eastAsia="仿宋_GB2312" w:hAnsi="Arial"/>
          <w:b/>
          <w:bCs/>
          <w:sz w:val="36"/>
          <w:szCs w:val="36"/>
        </w:rPr>
      </w:pPr>
      <w:r w:rsidRPr="00C90465">
        <w:rPr>
          <w:rFonts w:ascii="仿宋_GB2312" w:eastAsia="仿宋_GB2312" w:hAnsi="Arial" w:hint="eastAsia"/>
          <w:bCs/>
          <w:sz w:val="36"/>
          <w:szCs w:val="36"/>
        </w:rPr>
        <w:t>7.</w:t>
      </w:r>
      <w:r w:rsidR="005E6CE5" w:rsidRPr="00C90465">
        <w:rPr>
          <w:rFonts w:ascii="仿宋_GB2312" w:eastAsia="仿宋_GB2312" w:hAnsi="Arial" w:hint="eastAsia"/>
          <w:b/>
          <w:bCs/>
          <w:sz w:val="36"/>
          <w:szCs w:val="36"/>
        </w:rPr>
        <w:t xml:space="preserve"> 桥西区人力资源和社会保障局行政权力清单</w:t>
      </w:r>
    </w:p>
    <w:p w:rsidR="005E6CE5" w:rsidRPr="00C90465" w:rsidRDefault="005E6CE5" w:rsidP="005E6CE5">
      <w:pPr>
        <w:jc w:val="center"/>
        <w:rPr>
          <w:rFonts w:ascii="宋体" w:hAnsi="宋体" w:cs="宋体"/>
          <w:sz w:val="32"/>
          <w:szCs w:val="32"/>
        </w:rPr>
      </w:pPr>
      <w:r w:rsidRPr="00C90465">
        <w:rPr>
          <w:rFonts w:ascii="宋体" w:hAnsi="宋体" w:cs="宋体" w:hint="eastAsia"/>
          <w:sz w:val="32"/>
          <w:szCs w:val="32"/>
        </w:rPr>
        <w:t>（共33项）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1"/>
        <w:gridCol w:w="846"/>
        <w:gridCol w:w="1979"/>
        <w:gridCol w:w="1418"/>
        <w:gridCol w:w="851"/>
        <w:gridCol w:w="1106"/>
        <w:gridCol w:w="3096"/>
        <w:gridCol w:w="959"/>
        <w:gridCol w:w="737"/>
        <w:gridCol w:w="1106"/>
        <w:gridCol w:w="763"/>
      </w:tblGrid>
      <w:tr w:rsidR="005E6CE5" w:rsidRPr="00C90465" w:rsidTr="00C90465">
        <w:trPr>
          <w:trHeight w:val="660"/>
          <w:tblHeader/>
          <w:jc w:val="center"/>
        </w:trPr>
        <w:tc>
          <w:tcPr>
            <w:tcW w:w="1131" w:type="dxa"/>
            <w:vAlign w:val="center"/>
          </w:tcPr>
          <w:p w:rsidR="005E6CE5" w:rsidRPr="00C90465" w:rsidRDefault="005E6CE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行政权</w:t>
            </w:r>
          </w:p>
          <w:p w:rsidR="005E6CE5" w:rsidRPr="00C90465" w:rsidRDefault="005E6CE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力类别</w:t>
            </w:r>
          </w:p>
        </w:tc>
        <w:tc>
          <w:tcPr>
            <w:tcW w:w="846" w:type="dxa"/>
            <w:vAlign w:val="center"/>
          </w:tcPr>
          <w:p w:rsidR="005E6CE5" w:rsidRPr="00C90465" w:rsidRDefault="005E6CE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项目</w:t>
            </w:r>
          </w:p>
          <w:p w:rsidR="005E6CE5" w:rsidRPr="00C90465" w:rsidRDefault="005E6CE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编码</w:t>
            </w:r>
          </w:p>
        </w:tc>
        <w:tc>
          <w:tcPr>
            <w:tcW w:w="1979" w:type="dxa"/>
            <w:vAlign w:val="center"/>
          </w:tcPr>
          <w:p w:rsidR="005E6CE5" w:rsidRPr="00C90465" w:rsidRDefault="005E6CE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项目</w:t>
            </w:r>
          </w:p>
          <w:p w:rsidR="005E6CE5" w:rsidRPr="00C90465" w:rsidRDefault="005E6CE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名称</w:t>
            </w:r>
          </w:p>
        </w:tc>
        <w:tc>
          <w:tcPr>
            <w:tcW w:w="1418" w:type="dxa"/>
            <w:vAlign w:val="center"/>
          </w:tcPr>
          <w:p w:rsidR="005E6CE5" w:rsidRPr="00C90465" w:rsidRDefault="005E6CE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子项</w:t>
            </w:r>
          </w:p>
        </w:tc>
        <w:tc>
          <w:tcPr>
            <w:tcW w:w="851" w:type="dxa"/>
            <w:vAlign w:val="center"/>
          </w:tcPr>
          <w:p w:rsidR="005E6CE5" w:rsidRPr="00C90465" w:rsidRDefault="005E6CE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实施</w:t>
            </w:r>
          </w:p>
          <w:p w:rsidR="005E6CE5" w:rsidRPr="00C90465" w:rsidRDefault="005E6CE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主体</w:t>
            </w:r>
          </w:p>
        </w:tc>
        <w:tc>
          <w:tcPr>
            <w:tcW w:w="1106" w:type="dxa"/>
            <w:vAlign w:val="center"/>
          </w:tcPr>
          <w:p w:rsidR="005E6CE5" w:rsidRPr="00C90465" w:rsidRDefault="005E6CE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承办</w:t>
            </w:r>
          </w:p>
          <w:p w:rsidR="005E6CE5" w:rsidRPr="00C90465" w:rsidRDefault="005E6CE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机构</w:t>
            </w:r>
          </w:p>
        </w:tc>
        <w:tc>
          <w:tcPr>
            <w:tcW w:w="3096" w:type="dxa"/>
            <w:vAlign w:val="center"/>
          </w:tcPr>
          <w:p w:rsidR="005E6CE5" w:rsidRPr="00C90465" w:rsidRDefault="005E6CE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实施</w:t>
            </w:r>
          </w:p>
          <w:p w:rsidR="005E6CE5" w:rsidRPr="00C90465" w:rsidRDefault="005E6CE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依据</w:t>
            </w:r>
          </w:p>
        </w:tc>
        <w:tc>
          <w:tcPr>
            <w:tcW w:w="959" w:type="dxa"/>
            <w:vAlign w:val="center"/>
          </w:tcPr>
          <w:p w:rsidR="005E6CE5" w:rsidRPr="00C90465" w:rsidRDefault="005E6CE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实施</w:t>
            </w:r>
          </w:p>
          <w:p w:rsidR="005E6CE5" w:rsidRPr="00C90465" w:rsidRDefault="005E6CE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对象</w:t>
            </w:r>
          </w:p>
        </w:tc>
        <w:tc>
          <w:tcPr>
            <w:tcW w:w="737" w:type="dxa"/>
            <w:vAlign w:val="center"/>
          </w:tcPr>
          <w:p w:rsidR="005E6CE5" w:rsidRPr="00C90465" w:rsidRDefault="005E6CE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办理</w:t>
            </w:r>
          </w:p>
          <w:p w:rsidR="005E6CE5" w:rsidRPr="00C90465" w:rsidRDefault="005E6CE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时限</w:t>
            </w:r>
          </w:p>
        </w:tc>
        <w:tc>
          <w:tcPr>
            <w:tcW w:w="1106" w:type="dxa"/>
            <w:vAlign w:val="center"/>
          </w:tcPr>
          <w:p w:rsidR="005E6CE5" w:rsidRPr="00C90465" w:rsidRDefault="005E6CE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收费依据</w:t>
            </w:r>
          </w:p>
          <w:p w:rsidR="005E6CE5" w:rsidRPr="00C90465" w:rsidRDefault="005E6CE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和标准</w:t>
            </w:r>
          </w:p>
        </w:tc>
        <w:tc>
          <w:tcPr>
            <w:tcW w:w="763" w:type="dxa"/>
            <w:vAlign w:val="center"/>
          </w:tcPr>
          <w:p w:rsidR="005E6CE5" w:rsidRPr="00C90465" w:rsidRDefault="005E6CE5" w:rsidP="00C90465">
            <w:pPr>
              <w:widowControl/>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备注</w:t>
            </w:r>
          </w:p>
        </w:tc>
      </w:tr>
      <w:tr w:rsidR="005E6CE5" w:rsidRPr="00C90465" w:rsidTr="00C90465">
        <w:trPr>
          <w:trHeight w:val="380"/>
          <w:jc w:val="center"/>
        </w:trPr>
        <w:tc>
          <w:tcPr>
            <w:tcW w:w="1131" w:type="dxa"/>
            <w:vMerge w:val="restart"/>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行政处罚</w:t>
            </w:r>
          </w:p>
        </w:tc>
        <w:tc>
          <w:tcPr>
            <w:tcW w:w="846" w:type="dxa"/>
            <w:vMerge w:val="restart"/>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071001</w:t>
            </w:r>
          </w:p>
        </w:tc>
        <w:tc>
          <w:tcPr>
            <w:tcW w:w="1979" w:type="dxa"/>
            <w:vMerge w:val="restart"/>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对违反劳动保障监察条例相关规定的处罚</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违法延长工作时间的处罚</w:t>
            </w: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劳动监察大队</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《劳动保障监察条例》第二十五条</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用人单位</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r w:rsidR="005E6CE5" w:rsidRPr="00C90465" w:rsidTr="00C90465">
        <w:trPr>
          <w:trHeight w:val="810"/>
          <w:jc w:val="center"/>
        </w:trPr>
        <w:tc>
          <w:tcPr>
            <w:tcW w:w="1131" w:type="dxa"/>
            <w:vMerge/>
            <w:vAlign w:val="center"/>
          </w:tcPr>
          <w:p w:rsidR="005E6CE5" w:rsidRPr="00C90465" w:rsidRDefault="005E6CE5" w:rsidP="00C90465">
            <w:pPr>
              <w:widowControl/>
              <w:jc w:val="left"/>
              <w:rPr>
                <w:rFonts w:ascii="仿宋_GB2312" w:eastAsia="仿宋_GB2312" w:hAnsi="宋体" w:cs="宋体"/>
                <w:kern w:val="0"/>
                <w:sz w:val="20"/>
              </w:rPr>
            </w:pPr>
          </w:p>
        </w:tc>
        <w:tc>
          <w:tcPr>
            <w:tcW w:w="846" w:type="dxa"/>
            <w:vMerge/>
            <w:vAlign w:val="center"/>
          </w:tcPr>
          <w:p w:rsidR="005E6CE5" w:rsidRPr="00C90465" w:rsidRDefault="005E6CE5" w:rsidP="00C90465">
            <w:pPr>
              <w:widowControl/>
              <w:jc w:val="left"/>
              <w:rPr>
                <w:rFonts w:ascii="仿宋_GB2312" w:eastAsia="仿宋_GB2312" w:hAnsi="宋体" w:cs="宋体"/>
                <w:bCs/>
                <w:kern w:val="0"/>
                <w:sz w:val="20"/>
              </w:rPr>
            </w:pPr>
          </w:p>
        </w:tc>
        <w:tc>
          <w:tcPr>
            <w:tcW w:w="1979" w:type="dxa"/>
            <w:vMerge/>
            <w:vAlign w:val="center"/>
          </w:tcPr>
          <w:p w:rsidR="005E6CE5" w:rsidRPr="00C90465" w:rsidRDefault="005E6CE5" w:rsidP="00C90465">
            <w:pPr>
              <w:widowControl/>
              <w:jc w:val="left"/>
              <w:rPr>
                <w:rFonts w:ascii="仿宋_GB2312" w:eastAsia="仿宋_GB2312" w:hAnsi="宋体" w:cs="宋体"/>
                <w:kern w:val="0"/>
                <w:sz w:val="20"/>
              </w:rPr>
            </w:pP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用人单位违反《中华人民共和国工会法》（部分）的处罚</w:t>
            </w: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劳动监察大队</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《劳动保障监察条例》（国务院令423号）第二十九条</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用人单位</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r w:rsidR="005E6CE5" w:rsidRPr="00C90465" w:rsidTr="00C90465">
        <w:trPr>
          <w:trHeight w:val="972"/>
          <w:jc w:val="center"/>
        </w:trPr>
        <w:tc>
          <w:tcPr>
            <w:tcW w:w="1131" w:type="dxa"/>
            <w:vMerge/>
            <w:vAlign w:val="center"/>
          </w:tcPr>
          <w:p w:rsidR="005E6CE5" w:rsidRPr="00C90465" w:rsidRDefault="005E6CE5" w:rsidP="00C90465">
            <w:pPr>
              <w:widowControl/>
              <w:jc w:val="left"/>
              <w:rPr>
                <w:rFonts w:ascii="仿宋_GB2312" w:eastAsia="仿宋_GB2312" w:hAnsi="宋体" w:cs="宋体"/>
                <w:kern w:val="0"/>
                <w:sz w:val="20"/>
              </w:rPr>
            </w:pPr>
          </w:p>
        </w:tc>
        <w:tc>
          <w:tcPr>
            <w:tcW w:w="846" w:type="dxa"/>
            <w:vMerge/>
            <w:vAlign w:val="center"/>
          </w:tcPr>
          <w:p w:rsidR="005E6CE5" w:rsidRPr="00C90465" w:rsidRDefault="005E6CE5" w:rsidP="00C90465">
            <w:pPr>
              <w:widowControl/>
              <w:jc w:val="left"/>
              <w:rPr>
                <w:rFonts w:ascii="仿宋_GB2312" w:eastAsia="仿宋_GB2312" w:hAnsi="宋体" w:cs="宋体"/>
                <w:bCs/>
                <w:kern w:val="0"/>
                <w:sz w:val="20"/>
              </w:rPr>
            </w:pPr>
          </w:p>
        </w:tc>
        <w:tc>
          <w:tcPr>
            <w:tcW w:w="1979" w:type="dxa"/>
            <w:vMerge/>
            <w:vAlign w:val="center"/>
          </w:tcPr>
          <w:p w:rsidR="005E6CE5" w:rsidRPr="00C90465" w:rsidRDefault="005E6CE5" w:rsidP="00C90465">
            <w:pPr>
              <w:widowControl/>
              <w:jc w:val="left"/>
              <w:rPr>
                <w:rFonts w:ascii="仿宋_GB2312" w:eastAsia="仿宋_GB2312" w:hAnsi="宋体" w:cs="宋体"/>
                <w:kern w:val="0"/>
                <w:sz w:val="20"/>
              </w:rPr>
            </w:pP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女职工、怀孕女职工、哺乳期女职工劳动工作的处罚</w:t>
            </w: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劳动监察大队</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《劳动保障监察条例》（国务院令第423号）第二十三条 </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用人单位</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r w:rsidR="005E6CE5" w:rsidRPr="00C90465" w:rsidTr="00C90465">
        <w:trPr>
          <w:trHeight w:val="1463"/>
          <w:jc w:val="center"/>
        </w:trPr>
        <w:tc>
          <w:tcPr>
            <w:tcW w:w="1131"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行政处罚</w:t>
            </w:r>
          </w:p>
        </w:tc>
        <w:tc>
          <w:tcPr>
            <w:tcW w:w="846"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071002</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用人单位和就业服务机构拒绝、阻碍劳动和社会保障部门对其正常调查和年度审查的；打击报复举报人的处罚</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劳动监察大队</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《河北省劳动和社会保障监察条例》第二十九条《劳动保障监察条例》（国务院令第423号）第三十条  《劳动保障监察条例》（国务院令第423号）第三十三条</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用人单位</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r w:rsidR="005E6CE5" w:rsidRPr="00C90465" w:rsidTr="00C90465">
        <w:trPr>
          <w:trHeight w:val="1080"/>
          <w:jc w:val="center"/>
        </w:trPr>
        <w:tc>
          <w:tcPr>
            <w:tcW w:w="1131"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行政处罚</w:t>
            </w:r>
          </w:p>
        </w:tc>
        <w:tc>
          <w:tcPr>
            <w:tcW w:w="846"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071003</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用人单位对劳动者不依法订立或解除劳动合同的处罚</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劳动监察大队</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《劳动保障监察条例》（国务院令第423号）第二十四条《河北省劳动和社会保障管理条例》第二十三条 </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用人单位</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r w:rsidR="005E6CE5" w:rsidRPr="00C90465" w:rsidTr="00C90465">
        <w:trPr>
          <w:trHeight w:val="606"/>
          <w:jc w:val="center"/>
        </w:trPr>
        <w:tc>
          <w:tcPr>
            <w:tcW w:w="1131"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 xml:space="preserve">行政处罚　</w:t>
            </w:r>
          </w:p>
        </w:tc>
        <w:tc>
          <w:tcPr>
            <w:tcW w:w="846"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071004</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对使用童工的处罚</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劳动监察大队</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《禁止使用童工规定》第六条《劳动保障监察条例》第二十三条、第三十三条</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用人单位</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r w:rsidR="005E6CE5" w:rsidRPr="00C90465" w:rsidTr="00C90465">
        <w:trPr>
          <w:trHeight w:val="1080"/>
          <w:jc w:val="center"/>
        </w:trPr>
        <w:tc>
          <w:tcPr>
            <w:tcW w:w="1131"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 xml:space="preserve">行政处罚　</w:t>
            </w:r>
          </w:p>
        </w:tc>
        <w:tc>
          <w:tcPr>
            <w:tcW w:w="846"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071005</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对违反规定支付劳动工资的处罚</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劳动监察大队</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《河北省劳动和社会保障监察条例》第二十六条 《河北省工资支付规定》（河北省人民政府令第23号）第三十五条</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用人单位</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r w:rsidR="005E6CE5" w:rsidRPr="00C90465" w:rsidTr="00C90465">
        <w:trPr>
          <w:trHeight w:val="2222"/>
          <w:jc w:val="center"/>
        </w:trPr>
        <w:tc>
          <w:tcPr>
            <w:tcW w:w="1131"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行政处罚</w:t>
            </w:r>
          </w:p>
        </w:tc>
        <w:tc>
          <w:tcPr>
            <w:tcW w:w="846"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071006</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在社会保险缴纳时用人单位瞒报工资总额、职工人数或不实出具缴费资料的处罚</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劳动监察大队</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《劳动保障监察条例》(国务院令第423号）第二十七条《社会保险费征缴监督检查办法》（劳动和社会保障部令第3号）第十四条、第十五条《工伤保险条例》（国务院令第375号）第五十八条</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用人单位</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r w:rsidR="005E6CE5" w:rsidRPr="00C90465" w:rsidTr="00C90465">
        <w:trPr>
          <w:trHeight w:val="810"/>
          <w:jc w:val="center"/>
        </w:trPr>
        <w:tc>
          <w:tcPr>
            <w:tcW w:w="1131"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行政处罚</w:t>
            </w:r>
          </w:p>
        </w:tc>
        <w:tc>
          <w:tcPr>
            <w:tcW w:w="846"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071007</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未按规定缴纳社会保险的处罚</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劳动监察大队</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《社会保险费征缴暂行条例》（国务院第259号令）第二十三条、第二十四条</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用人单位</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r w:rsidR="005E6CE5" w:rsidRPr="00C90465" w:rsidTr="00C90465">
        <w:trPr>
          <w:trHeight w:val="1312"/>
          <w:jc w:val="center"/>
        </w:trPr>
        <w:tc>
          <w:tcPr>
            <w:tcW w:w="1131"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行政处罚</w:t>
            </w:r>
          </w:p>
        </w:tc>
        <w:tc>
          <w:tcPr>
            <w:tcW w:w="846"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071008</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骗取工伤保险待遇、失业保险待遇的处罚</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劳动监察大队</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《失业保险条例》（国务院令第258号）第二十八条《工伤保险条例》（国务院令第376号）第五十八条、第五十九条</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用人单位</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r w:rsidR="005E6CE5" w:rsidRPr="00C90465" w:rsidTr="00C90465">
        <w:trPr>
          <w:trHeight w:val="1552"/>
          <w:jc w:val="center"/>
        </w:trPr>
        <w:tc>
          <w:tcPr>
            <w:tcW w:w="1131"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行政处罚</w:t>
            </w:r>
          </w:p>
        </w:tc>
        <w:tc>
          <w:tcPr>
            <w:tcW w:w="846"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071009</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不符合劳动保障行政部门规定，从事职业介绍的</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劳动监察大队</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《劳动保障监察条例》（国务院令第423号）第二十八条《河北省劳动力市场管理条例》第二十四条 、第二十八条 </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职业介绍机构</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r w:rsidR="005E6CE5" w:rsidRPr="00C90465" w:rsidTr="00C90465">
        <w:trPr>
          <w:trHeight w:val="618"/>
          <w:jc w:val="center"/>
        </w:trPr>
        <w:tc>
          <w:tcPr>
            <w:tcW w:w="1131"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行政处罚</w:t>
            </w:r>
          </w:p>
        </w:tc>
        <w:tc>
          <w:tcPr>
            <w:tcW w:w="846"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071010</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职业介绍机构、职业技能培训机构或者职业技能考核鉴定机构违反国家有关职业介绍、职业技能培训或者职业技能考核鉴定的规定的；</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劳动监察大队</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《河北省劳动力市场管理条例》第二十四条、第三十八条</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职业介绍机构</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r w:rsidR="005E6CE5" w:rsidRPr="00C90465" w:rsidTr="00C90465">
        <w:trPr>
          <w:trHeight w:val="1895"/>
          <w:jc w:val="center"/>
        </w:trPr>
        <w:tc>
          <w:tcPr>
            <w:tcW w:w="1131" w:type="dxa"/>
            <w:vAlign w:val="center"/>
          </w:tcPr>
          <w:p w:rsidR="005E6CE5" w:rsidRPr="00C90465" w:rsidRDefault="005E6CE5" w:rsidP="00C90465">
            <w:pPr>
              <w:widowControl/>
              <w:jc w:val="left"/>
              <w:rPr>
                <w:rFonts w:ascii="宋体" w:hAnsi="宋体" w:cs="宋体"/>
                <w:bCs/>
                <w:kern w:val="0"/>
                <w:sz w:val="20"/>
              </w:rPr>
            </w:pPr>
            <w:r w:rsidRPr="00C90465">
              <w:rPr>
                <w:rFonts w:ascii="宋体" w:hAnsi="宋体" w:cs="宋体" w:hint="eastAsia"/>
                <w:bCs/>
                <w:kern w:val="0"/>
                <w:sz w:val="20"/>
              </w:rPr>
              <w:t>行政处罚</w:t>
            </w:r>
          </w:p>
        </w:tc>
        <w:tc>
          <w:tcPr>
            <w:tcW w:w="846"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071011</w:t>
            </w:r>
          </w:p>
        </w:tc>
        <w:tc>
          <w:tcPr>
            <w:tcW w:w="1979" w:type="dxa"/>
            <w:vAlign w:val="center"/>
          </w:tcPr>
          <w:p w:rsidR="005E6CE5" w:rsidRPr="00C90465" w:rsidRDefault="005E6CE5" w:rsidP="00C90465">
            <w:pPr>
              <w:shd w:val="solid" w:color="FFFFFF" w:fill="auto"/>
              <w:autoSpaceDN w:val="0"/>
              <w:jc w:val="left"/>
              <w:rPr>
                <w:rFonts w:ascii="微软雅黑" w:eastAsia="微软雅黑" w:hAnsi="微软雅黑"/>
                <w:sz w:val="18"/>
                <w:shd w:val="clear" w:color="auto" w:fill="FFFFFF"/>
              </w:rPr>
            </w:pPr>
            <w:r w:rsidRPr="00C90465">
              <w:rPr>
                <w:rFonts w:ascii="微软雅黑" w:eastAsia="微软雅黑" w:hAnsi="微软雅黑"/>
                <w:sz w:val="18"/>
                <w:shd w:val="clear" w:color="auto" w:fill="FFFFFF"/>
              </w:rPr>
              <w:t>未按规定书面记录支付劳动者工资的数额、项目、时间和领取工资者的签字，并至少保存两年备查的处罚</w:t>
            </w:r>
          </w:p>
        </w:tc>
        <w:tc>
          <w:tcPr>
            <w:tcW w:w="1418" w:type="dxa"/>
            <w:vAlign w:val="center"/>
          </w:tcPr>
          <w:p w:rsidR="005E6CE5" w:rsidRPr="00C90465" w:rsidRDefault="005E6CE5" w:rsidP="00C90465">
            <w:pPr>
              <w:widowControl/>
              <w:jc w:val="left"/>
              <w:rPr>
                <w:rFonts w:ascii="宋体" w:hAnsi="宋体" w:cs="宋体"/>
                <w:kern w:val="0"/>
                <w:sz w:val="20"/>
              </w:rPr>
            </w:pPr>
          </w:p>
        </w:tc>
        <w:tc>
          <w:tcPr>
            <w:tcW w:w="851" w:type="dxa"/>
            <w:vAlign w:val="center"/>
          </w:tcPr>
          <w:p w:rsidR="005E6CE5" w:rsidRPr="00C90465" w:rsidRDefault="005E6CE5" w:rsidP="00C90465">
            <w:pPr>
              <w:widowControl/>
              <w:jc w:val="left"/>
              <w:rPr>
                <w:rFonts w:ascii="宋体" w:hAnsi="宋体" w:cs="宋体"/>
                <w:kern w:val="0"/>
                <w:sz w:val="20"/>
              </w:rPr>
            </w:pPr>
            <w:r w:rsidRPr="00C90465">
              <w:rPr>
                <w:rFonts w:ascii="宋体" w:hAnsi="宋体" w:cs="宋体" w:hint="eastAsia"/>
                <w:kern w:val="0"/>
                <w:sz w:val="20"/>
              </w:rPr>
              <w:t>区人社局</w:t>
            </w:r>
          </w:p>
        </w:tc>
        <w:tc>
          <w:tcPr>
            <w:tcW w:w="1106" w:type="dxa"/>
            <w:vAlign w:val="center"/>
          </w:tcPr>
          <w:p w:rsidR="005E6CE5" w:rsidRPr="00C90465" w:rsidRDefault="005E6CE5" w:rsidP="00C90465">
            <w:pPr>
              <w:widowControl/>
              <w:jc w:val="left"/>
              <w:rPr>
                <w:rFonts w:ascii="宋体" w:hAnsi="宋体" w:cs="宋体"/>
                <w:kern w:val="0"/>
                <w:sz w:val="20"/>
              </w:rPr>
            </w:pPr>
            <w:r w:rsidRPr="00C90465">
              <w:rPr>
                <w:rFonts w:ascii="宋体" w:hAnsi="宋体" w:cs="宋体" w:hint="eastAsia"/>
                <w:kern w:val="0"/>
                <w:sz w:val="20"/>
              </w:rPr>
              <w:t>劳动监察大队</w:t>
            </w:r>
          </w:p>
        </w:tc>
        <w:tc>
          <w:tcPr>
            <w:tcW w:w="3096" w:type="dxa"/>
            <w:vAlign w:val="center"/>
          </w:tcPr>
          <w:p w:rsidR="005E6CE5" w:rsidRPr="00C90465" w:rsidRDefault="005E6CE5" w:rsidP="00C90465">
            <w:pPr>
              <w:shd w:val="solid" w:color="FFFFFF" w:fill="auto"/>
              <w:autoSpaceDN w:val="0"/>
              <w:spacing w:line="330" w:lineRule="atLeast"/>
              <w:ind w:firstLine="375"/>
              <w:jc w:val="left"/>
              <w:rPr>
                <w:rFonts w:ascii="微软雅黑" w:eastAsia="微软雅黑" w:hAnsi="微软雅黑"/>
                <w:sz w:val="18"/>
                <w:shd w:val="clear" w:color="auto" w:fill="FFFFFF"/>
              </w:rPr>
            </w:pPr>
            <w:r w:rsidRPr="00C90465">
              <w:rPr>
                <w:rFonts w:ascii="微软雅黑" w:eastAsia="微软雅黑" w:hAnsi="微软雅黑"/>
                <w:sz w:val="18"/>
                <w:shd w:val="clear" w:color="auto" w:fill="FFFFFF"/>
              </w:rPr>
              <w:t>《河北省工资支付规定》第三十五条</w:t>
            </w:r>
          </w:p>
          <w:p w:rsidR="005E6CE5" w:rsidRPr="00C90465" w:rsidRDefault="005E6CE5" w:rsidP="00C90465">
            <w:pPr>
              <w:widowControl/>
              <w:jc w:val="left"/>
              <w:rPr>
                <w:rFonts w:ascii="宋体" w:hAnsi="宋体" w:cs="宋体"/>
                <w:kern w:val="0"/>
                <w:sz w:val="20"/>
              </w:rPr>
            </w:pPr>
          </w:p>
        </w:tc>
        <w:tc>
          <w:tcPr>
            <w:tcW w:w="959" w:type="dxa"/>
            <w:vAlign w:val="center"/>
          </w:tcPr>
          <w:p w:rsidR="005E6CE5" w:rsidRPr="00C90465" w:rsidRDefault="005E6CE5" w:rsidP="00C90465">
            <w:pPr>
              <w:widowControl/>
              <w:jc w:val="left"/>
              <w:rPr>
                <w:rFonts w:ascii="宋体" w:hAnsi="宋体" w:cs="宋体"/>
                <w:kern w:val="0"/>
                <w:sz w:val="20"/>
              </w:rPr>
            </w:pPr>
            <w:r w:rsidRPr="00C90465">
              <w:rPr>
                <w:rFonts w:ascii="宋体" w:hAnsi="宋体" w:cs="宋体" w:hint="eastAsia"/>
                <w:kern w:val="0"/>
                <w:sz w:val="20"/>
              </w:rPr>
              <w:t>用人单位</w:t>
            </w:r>
          </w:p>
        </w:tc>
        <w:tc>
          <w:tcPr>
            <w:tcW w:w="737" w:type="dxa"/>
            <w:vAlign w:val="center"/>
          </w:tcPr>
          <w:p w:rsidR="005E6CE5" w:rsidRPr="00C90465" w:rsidRDefault="005E6CE5" w:rsidP="00C90465">
            <w:pPr>
              <w:widowControl/>
              <w:jc w:val="left"/>
              <w:rPr>
                <w:rFonts w:ascii="宋体" w:hAnsi="宋体" w:cs="宋体"/>
                <w:kern w:val="0"/>
                <w:sz w:val="20"/>
              </w:rPr>
            </w:pPr>
            <w:r w:rsidRPr="00C90465">
              <w:t>法定时限</w:t>
            </w:r>
          </w:p>
        </w:tc>
        <w:tc>
          <w:tcPr>
            <w:tcW w:w="1106" w:type="dxa"/>
            <w:vAlign w:val="center"/>
          </w:tcPr>
          <w:p w:rsidR="005E6CE5" w:rsidRPr="00C90465" w:rsidRDefault="005E6CE5" w:rsidP="00C90465">
            <w:pPr>
              <w:widowControl/>
              <w:jc w:val="left"/>
              <w:rPr>
                <w:rFonts w:ascii="宋体" w:hAnsi="宋体" w:cs="宋体"/>
                <w:kern w:val="0"/>
                <w:sz w:val="20"/>
              </w:rPr>
            </w:pPr>
            <w:r w:rsidRPr="00C90465">
              <w:rPr>
                <w:rFonts w:ascii="宋体" w:hAnsi="宋体" w:cs="宋体" w:hint="eastAsia"/>
                <w:kern w:val="0"/>
                <w:sz w:val="18"/>
                <w:szCs w:val="18"/>
              </w:rPr>
              <w:t>不收费</w:t>
            </w:r>
          </w:p>
        </w:tc>
        <w:tc>
          <w:tcPr>
            <w:tcW w:w="763" w:type="dxa"/>
            <w:vAlign w:val="center"/>
          </w:tcPr>
          <w:p w:rsidR="005E6CE5" w:rsidRPr="00C90465" w:rsidRDefault="005E6CE5" w:rsidP="00C90465">
            <w:pPr>
              <w:widowControl/>
              <w:jc w:val="left"/>
              <w:rPr>
                <w:rFonts w:ascii="宋体" w:hAnsi="宋体" w:cs="宋体"/>
                <w:kern w:val="0"/>
                <w:sz w:val="20"/>
              </w:rPr>
            </w:pPr>
          </w:p>
        </w:tc>
      </w:tr>
      <w:tr w:rsidR="005E6CE5" w:rsidRPr="00C90465" w:rsidTr="00C90465">
        <w:trPr>
          <w:trHeight w:val="1463"/>
          <w:jc w:val="center"/>
        </w:trPr>
        <w:tc>
          <w:tcPr>
            <w:tcW w:w="1131" w:type="dxa"/>
            <w:vAlign w:val="center"/>
          </w:tcPr>
          <w:p w:rsidR="005E6CE5" w:rsidRPr="00C90465" w:rsidRDefault="005E6CE5" w:rsidP="00C90465">
            <w:pPr>
              <w:widowControl/>
              <w:jc w:val="left"/>
              <w:rPr>
                <w:rFonts w:ascii="宋体" w:hAnsi="宋体" w:cs="宋体"/>
                <w:bCs/>
                <w:kern w:val="0"/>
                <w:sz w:val="20"/>
              </w:rPr>
            </w:pPr>
            <w:r w:rsidRPr="00C90465">
              <w:rPr>
                <w:rFonts w:ascii="宋体" w:hAnsi="宋体" w:cs="宋体" w:hint="eastAsia"/>
                <w:bCs/>
                <w:kern w:val="0"/>
                <w:sz w:val="20"/>
              </w:rPr>
              <w:t>行政处罚</w:t>
            </w:r>
          </w:p>
        </w:tc>
        <w:tc>
          <w:tcPr>
            <w:tcW w:w="846" w:type="dxa"/>
            <w:vAlign w:val="center"/>
          </w:tcPr>
          <w:p w:rsidR="005E6CE5" w:rsidRPr="00C90465" w:rsidRDefault="005E6CE5" w:rsidP="005E6CE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071012</w:t>
            </w:r>
          </w:p>
        </w:tc>
        <w:tc>
          <w:tcPr>
            <w:tcW w:w="1979"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sz w:val="18"/>
                <w:szCs w:val="18"/>
              </w:rPr>
              <w:t>扣押劳动者居民身份证、实物，以担保或者其他名义向劳动者收取财物的，扣押劳动者档案或者其他物品的处罚</w:t>
            </w:r>
          </w:p>
        </w:tc>
        <w:tc>
          <w:tcPr>
            <w:tcW w:w="1418" w:type="dxa"/>
            <w:vAlign w:val="center"/>
          </w:tcPr>
          <w:p w:rsidR="005E6CE5" w:rsidRPr="00C90465" w:rsidRDefault="005E6CE5" w:rsidP="00C90465">
            <w:pPr>
              <w:widowControl/>
              <w:jc w:val="left"/>
              <w:rPr>
                <w:rFonts w:ascii="宋体" w:hAnsi="宋体" w:cs="宋体"/>
                <w:kern w:val="0"/>
                <w:sz w:val="18"/>
                <w:szCs w:val="18"/>
              </w:rPr>
            </w:pPr>
          </w:p>
        </w:tc>
        <w:tc>
          <w:tcPr>
            <w:tcW w:w="851"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kern w:val="0"/>
                <w:sz w:val="18"/>
                <w:szCs w:val="18"/>
              </w:rPr>
              <w:t>区人社局</w:t>
            </w:r>
          </w:p>
        </w:tc>
        <w:tc>
          <w:tcPr>
            <w:tcW w:w="1106"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kern w:val="0"/>
                <w:sz w:val="18"/>
                <w:szCs w:val="18"/>
              </w:rPr>
              <w:t>劳动监察大队</w:t>
            </w:r>
          </w:p>
        </w:tc>
        <w:tc>
          <w:tcPr>
            <w:tcW w:w="3096" w:type="dxa"/>
            <w:vAlign w:val="center"/>
          </w:tcPr>
          <w:p w:rsidR="005E6CE5" w:rsidRPr="00C90465" w:rsidRDefault="005E6CE5" w:rsidP="00C90465">
            <w:pPr>
              <w:shd w:val="solid" w:color="FFFFFF" w:fill="auto"/>
              <w:autoSpaceDN w:val="0"/>
              <w:spacing w:line="330" w:lineRule="atLeast"/>
              <w:ind w:firstLine="375"/>
              <w:jc w:val="left"/>
              <w:rPr>
                <w:rFonts w:ascii="宋体" w:hAnsi="宋体" w:cs="宋体"/>
                <w:sz w:val="18"/>
                <w:szCs w:val="18"/>
                <w:shd w:val="clear" w:color="auto" w:fill="FFFFFF"/>
              </w:rPr>
            </w:pPr>
            <w:r w:rsidRPr="00C90465">
              <w:rPr>
                <w:rFonts w:ascii="宋体" w:hAnsi="宋体" w:cs="宋体" w:hint="eastAsia"/>
                <w:sz w:val="18"/>
                <w:szCs w:val="18"/>
                <w:shd w:val="clear" w:color="auto" w:fill="FFFFFF"/>
              </w:rPr>
              <w:t>《劳动合同法》第八十四条</w:t>
            </w:r>
          </w:p>
          <w:p w:rsidR="005E6CE5" w:rsidRPr="00C90465" w:rsidRDefault="005E6CE5" w:rsidP="00C90465">
            <w:pPr>
              <w:widowControl/>
              <w:jc w:val="left"/>
              <w:rPr>
                <w:rFonts w:ascii="宋体" w:hAnsi="宋体" w:cs="宋体"/>
                <w:kern w:val="0"/>
                <w:sz w:val="18"/>
                <w:szCs w:val="18"/>
              </w:rPr>
            </w:pPr>
          </w:p>
        </w:tc>
        <w:tc>
          <w:tcPr>
            <w:tcW w:w="959"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kern w:val="0"/>
                <w:sz w:val="18"/>
                <w:szCs w:val="18"/>
              </w:rPr>
              <w:t>用人单位</w:t>
            </w:r>
          </w:p>
        </w:tc>
        <w:tc>
          <w:tcPr>
            <w:tcW w:w="737" w:type="dxa"/>
            <w:vAlign w:val="center"/>
          </w:tcPr>
          <w:p w:rsidR="005E6CE5" w:rsidRPr="00C90465" w:rsidRDefault="005E6CE5" w:rsidP="00C90465">
            <w:pPr>
              <w:widowControl/>
              <w:jc w:val="left"/>
              <w:rPr>
                <w:rFonts w:ascii="宋体" w:hAnsi="宋体" w:cs="宋体"/>
                <w:kern w:val="0"/>
                <w:sz w:val="18"/>
                <w:szCs w:val="18"/>
              </w:rPr>
            </w:pPr>
            <w:r w:rsidRPr="00C90465">
              <w:t>法定时限</w:t>
            </w:r>
          </w:p>
        </w:tc>
        <w:tc>
          <w:tcPr>
            <w:tcW w:w="1106"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kern w:val="0"/>
                <w:sz w:val="18"/>
                <w:szCs w:val="18"/>
              </w:rPr>
              <w:t>不收费</w:t>
            </w:r>
          </w:p>
        </w:tc>
        <w:tc>
          <w:tcPr>
            <w:tcW w:w="763" w:type="dxa"/>
            <w:vAlign w:val="center"/>
          </w:tcPr>
          <w:p w:rsidR="005E6CE5" w:rsidRPr="00C90465" w:rsidRDefault="005E6CE5" w:rsidP="00C90465">
            <w:pPr>
              <w:widowControl/>
              <w:jc w:val="left"/>
              <w:rPr>
                <w:rFonts w:ascii="宋体" w:hAnsi="宋体" w:cs="宋体"/>
                <w:kern w:val="0"/>
                <w:sz w:val="20"/>
              </w:rPr>
            </w:pPr>
          </w:p>
        </w:tc>
      </w:tr>
      <w:tr w:rsidR="005E6CE5" w:rsidRPr="00C90465" w:rsidTr="00C90465">
        <w:trPr>
          <w:trHeight w:val="1108"/>
          <w:jc w:val="center"/>
        </w:trPr>
        <w:tc>
          <w:tcPr>
            <w:tcW w:w="1131" w:type="dxa"/>
            <w:vAlign w:val="center"/>
          </w:tcPr>
          <w:p w:rsidR="005E6CE5" w:rsidRPr="00C90465" w:rsidRDefault="005E6CE5" w:rsidP="00C90465">
            <w:pPr>
              <w:widowControl/>
              <w:jc w:val="left"/>
              <w:rPr>
                <w:rFonts w:ascii="宋体" w:hAnsi="宋体" w:cs="宋体"/>
                <w:bCs/>
                <w:kern w:val="0"/>
                <w:sz w:val="20"/>
              </w:rPr>
            </w:pPr>
            <w:r w:rsidRPr="00C90465">
              <w:rPr>
                <w:rFonts w:ascii="宋体" w:hAnsi="宋体" w:cs="宋体" w:hint="eastAsia"/>
                <w:bCs/>
                <w:kern w:val="0"/>
                <w:sz w:val="20"/>
              </w:rPr>
              <w:lastRenderedPageBreak/>
              <w:t>行政处罚</w:t>
            </w:r>
          </w:p>
        </w:tc>
        <w:tc>
          <w:tcPr>
            <w:tcW w:w="846" w:type="dxa"/>
            <w:vAlign w:val="center"/>
          </w:tcPr>
          <w:p w:rsidR="005E6CE5" w:rsidRPr="00C90465" w:rsidRDefault="005E6CE5" w:rsidP="005E6CE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071013</w:t>
            </w:r>
          </w:p>
        </w:tc>
        <w:tc>
          <w:tcPr>
            <w:tcW w:w="1979" w:type="dxa"/>
            <w:vAlign w:val="center"/>
          </w:tcPr>
          <w:p w:rsidR="005E6CE5" w:rsidRPr="00C90465" w:rsidRDefault="005E6CE5" w:rsidP="00C90465">
            <w:pPr>
              <w:shd w:val="solid" w:color="FFFFFF" w:fill="auto"/>
              <w:autoSpaceDN w:val="0"/>
              <w:jc w:val="left"/>
              <w:rPr>
                <w:rFonts w:ascii="宋体" w:hAnsi="宋体" w:cs="宋体"/>
                <w:kern w:val="0"/>
                <w:sz w:val="18"/>
                <w:szCs w:val="18"/>
              </w:rPr>
            </w:pPr>
            <w:r w:rsidRPr="00C90465">
              <w:rPr>
                <w:rFonts w:ascii="宋体" w:hAnsi="宋体" w:cs="宋体" w:hint="eastAsia"/>
                <w:sz w:val="18"/>
                <w:szCs w:val="18"/>
                <w:shd w:val="clear" w:color="auto" w:fill="FFFFFF"/>
              </w:rPr>
              <w:t>用人单位违反有关建立职工名册规定的处罚</w:t>
            </w:r>
          </w:p>
        </w:tc>
        <w:tc>
          <w:tcPr>
            <w:tcW w:w="1418" w:type="dxa"/>
            <w:vAlign w:val="center"/>
          </w:tcPr>
          <w:p w:rsidR="005E6CE5" w:rsidRPr="00C90465" w:rsidRDefault="005E6CE5" w:rsidP="00C90465">
            <w:pPr>
              <w:widowControl/>
              <w:jc w:val="left"/>
              <w:rPr>
                <w:rFonts w:ascii="宋体" w:hAnsi="宋体" w:cs="宋体"/>
                <w:kern w:val="0"/>
                <w:sz w:val="18"/>
                <w:szCs w:val="18"/>
              </w:rPr>
            </w:pPr>
          </w:p>
        </w:tc>
        <w:tc>
          <w:tcPr>
            <w:tcW w:w="851"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kern w:val="0"/>
                <w:sz w:val="18"/>
                <w:szCs w:val="18"/>
              </w:rPr>
              <w:t>区人社局</w:t>
            </w:r>
          </w:p>
        </w:tc>
        <w:tc>
          <w:tcPr>
            <w:tcW w:w="1106"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kern w:val="0"/>
                <w:sz w:val="18"/>
                <w:szCs w:val="18"/>
              </w:rPr>
              <w:t>劳动监察大队</w:t>
            </w:r>
          </w:p>
        </w:tc>
        <w:tc>
          <w:tcPr>
            <w:tcW w:w="3096"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sz w:val="18"/>
                <w:szCs w:val="18"/>
              </w:rPr>
              <w:t>《劳动合同法实施条例》第三十三条</w:t>
            </w:r>
          </w:p>
        </w:tc>
        <w:tc>
          <w:tcPr>
            <w:tcW w:w="959"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kern w:val="0"/>
                <w:sz w:val="18"/>
                <w:szCs w:val="18"/>
              </w:rPr>
              <w:t>用人单位</w:t>
            </w:r>
          </w:p>
        </w:tc>
        <w:tc>
          <w:tcPr>
            <w:tcW w:w="737" w:type="dxa"/>
            <w:vAlign w:val="center"/>
          </w:tcPr>
          <w:p w:rsidR="005E6CE5" w:rsidRPr="00C90465" w:rsidRDefault="005E6CE5" w:rsidP="00C90465">
            <w:pPr>
              <w:widowControl/>
              <w:jc w:val="left"/>
              <w:rPr>
                <w:rFonts w:ascii="宋体" w:hAnsi="宋体" w:cs="宋体"/>
                <w:kern w:val="0"/>
                <w:sz w:val="18"/>
                <w:szCs w:val="18"/>
              </w:rPr>
            </w:pPr>
            <w:r w:rsidRPr="00C90465">
              <w:t>法定时限</w:t>
            </w:r>
          </w:p>
        </w:tc>
        <w:tc>
          <w:tcPr>
            <w:tcW w:w="1106"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kern w:val="0"/>
                <w:sz w:val="18"/>
                <w:szCs w:val="18"/>
              </w:rPr>
              <w:t>不收费</w:t>
            </w:r>
          </w:p>
        </w:tc>
        <w:tc>
          <w:tcPr>
            <w:tcW w:w="763" w:type="dxa"/>
            <w:vAlign w:val="center"/>
          </w:tcPr>
          <w:p w:rsidR="005E6CE5" w:rsidRPr="00C90465" w:rsidRDefault="005E6CE5" w:rsidP="00C90465">
            <w:pPr>
              <w:widowControl/>
              <w:jc w:val="left"/>
              <w:rPr>
                <w:rFonts w:ascii="宋体" w:hAnsi="宋体" w:cs="宋体"/>
                <w:kern w:val="0"/>
                <w:sz w:val="20"/>
              </w:rPr>
            </w:pPr>
          </w:p>
        </w:tc>
      </w:tr>
      <w:tr w:rsidR="005E6CE5" w:rsidRPr="00C90465" w:rsidTr="00C90465">
        <w:trPr>
          <w:trHeight w:val="1693"/>
          <w:jc w:val="center"/>
        </w:trPr>
        <w:tc>
          <w:tcPr>
            <w:tcW w:w="1131" w:type="dxa"/>
            <w:vAlign w:val="center"/>
          </w:tcPr>
          <w:p w:rsidR="005E6CE5" w:rsidRPr="00C90465" w:rsidRDefault="005E6CE5" w:rsidP="00C90465">
            <w:pPr>
              <w:widowControl/>
              <w:jc w:val="left"/>
              <w:rPr>
                <w:rFonts w:ascii="宋体" w:hAnsi="宋体" w:cs="宋体"/>
                <w:bCs/>
                <w:kern w:val="0"/>
                <w:sz w:val="20"/>
              </w:rPr>
            </w:pPr>
            <w:r w:rsidRPr="00C90465">
              <w:rPr>
                <w:rFonts w:ascii="宋体" w:hAnsi="宋体" w:cs="宋体" w:hint="eastAsia"/>
                <w:bCs/>
                <w:kern w:val="0"/>
                <w:sz w:val="20"/>
              </w:rPr>
              <w:t>行政处罚</w:t>
            </w:r>
          </w:p>
        </w:tc>
        <w:tc>
          <w:tcPr>
            <w:tcW w:w="846" w:type="dxa"/>
            <w:vAlign w:val="center"/>
          </w:tcPr>
          <w:p w:rsidR="005E6CE5" w:rsidRPr="00C90465" w:rsidRDefault="005E6CE5" w:rsidP="005E6CE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071014</w:t>
            </w:r>
          </w:p>
        </w:tc>
        <w:tc>
          <w:tcPr>
            <w:tcW w:w="1979" w:type="dxa"/>
            <w:vAlign w:val="center"/>
          </w:tcPr>
          <w:p w:rsidR="005E6CE5" w:rsidRPr="00C90465" w:rsidRDefault="005E6CE5" w:rsidP="00C90465">
            <w:pPr>
              <w:shd w:val="solid" w:color="FFFFFF" w:fill="auto"/>
              <w:autoSpaceDN w:val="0"/>
              <w:jc w:val="left"/>
              <w:rPr>
                <w:rFonts w:ascii="宋体" w:hAnsi="宋体" w:cs="宋体"/>
                <w:kern w:val="0"/>
                <w:sz w:val="18"/>
                <w:szCs w:val="18"/>
              </w:rPr>
            </w:pPr>
            <w:r w:rsidRPr="00C90465">
              <w:rPr>
                <w:rFonts w:ascii="微软雅黑" w:eastAsia="微软雅黑" w:hAnsi="微软雅黑"/>
                <w:sz w:val="18"/>
                <w:shd w:val="clear" w:color="auto" w:fill="FFFFFF"/>
              </w:rPr>
              <w:t>用人单位以民族、性别、宗教信仰为由拒绝聘用或者提高聘用标准的处罚</w:t>
            </w:r>
          </w:p>
        </w:tc>
        <w:tc>
          <w:tcPr>
            <w:tcW w:w="1418" w:type="dxa"/>
            <w:vAlign w:val="center"/>
          </w:tcPr>
          <w:p w:rsidR="005E6CE5" w:rsidRPr="00C90465" w:rsidRDefault="005E6CE5" w:rsidP="00C90465">
            <w:pPr>
              <w:widowControl/>
              <w:jc w:val="left"/>
              <w:rPr>
                <w:rFonts w:ascii="宋体" w:hAnsi="宋体" w:cs="宋体"/>
                <w:kern w:val="0"/>
                <w:sz w:val="18"/>
                <w:szCs w:val="18"/>
              </w:rPr>
            </w:pPr>
          </w:p>
        </w:tc>
        <w:tc>
          <w:tcPr>
            <w:tcW w:w="851"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kern w:val="0"/>
                <w:sz w:val="18"/>
                <w:szCs w:val="18"/>
              </w:rPr>
              <w:t>区人社局</w:t>
            </w:r>
          </w:p>
        </w:tc>
        <w:tc>
          <w:tcPr>
            <w:tcW w:w="1106"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kern w:val="0"/>
                <w:sz w:val="18"/>
                <w:szCs w:val="18"/>
              </w:rPr>
              <w:t>劳动监察大队</w:t>
            </w:r>
          </w:p>
        </w:tc>
        <w:tc>
          <w:tcPr>
            <w:tcW w:w="3096" w:type="dxa"/>
            <w:vAlign w:val="center"/>
          </w:tcPr>
          <w:p w:rsidR="005E6CE5" w:rsidRPr="00C90465" w:rsidRDefault="005E6CE5" w:rsidP="00C90465">
            <w:pPr>
              <w:shd w:val="solid" w:color="FFFFFF" w:fill="auto"/>
              <w:autoSpaceDN w:val="0"/>
              <w:spacing w:line="330" w:lineRule="atLeast"/>
              <w:jc w:val="left"/>
              <w:rPr>
                <w:rFonts w:ascii="微软雅黑" w:eastAsia="微软雅黑" w:hAnsi="微软雅黑"/>
                <w:sz w:val="18"/>
                <w:shd w:val="clear" w:color="auto" w:fill="FFFFFF"/>
              </w:rPr>
            </w:pPr>
            <w:r w:rsidRPr="00C90465">
              <w:rPr>
                <w:rFonts w:ascii="微软雅黑" w:eastAsia="微软雅黑" w:hAnsi="微软雅黑"/>
                <w:sz w:val="18"/>
                <w:shd w:val="clear" w:color="auto" w:fill="FFFFFF"/>
              </w:rPr>
              <w:t>《人才市场管理规定》第三十九条</w:t>
            </w:r>
          </w:p>
          <w:p w:rsidR="005E6CE5" w:rsidRPr="00C90465" w:rsidRDefault="005E6CE5" w:rsidP="00C90465">
            <w:pPr>
              <w:widowControl/>
              <w:jc w:val="left"/>
              <w:rPr>
                <w:rFonts w:ascii="宋体" w:hAnsi="宋体" w:cs="宋体"/>
                <w:kern w:val="0"/>
                <w:sz w:val="18"/>
                <w:szCs w:val="18"/>
              </w:rPr>
            </w:pPr>
          </w:p>
        </w:tc>
        <w:tc>
          <w:tcPr>
            <w:tcW w:w="959" w:type="dxa"/>
            <w:vAlign w:val="center"/>
          </w:tcPr>
          <w:p w:rsidR="005E6CE5" w:rsidRPr="00C90465" w:rsidRDefault="005E6CE5" w:rsidP="00C90465">
            <w:pPr>
              <w:widowControl/>
              <w:jc w:val="left"/>
              <w:rPr>
                <w:rFonts w:ascii="宋体" w:hAnsi="宋体" w:cs="宋体"/>
                <w:kern w:val="0"/>
                <w:sz w:val="18"/>
                <w:szCs w:val="18"/>
              </w:rPr>
            </w:pPr>
            <w:r w:rsidRPr="00C90465">
              <w:t>个人、用人单位</w:t>
            </w:r>
          </w:p>
        </w:tc>
        <w:tc>
          <w:tcPr>
            <w:tcW w:w="737" w:type="dxa"/>
            <w:vAlign w:val="center"/>
          </w:tcPr>
          <w:p w:rsidR="005E6CE5" w:rsidRPr="00C90465" w:rsidRDefault="005E6CE5" w:rsidP="00C90465">
            <w:pPr>
              <w:widowControl/>
              <w:jc w:val="left"/>
              <w:rPr>
                <w:rFonts w:ascii="宋体" w:hAnsi="宋体" w:cs="宋体"/>
                <w:kern w:val="0"/>
                <w:sz w:val="18"/>
                <w:szCs w:val="18"/>
              </w:rPr>
            </w:pPr>
            <w:r w:rsidRPr="00C90465">
              <w:t>法定时限</w:t>
            </w:r>
          </w:p>
        </w:tc>
        <w:tc>
          <w:tcPr>
            <w:tcW w:w="1106"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kern w:val="0"/>
                <w:sz w:val="18"/>
                <w:szCs w:val="18"/>
              </w:rPr>
              <w:t>不收费</w:t>
            </w:r>
          </w:p>
        </w:tc>
        <w:tc>
          <w:tcPr>
            <w:tcW w:w="763" w:type="dxa"/>
            <w:vAlign w:val="center"/>
          </w:tcPr>
          <w:p w:rsidR="005E6CE5" w:rsidRPr="00C90465" w:rsidRDefault="005E6CE5" w:rsidP="00C90465">
            <w:pPr>
              <w:widowControl/>
              <w:jc w:val="left"/>
              <w:rPr>
                <w:rFonts w:ascii="宋体" w:hAnsi="宋体" w:cs="宋体"/>
                <w:kern w:val="0"/>
                <w:sz w:val="20"/>
              </w:rPr>
            </w:pPr>
          </w:p>
        </w:tc>
      </w:tr>
      <w:tr w:rsidR="005E6CE5" w:rsidRPr="00C90465" w:rsidTr="00C90465">
        <w:trPr>
          <w:trHeight w:val="1247"/>
          <w:jc w:val="center"/>
        </w:trPr>
        <w:tc>
          <w:tcPr>
            <w:tcW w:w="1131" w:type="dxa"/>
            <w:vAlign w:val="center"/>
          </w:tcPr>
          <w:p w:rsidR="005E6CE5" w:rsidRPr="00C90465" w:rsidRDefault="005E6CE5" w:rsidP="00C90465">
            <w:pPr>
              <w:widowControl/>
              <w:jc w:val="left"/>
              <w:rPr>
                <w:rFonts w:ascii="宋体" w:hAnsi="宋体" w:cs="宋体"/>
                <w:bCs/>
                <w:kern w:val="0"/>
                <w:sz w:val="20"/>
              </w:rPr>
            </w:pPr>
            <w:r w:rsidRPr="00C90465">
              <w:rPr>
                <w:rFonts w:ascii="宋体" w:hAnsi="宋体" w:cs="宋体" w:hint="eastAsia"/>
                <w:bCs/>
                <w:kern w:val="0"/>
                <w:sz w:val="20"/>
              </w:rPr>
              <w:t>行政处罚</w:t>
            </w:r>
          </w:p>
        </w:tc>
        <w:tc>
          <w:tcPr>
            <w:tcW w:w="846" w:type="dxa"/>
            <w:vAlign w:val="center"/>
          </w:tcPr>
          <w:p w:rsidR="005E6CE5" w:rsidRPr="00C90465" w:rsidRDefault="005E6CE5" w:rsidP="005E6CE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071015</w:t>
            </w:r>
          </w:p>
        </w:tc>
        <w:tc>
          <w:tcPr>
            <w:tcW w:w="1979" w:type="dxa"/>
            <w:vAlign w:val="center"/>
          </w:tcPr>
          <w:p w:rsidR="005E6CE5" w:rsidRPr="00C90465" w:rsidRDefault="005E6CE5" w:rsidP="00C90465">
            <w:pPr>
              <w:shd w:val="solid" w:color="FFFFFF" w:fill="auto"/>
              <w:autoSpaceDN w:val="0"/>
              <w:jc w:val="left"/>
              <w:rPr>
                <w:rFonts w:ascii="宋体" w:hAnsi="宋体" w:cs="宋体"/>
                <w:kern w:val="0"/>
                <w:sz w:val="20"/>
              </w:rPr>
            </w:pPr>
            <w:r w:rsidRPr="00C90465">
              <w:rPr>
                <w:rFonts w:ascii="微软雅黑" w:eastAsia="微软雅黑" w:hAnsi="微软雅黑"/>
                <w:sz w:val="18"/>
                <w:shd w:val="clear" w:color="auto" w:fill="FFFFFF"/>
              </w:rPr>
              <w:t>违反女职工劳动保护特别规定的处罚</w:t>
            </w:r>
          </w:p>
        </w:tc>
        <w:tc>
          <w:tcPr>
            <w:tcW w:w="1418" w:type="dxa"/>
            <w:vAlign w:val="center"/>
          </w:tcPr>
          <w:p w:rsidR="005E6CE5" w:rsidRPr="00C90465" w:rsidRDefault="005E6CE5" w:rsidP="00C90465">
            <w:pPr>
              <w:widowControl/>
              <w:jc w:val="left"/>
              <w:rPr>
                <w:rFonts w:ascii="宋体" w:hAnsi="宋体" w:cs="宋体"/>
                <w:kern w:val="0"/>
                <w:sz w:val="20"/>
              </w:rPr>
            </w:pPr>
          </w:p>
        </w:tc>
        <w:tc>
          <w:tcPr>
            <w:tcW w:w="851" w:type="dxa"/>
            <w:vAlign w:val="center"/>
          </w:tcPr>
          <w:p w:rsidR="005E6CE5" w:rsidRPr="00C90465" w:rsidRDefault="005E6CE5" w:rsidP="00C90465">
            <w:pPr>
              <w:widowControl/>
              <w:jc w:val="left"/>
              <w:rPr>
                <w:rFonts w:ascii="宋体" w:hAnsi="宋体" w:cs="宋体"/>
                <w:kern w:val="0"/>
                <w:sz w:val="20"/>
              </w:rPr>
            </w:pPr>
            <w:r w:rsidRPr="00C90465">
              <w:rPr>
                <w:rFonts w:ascii="宋体" w:hAnsi="宋体" w:cs="宋体" w:hint="eastAsia"/>
                <w:kern w:val="0"/>
                <w:sz w:val="18"/>
                <w:szCs w:val="18"/>
              </w:rPr>
              <w:t>区人社局</w:t>
            </w:r>
          </w:p>
        </w:tc>
        <w:tc>
          <w:tcPr>
            <w:tcW w:w="1106" w:type="dxa"/>
            <w:vAlign w:val="center"/>
          </w:tcPr>
          <w:p w:rsidR="005E6CE5" w:rsidRPr="00C90465" w:rsidRDefault="005E6CE5" w:rsidP="00C90465">
            <w:pPr>
              <w:widowControl/>
              <w:jc w:val="left"/>
              <w:rPr>
                <w:rFonts w:ascii="宋体" w:hAnsi="宋体" w:cs="宋体"/>
                <w:kern w:val="0"/>
                <w:sz w:val="20"/>
              </w:rPr>
            </w:pPr>
            <w:r w:rsidRPr="00C90465">
              <w:rPr>
                <w:rFonts w:ascii="宋体" w:hAnsi="宋体" w:cs="宋体" w:hint="eastAsia"/>
                <w:kern w:val="0"/>
                <w:sz w:val="18"/>
                <w:szCs w:val="18"/>
              </w:rPr>
              <w:t>劳动监察大队</w:t>
            </w:r>
          </w:p>
        </w:tc>
        <w:tc>
          <w:tcPr>
            <w:tcW w:w="3096" w:type="dxa"/>
            <w:vAlign w:val="center"/>
          </w:tcPr>
          <w:p w:rsidR="005E6CE5" w:rsidRPr="00C90465" w:rsidRDefault="005E6CE5" w:rsidP="00C90465">
            <w:pPr>
              <w:shd w:val="solid" w:color="FFFFFF" w:fill="auto"/>
              <w:autoSpaceDN w:val="0"/>
              <w:spacing w:line="330" w:lineRule="atLeast"/>
              <w:ind w:firstLine="375"/>
              <w:jc w:val="left"/>
              <w:rPr>
                <w:rFonts w:ascii="微软雅黑" w:eastAsia="微软雅黑" w:hAnsi="微软雅黑"/>
                <w:sz w:val="18"/>
                <w:shd w:val="clear" w:color="auto" w:fill="FFFFFF"/>
              </w:rPr>
            </w:pPr>
            <w:r w:rsidRPr="00C90465">
              <w:rPr>
                <w:rFonts w:ascii="微软雅黑" w:eastAsia="微软雅黑" w:hAnsi="微软雅黑"/>
                <w:sz w:val="18"/>
                <w:shd w:val="clear" w:color="auto" w:fill="FFFFFF"/>
              </w:rPr>
              <w:t>《女职工劳动保护特别规定》第十三条</w:t>
            </w:r>
          </w:p>
          <w:p w:rsidR="005E6CE5" w:rsidRPr="00C90465" w:rsidRDefault="005E6CE5" w:rsidP="00C90465">
            <w:pPr>
              <w:widowControl/>
              <w:jc w:val="left"/>
              <w:rPr>
                <w:rFonts w:ascii="宋体" w:hAnsi="宋体" w:cs="宋体"/>
                <w:kern w:val="0"/>
                <w:sz w:val="20"/>
              </w:rPr>
            </w:pPr>
          </w:p>
        </w:tc>
        <w:tc>
          <w:tcPr>
            <w:tcW w:w="959" w:type="dxa"/>
            <w:vAlign w:val="center"/>
          </w:tcPr>
          <w:p w:rsidR="005E6CE5" w:rsidRPr="00C90465" w:rsidRDefault="005E6CE5" w:rsidP="00C90465">
            <w:pPr>
              <w:widowControl/>
              <w:jc w:val="left"/>
              <w:rPr>
                <w:rFonts w:ascii="宋体" w:hAnsi="宋体" w:cs="宋体"/>
                <w:kern w:val="0"/>
                <w:sz w:val="20"/>
              </w:rPr>
            </w:pPr>
            <w:r w:rsidRPr="00C90465">
              <w:rPr>
                <w:rFonts w:ascii="宋体" w:hAnsi="宋体" w:cs="宋体" w:hint="eastAsia"/>
                <w:kern w:val="0"/>
                <w:sz w:val="20"/>
              </w:rPr>
              <w:t>用人单位</w:t>
            </w:r>
          </w:p>
        </w:tc>
        <w:tc>
          <w:tcPr>
            <w:tcW w:w="737" w:type="dxa"/>
            <w:vAlign w:val="center"/>
          </w:tcPr>
          <w:p w:rsidR="005E6CE5" w:rsidRPr="00C90465" w:rsidRDefault="005E6CE5" w:rsidP="00C90465">
            <w:pPr>
              <w:widowControl/>
              <w:jc w:val="left"/>
              <w:rPr>
                <w:rFonts w:ascii="宋体" w:hAnsi="宋体" w:cs="宋体"/>
                <w:kern w:val="0"/>
                <w:sz w:val="20"/>
              </w:rPr>
            </w:pPr>
            <w:r w:rsidRPr="00C90465">
              <w:t>法定时限</w:t>
            </w:r>
          </w:p>
        </w:tc>
        <w:tc>
          <w:tcPr>
            <w:tcW w:w="1106" w:type="dxa"/>
            <w:vAlign w:val="center"/>
          </w:tcPr>
          <w:p w:rsidR="005E6CE5" w:rsidRPr="00C90465" w:rsidRDefault="005E6CE5" w:rsidP="00C90465">
            <w:pPr>
              <w:widowControl/>
              <w:jc w:val="left"/>
              <w:rPr>
                <w:rFonts w:ascii="宋体" w:hAnsi="宋体" w:cs="宋体"/>
                <w:kern w:val="0"/>
                <w:sz w:val="20"/>
              </w:rPr>
            </w:pPr>
            <w:r w:rsidRPr="00C90465">
              <w:rPr>
                <w:rFonts w:ascii="宋体" w:hAnsi="宋体" w:cs="宋体" w:hint="eastAsia"/>
                <w:kern w:val="0"/>
                <w:sz w:val="18"/>
                <w:szCs w:val="18"/>
              </w:rPr>
              <w:t>不收费</w:t>
            </w:r>
          </w:p>
        </w:tc>
        <w:tc>
          <w:tcPr>
            <w:tcW w:w="763" w:type="dxa"/>
            <w:vAlign w:val="center"/>
          </w:tcPr>
          <w:p w:rsidR="005E6CE5" w:rsidRPr="00C90465" w:rsidRDefault="005E6CE5" w:rsidP="00C90465">
            <w:pPr>
              <w:widowControl/>
              <w:jc w:val="left"/>
              <w:rPr>
                <w:rFonts w:ascii="宋体" w:hAnsi="宋体" w:cs="宋体"/>
                <w:kern w:val="0"/>
                <w:sz w:val="20"/>
              </w:rPr>
            </w:pPr>
          </w:p>
        </w:tc>
      </w:tr>
      <w:tr w:rsidR="005E6CE5" w:rsidRPr="00C90465" w:rsidTr="00C90465">
        <w:trPr>
          <w:trHeight w:val="1561"/>
          <w:jc w:val="center"/>
        </w:trPr>
        <w:tc>
          <w:tcPr>
            <w:tcW w:w="1131" w:type="dxa"/>
            <w:vAlign w:val="center"/>
          </w:tcPr>
          <w:p w:rsidR="005E6CE5" w:rsidRPr="00C90465" w:rsidRDefault="005E6CE5" w:rsidP="00C90465">
            <w:pPr>
              <w:widowControl/>
              <w:jc w:val="left"/>
              <w:rPr>
                <w:rFonts w:ascii="宋体" w:hAnsi="宋体" w:cs="宋体"/>
                <w:bCs/>
                <w:kern w:val="0"/>
                <w:sz w:val="18"/>
                <w:szCs w:val="18"/>
              </w:rPr>
            </w:pPr>
          </w:p>
          <w:p w:rsidR="005E6CE5" w:rsidRPr="00C90465" w:rsidRDefault="005E6CE5" w:rsidP="00C90465">
            <w:pPr>
              <w:widowControl/>
              <w:jc w:val="left"/>
              <w:rPr>
                <w:rFonts w:ascii="宋体" w:hAnsi="宋体" w:cs="宋体"/>
                <w:bCs/>
                <w:kern w:val="0"/>
                <w:sz w:val="18"/>
                <w:szCs w:val="18"/>
              </w:rPr>
            </w:pPr>
            <w:r w:rsidRPr="00C90465">
              <w:rPr>
                <w:rFonts w:ascii="宋体" w:hAnsi="宋体" w:cs="宋体" w:hint="eastAsia"/>
                <w:bCs/>
                <w:kern w:val="0"/>
                <w:sz w:val="18"/>
                <w:szCs w:val="18"/>
              </w:rPr>
              <w:t>行政处罚</w:t>
            </w:r>
          </w:p>
        </w:tc>
        <w:tc>
          <w:tcPr>
            <w:tcW w:w="846" w:type="dxa"/>
            <w:vAlign w:val="center"/>
          </w:tcPr>
          <w:p w:rsidR="005E6CE5" w:rsidRPr="00C90465" w:rsidRDefault="005E6CE5" w:rsidP="005E6CE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071016</w:t>
            </w:r>
          </w:p>
        </w:tc>
        <w:tc>
          <w:tcPr>
            <w:tcW w:w="1979" w:type="dxa"/>
            <w:vAlign w:val="center"/>
          </w:tcPr>
          <w:p w:rsidR="005E6CE5" w:rsidRPr="00C90465" w:rsidRDefault="005E6CE5" w:rsidP="00C90465">
            <w:pPr>
              <w:shd w:val="solid" w:color="FFFFFF" w:fill="auto"/>
              <w:autoSpaceDN w:val="0"/>
              <w:jc w:val="left"/>
              <w:rPr>
                <w:rFonts w:ascii="宋体" w:hAnsi="宋体" w:cs="宋体"/>
                <w:kern w:val="0"/>
                <w:sz w:val="18"/>
                <w:szCs w:val="18"/>
              </w:rPr>
            </w:pPr>
            <w:r w:rsidRPr="00C90465">
              <w:rPr>
                <w:rFonts w:ascii="微软雅黑" w:eastAsia="微软雅黑" w:hAnsi="微软雅黑"/>
                <w:sz w:val="18"/>
                <w:shd w:val="clear" w:color="auto" w:fill="FFFFFF"/>
              </w:rPr>
              <w:t>用人单位提供虚假招聘信息，发布虚假招聘广告；招用无合法身份证件的人员；以招用人员为名牟取不正当利益或进行其他违法活动的处罚；在国家法律、行政法规和国务院卫生行政部门规定禁止乙肝病原携带者从事的工作岗位以外招用人员时，将乙肝病毒血清学指标作为体检标准拒绝录用；未及时为劳动者办理就业登</w:t>
            </w:r>
            <w:r w:rsidRPr="00C90465">
              <w:rPr>
                <w:rFonts w:ascii="微软雅黑" w:eastAsia="微软雅黑" w:hAnsi="微软雅黑"/>
                <w:sz w:val="18"/>
                <w:shd w:val="clear" w:color="auto" w:fill="FFFFFF"/>
              </w:rPr>
              <w:lastRenderedPageBreak/>
              <w:t>记手续的的处罚</w:t>
            </w:r>
          </w:p>
        </w:tc>
        <w:tc>
          <w:tcPr>
            <w:tcW w:w="1418" w:type="dxa"/>
            <w:vAlign w:val="center"/>
          </w:tcPr>
          <w:p w:rsidR="005E6CE5" w:rsidRPr="00C90465" w:rsidRDefault="005E6CE5" w:rsidP="00C90465">
            <w:pPr>
              <w:widowControl/>
              <w:jc w:val="left"/>
              <w:rPr>
                <w:rFonts w:ascii="宋体" w:hAnsi="宋体" w:cs="宋体"/>
                <w:kern w:val="0"/>
                <w:sz w:val="18"/>
                <w:szCs w:val="18"/>
              </w:rPr>
            </w:pPr>
          </w:p>
        </w:tc>
        <w:tc>
          <w:tcPr>
            <w:tcW w:w="851"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kern w:val="0"/>
                <w:sz w:val="18"/>
                <w:szCs w:val="18"/>
              </w:rPr>
              <w:t>区人社局</w:t>
            </w:r>
          </w:p>
        </w:tc>
        <w:tc>
          <w:tcPr>
            <w:tcW w:w="1106"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kern w:val="0"/>
                <w:sz w:val="18"/>
                <w:szCs w:val="18"/>
              </w:rPr>
              <w:t>劳动监察大队</w:t>
            </w:r>
          </w:p>
        </w:tc>
        <w:tc>
          <w:tcPr>
            <w:tcW w:w="3096" w:type="dxa"/>
            <w:vAlign w:val="center"/>
          </w:tcPr>
          <w:p w:rsidR="005E6CE5" w:rsidRPr="00C90465" w:rsidRDefault="005E6CE5" w:rsidP="00C90465">
            <w:pPr>
              <w:shd w:val="solid" w:color="FFFFFF" w:fill="auto"/>
              <w:autoSpaceDN w:val="0"/>
              <w:jc w:val="left"/>
              <w:rPr>
                <w:rFonts w:ascii="微软雅黑" w:eastAsia="微软雅黑" w:hAnsi="微软雅黑"/>
                <w:sz w:val="18"/>
                <w:shd w:val="clear" w:color="auto" w:fill="FFFFFF"/>
              </w:rPr>
            </w:pPr>
            <w:r w:rsidRPr="00C90465">
              <w:rPr>
                <w:rFonts w:ascii="微软雅黑" w:eastAsia="微软雅黑" w:hAnsi="微软雅黑"/>
                <w:sz w:val="18"/>
                <w:shd w:val="clear" w:color="auto" w:fill="FFFFFF"/>
              </w:rPr>
              <w:t>《就业服务与就业管理规定》第六十七条、六十八条、第七十五条</w:t>
            </w:r>
          </w:p>
          <w:p w:rsidR="005E6CE5" w:rsidRPr="00C90465" w:rsidRDefault="005E6CE5" w:rsidP="00C90465">
            <w:pPr>
              <w:shd w:val="solid" w:color="FFFFFF" w:fill="auto"/>
              <w:autoSpaceDN w:val="0"/>
              <w:jc w:val="left"/>
              <w:rPr>
                <w:rFonts w:ascii="微软雅黑" w:eastAsia="微软雅黑" w:hAnsi="微软雅黑"/>
                <w:sz w:val="18"/>
                <w:shd w:val="clear" w:color="auto" w:fill="FFFFFF"/>
              </w:rPr>
            </w:pPr>
          </w:p>
        </w:tc>
        <w:tc>
          <w:tcPr>
            <w:tcW w:w="959" w:type="dxa"/>
            <w:vAlign w:val="center"/>
          </w:tcPr>
          <w:p w:rsidR="005E6CE5" w:rsidRPr="00C90465" w:rsidRDefault="005E6CE5" w:rsidP="00C90465">
            <w:pPr>
              <w:shd w:val="solid" w:color="FFFFFF" w:fill="auto"/>
              <w:autoSpaceDN w:val="0"/>
              <w:jc w:val="left"/>
              <w:rPr>
                <w:rFonts w:ascii="微软雅黑" w:eastAsia="微软雅黑" w:hAnsi="微软雅黑"/>
                <w:sz w:val="18"/>
                <w:shd w:val="clear" w:color="auto" w:fill="FFFFFF"/>
              </w:rPr>
            </w:pPr>
            <w:r w:rsidRPr="00C90465">
              <w:rPr>
                <w:rFonts w:ascii="微软雅黑" w:eastAsia="微软雅黑" w:hAnsi="微软雅黑" w:hint="eastAsia"/>
                <w:sz w:val="18"/>
                <w:shd w:val="clear" w:color="auto" w:fill="FFFFFF"/>
              </w:rPr>
              <w:t>用人单位</w:t>
            </w:r>
          </w:p>
        </w:tc>
        <w:tc>
          <w:tcPr>
            <w:tcW w:w="737" w:type="dxa"/>
            <w:vAlign w:val="center"/>
          </w:tcPr>
          <w:p w:rsidR="005E6CE5" w:rsidRPr="00C90465" w:rsidRDefault="005E6CE5" w:rsidP="00C90465">
            <w:pPr>
              <w:shd w:val="solid" w:color="FFFFFF" w:fill="auto"/>
              <w:autoSpaceDN w:val="0"/>
              <w:jc w:val="left"/>
              <w:rPr>
                <w:rFonts w:ascii="微软雅黑" w:eastAsia="微软雅黑" w:hAnsi="微软雅黑"/>
                <w:sz w:val="18"/>
                <w:shd w:val="clear" w:color="auto" w:fill="FFFFFF"/>
              </w:rPr>
            </w:pPr>
            <w:r w:rsidRPr="00C90465">
              <w:rPr>
                <w:rFonts w:ascii="微软雅黑" w:eastAsia="微软雅黑" w:hAnsi="微软雅黑"/>
                <w:sz w:val="18"/>
                <w:shd w:val="clear" w:color="auto" w:fill="FFFFFF"/>
              </w:rPr>
              <w:t>法定时限</w:t>
            </w:r>
          </w:p>
        </w:tc>
        <w:tc>
          <w:tcPr>
            <w:tcW w:w="1106" w:type="dxa"/>
            <w:vAlign w:val="center"/>
          </w:tcPr>
          <w:p w:rsidR="005E6CE5" w:rsidRPr="00C90465" w:rsidRDefault="005E6CE5" w:rsidP="00C90465">
            <w:pPr>
              <w:shd w:val="solid" w:color="FFFFFF" w:fill="auto"/>
              <w:autoSpaceDN w:val="0"/>
              <w:jc w:val="left"/>
              <w:rPr>
                <w:rFonts w:ascii="微软雅黑" w:eastAsia="微软雅黑" w:hAnsi="微软雅黑"/>
                <w:sz w:val="18"/>
                <w:shd w:val="clear" w:color="auto" w:fill="FFFFFF"/>
              </w:rPr>
            </w:pPr>
            <w:r w:rsidRPr="00C90465">
              <w:rPr>
                <w:rFonts w:ascii="微软雅黑" w:eastAsia="微软雅黑" w:hAnsi="微软雅黑" w:hint="eastAsia"/>
                <w:sz w:val="18"/>
                <w:shd w:val="clear" w:color="auto" w:fill="FFFFFF"/>
              </w:rPr>
              <w:t>不收费</w:t>
            </w:r>
          </w:p>
        </w:tc>
        <w:tc>
          <w:tcPr>
            <w:tcW w:w="763" w:type="dxa"/>
            <w:vAlign w:val="center"/>
          </w:tcPr>
          <w:p w:rsidR="005E6CE5" w:rsidRPr="00C90465" w:rsidRDefault="005E6CE5" w:rsidP="00C90465">
            <w:pPr>
              <w:widowControl/>
              <w:jc w:val="left"/>
              <w:rPr>
                <w:rFonts w:ascii="宋体" w:hAnsi="宋体" w:cs="宋体"/>
                <w:kern w:val="0"/>
                <w:sz w:val="18"/>
                <w:szCs w:val="18"/>
              </w:rPr>
            </w:pPr>
          </w:p>
        </w:tc>
      </w:tr>
      <w:tr w:rsidR="005E6CE5" w:rsidRPr="00C90465" w:rsidTr="00C90465">
        <w:trPr>
          <w:trHeight w:val="1080"/>
          <w:jc w:val="center"/>
        </w:trPr>
        <w:tc>
          <w:tcPr>
            <w:tcW w:w="1131" w:type="dxa"/>
            <w:vAlign w:val="center"/>
          </w:tcPr>
          <w:p w:rsidR="005E6CE5" w:rsidRPr="00C90465" w:rsidRDefault="005E6CE5" w:rsidP="00C90465">
            <w:pPr>
              <w:widowControl/>
              <w:jc w:val="left"/>
              <w:rPr>
                <w:rFonts w:ascii="宋体" w:hAnsi="宋体" w:cs="宋体"/>
                <w:bCs/>
                <w:kern w:val="0"/>
                <w:sz w:val="18"/>
                <w:szCs w:val="18"/>
              </w:rPr>
            </w:pPr>
            <w:r w:rsidRPr="00C90465">
              <w:rPr>
                <w:rFonts w:ascii="宋体" w:hAnsi="宋体" w:cs="宋体" w:hint="eastAsia"/>
                <w:bCs/>
                <w:kern w:val="0"/>
                <w:sz w:val="18"/>
                <w:szCs w:val="18"/>
              </w:rPr>
              <w:lastRenderedPageBreak/>
              <w:t>行政处罚</w:t>
            </w:r>
          </w:p>
        </w:tc>
        <w:tc>
          <w:tcPr>
            <w:tcW w:w="846" w:type="dxa"/>
            <w:vAlign w:val="center"/>
          </w:tcPr>
          <w:p w:rsidR="005E6CE5" w:rsidRPr="00C90465" w:rsidRDefault="005E6CE5" w:rsidP="005E6CE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071017</w:t>
            </w:r>
          </w:p>
        </w:tc>
        <w:tc>
          <w:tcPr>
            <w:tcW w:w="1979" w:type="dxa"/>
            <w:vAlign w:val="center"/>
          </w:tcPr>
          <w:p w:rsidR="005E6CE5" w:rsidRPr="00C90465" w:rsidRDefault="005E6CE5" w:rsidP="00C90465">
            <w:pPr>
              <w:shd w:val="solid" w:color="FFFFFF" w:fill="auto"/>
              <w:autoSpaceDN w:val="0"/>
              <w:jc w:val="left"/>
              <w:rPr>
                <w:rFonts w:ascii="宋体" w:hAnsi="宋体" w:cs="宋体"/>
                <w:kern w:val="0"/>
                <w:sz w:val="18"/>
                <w:szCs w:val="18"/>
              </w:rPr>
            </w:pPr>
            <w:r w:rsidRPr="00C90465">
              <w:rPr>
                <w:rFonts w:ascii="微软雅黑" w:eastAsia="微软雅黑" w:hAnsi="微软雅黑"/>
                <w:sz w:val="18"/>
                <w:shd w:val="clear" w:color="auto" w:fill="FFFFFF"/>
              </w:rPr>
              <w:t>缴费单位伪造、变造、故意毁灭有关账册、材料，或者不设账册，致使社会保险费缴费基数无法确定的处罚</w:t>
            </w:r>
          </w:p>
        </w:tc>
        <w:tc>
          <w:tcPr>
            <w:tcW w:w="1418" w:type="dxa"/>
            <w:vAlign w:val="center"/>
          </w:tcPr>
          <w:p w:rsidR="005E6CE5" w:rsidRPr="00C90465" w:rsidRDefault="005E6CE5" w:rsidP="00C90465">
            <w:pPr>
              <w:widowControl/>
              <w:jc w:val="left"/>
              <w:rPr>
                <w:rFonts w:ascii="宋体" w:hAnsi="宋体" w:cs="宋体"/>
                <w:kern w:val="0"/>
                <w:sz w:val="18"/>
                <w:szCs w:val="18"/>
              </w:rPr>
            </w:pPr>
          </w:p>
        </w:tc>
        <w:tc>
          <w:tcPr>
            <w:tcW w:w="851"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kern w:val="0"/>
                <w:sz w:val="18"/>
                <w:szCs w:val="18"/>
              </w:rPr>
              <w:t>区人社局</w:t>
            </w:r>
          </w:p>
        </w:tc>
        <w:tc>
          <w:tcPr>
            <w:tcW w:w="1106"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kern w:val="0"/>
                <w:sz w:val="18"/>
                <w:szCs w:val="18"/>
              </w:rPr>
              <w:t>劳动监察大队</w:t>
            </w:r>
          </w:p>
        </w:tc>
        <w:tc>
          <w:tcPr>
            <w:tcW w:w="3096" w:type="dxa"/>
            <w:vAlign w:val="center"/>
          </w:tcPr>
          <w:p w:rsidR="005E6CE5" w:rsidRPr="00C90465" w:rsidRDefault="005E6CE5" w:rsidP="00C90465">
            <w:pPr>
              <w:shd w:val="solid" w:color="FFFFFF" w:fill="auto"/>
              <w:autoSpaceDN w:val="0"/>
              <w:spacing w:line="330" w:lineRule="atLeast"/>
              <w:ind w:firstLine="375"/>
              <w:jc w:val="left"/>
              <w:rPr>
                <w:rFonts w:ascii="微软雅黑" w:eastAsia="微软雅黑" w:hAnsi="微软雅黑"/>
                <w:sz w:val="18"/>
                <w:shd w:val="clear" w:color="auto" w:fill="FFFFFF"/>
              </w:rPr>
            </w:pPr>
            <w:r w:rsidRPr="00C90465">
              <w:rPr>
                <w:rFonts w:ascii="微软雅黑" w:eastAsia="微软雅黑" w:hAnsi="微软雅黑"/>
                <w:sz w:val="18"/>
                <w:shd w:val="clear" w:color="auto" w:fill="FFFFFF"/>
              </w:rPr>
              <w:t>《社会保险费征缴暂行条例》第二十四条</w:t>
            </w:r>
          </w:p>
          <w:p w:rsidR="005E6CE5" w:rsidRPr="00C90465" w:rsidRDefault="005E6CE5" w:rsidP="00C90465">
            <w:pPr>
              <w:widowControl/>
              <w:jc w:val="left"/>
              <w:rPr>
                <w:rFonts w:ascii="宋体" w:hAnsi="宋体" w:cs="宋体"/>
                <w:kern w:val="0"/>
                <w:sz w:val="18"/>
                <w:szCs w:val="18"/>
              </w:rPr>
            </w:pPr>
          </w:p>
        </w:tc>
        <w:tc>
          <w:tcPr>
            <w:tcW w:w="959" w:type="dxa"/>
            <w:vAlign w:val="center"/>
          </w:tcPr>
          <w:p w:rsidR="005E6CE5" w:rsidRPr="00C90465" w:rsidRDefault="005E6CE5" w:rsidP="00C90465">
            <w:pPr>
              <w:shd w:val="solid" w:color="FFFFFF" w:fill="auto"/>
              <w:autoSpaceDN w:val="0"/>
              <w:jc w:val="left"/>
              <w:rPr>
                <w:rFonts w:ascii="微软雅黑" w:eastAsia="微软雅黑" w:hAnsi="微软雅黑"/>
                <w:sz w:val="18"/>
                <w:shd w:val="clear" w:color="auto" w:fill="FFFFFF"/>
              </w:rPr>
            </w:pPr>
            <w:r w:rsidRPr="00C90465">
              <w:rPr>
                <w:rFonts w:ascii="微软雅黑" w:eastAsia="微软雅黑" w:hAnsi="微软雅黑"/>
                <w:sz w:val="18"/>
                <w:shd w:val="clear" w:color="auto" w:fill="FFFFFF"/>
              </w:rPr>
              <w:t>用人单位</w:t>
            </w:r>
          </w:p>
          <w:p w:rsidR="005E6CE5" w:rsidRPr="00C90465" w:rsidRDefault="005E6CE5" w:rsidP="00C90465">
            <w:pPr>
              <w:widowControl/>
              <w:jc w:val="left"/>
              <w:rPr>
                <w:rFonts w:ascii="宋体" w:hAnsi="宋体" w:cs="宋体"/>
                <w:kern w:val="0"/>
                <w:sz w:val="18"/>
                <w:szCs w:val="18"/>
              </w:rPr>
            </w:pPr>
          </w:p>
        </w:tc>
        <w:tc>
          <w:tcPr>
            <w:tcW w:w="737" w:type="dxa"/>
            <w:vAlign w:val="center"/>
          </w:tcPr>
          <w:p w:rsidR="005E6CE5" w:rsidRPr="00C90465" w:rsidRDefault="005E6CE5" w:rsidP="00C90465">
            <w:pPr>
              <w:widowControl/>
              <w:jc w:val="left"/>
              <w:rPr>
                <w:rFonts w:ascii="宋体" w:hAnsi="宋体" w:cs="宋体"/>
                <w:kern w:val="0"/>
                <w:sz w:val="18"/>
                <w:szCs w:val="18"/>
              </w:rPr>
            </w:pPr>
            <w:r w:rsidRPr="00C90465">
              <w:t>法定时限</w:t>
            </w:r>
          </w:p>
        </w:tc>
        <w:tc>
          <w:tcPr>
            <w:tcW w:w="1106"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kern w:val="0"/>
                <w:sz w:val="18"/>
                <w:szCs w:val="18"/>
              </w:rPr>
              <w:t>不收费</w:t>
            </w:r>
          </w:p>
        </w:tc>
        <w:tc>
          <w:tcPr>
            <w:tcW w:w="763" w:type="dxa"/>
            <w:vAlign w:val="center"/>
          </w:tcPr>
          <w:p w:rsidR="005E6CE5" w:rsidRPr="00C90465" w:rsidRDefault="005E6CE5" w:rsidP="00C90465">
            <w:pPr>
              <w:widowControl/>
              <w:jc w:val="left"/>
              <w:rPr>
                <w:rFonts w:ascii="宋体" w:hAnsi="宋体" w:cs="宋体"/>
                <w:kern w:val="0"/>
                <w:sz w:val="18"/>
                <w:szCs w:val="18"/>
              </w:rPr>
            </w:pPr>
          </w:p>
        </w:tc>
      </w:tr>
      <w:tr w:rsidR="005E6CE5" w:rsidRPr="00C90465" w:rsidTr="00C90465">
        <w:trPr>
          <w:trHeight w:val="2222"/>
          <w:jc w:val="center"/>
        </w:trPr>
        <w:tc>
          <w:tcPr>
            <w:tcW w:w="1131" w:type="dxa"/>
            <w:vAlign w:val="center"/>
          </w:tcPr>
          <w:p w:rsidR="005E6CE5" w:rsidRPr="00C90465" w:rsidRDefault="005E6CE5" w:rsidP="00C90465">
            <w:pPr>
              <w:widowControl/>
              <w:jc w:val="left"/>
              <w:rPr>
                <w:rFonts w:ascii="宋体" w:hAnsi="宋体" w:cs="宋体"/>
                <w:bCs/>
                <w:kern w:val="0"/>
                <w:sz w:val="18"/>
                <w:szCs w:val="18"/>
              </w:rPr>
            </w:pPr>
            <w:r w:rsidRPr="00C90465">
              <w:rPr>
                <w:rFonts w:ascii="宋体" w:hAnsi="宋体" w:cs="宋体" w:hint="eastAsia"/>
                <w:bCs/>
                <w:kern w:val="0"/>
                <w:sz w:val="18"/>
                <w:szCs w:val="18"/>
              </w:rPr>
              <w:t>行政处罚</w:t>
            </w:r>
          </w:p>
        </w:tc>
        <w:tc>
          <w:tcPr>
            <w:tcW w:w="846" w:type="dxa"/>
            <w:vAlign w:val="center"/>
          </w:tcPr>
          <w:p w:rsidR="005E6CE5" w:rsidRPr="00C90465" w:rsidRDefault="005E6CE5" w:rsidP="005E6CE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071018</w:t>
            </w:r>
          </w:p>
        </w:tc>
        <w:tc>
          <w:tcPr>
            <w:tcW w:w="1979" w:type="dxa"/>
            <w:vAlign w:val="center"/>
          </w:tcPr>
          <w:p w:rsidR="005E6CE5" w:rsidRPr="00C90465" w:rsidRDefault="005E6CE5" w:rsidP="00C90465">
            <w:pPr>
              <w:shd w:val="solid" w:color="FFFFFF" w:fill="auto"/>
              <w:autoSpaceDN w:val="0"/>
              <w:jc w:val="left"/>
              <w:rPr>
                <w:rFonts w:ascii="微软雅黑" w:eastAsia="微软雅黑" w:hAnsi="微软雅黑"/>
                <w:sz w:val="18"/>
                <w:shd w:val="clear" w:color="auto" w:fill="FFFFFF"/>
              </w:rPr>
            </w:pPr>
            <w:r w:rsidRPr="00C90465">
              <w:rPr>
                <w:rFonts w:ascii="微软雅黑" w:eastAsia="微软雅黑" w:hAnsi="微软雅黑"/>
                <w:sz w:val="18"/>
                <w:shd w:val="clear" w:color="auto" w:fill="FFFFFF"/>
              </w:rPr>
              <w:t>未办理登记，未变更，擅自扩大许可业务范围，不按规定办的；伪造、涂改、转让职业中介许可证的处罚</w:t>
            </w:r>
          </w:p>
          <w:p w:rsidR="005E6CE5" w:rsidRPr="00C90465" w:rsidRDefault="005E6CE5" w:rsidP="00C90465">
            <w:pPr>
              <w:widowControl/>
              <w:jc w:val="left"/>
              <w:rPr>
                <w:rFonts w:ascii="宋体" w:hAnsi="宋体" w:cs="宋体"/>
                <w:kern w:val="0"/>
                <w:sz w:val="18"/>
                <w:szCs w:val="18"/>
              </w:rPr>
            </w:pPr>
          </w:p>
        </w:tc>
        <w:tc>
          <w:tcPr>
            <w:tcW w:w="1418" w:type="dxa"/>
            <w:vAlign w:val="center"/>
          </w:tcPr>
          <w:p w:rsidR="005E6CE5" w:rsidRPr="00C90465" w:rsidRDefault="005E6CE5" w:rsidP="00C90465">
            <w:pPr>
              <w:widowControl/>
              <w:jc w:val="left"/>
              <w:rPr>
                <w:rFonts w:ascii="宋体" w:hAnsi="宋体" w:cs="宋体"/>
                <w:kern w:val="0"/>
                <w:sz w:val="18"/>
                <w:szCs w:val="18"/>
              </w:rPr>
            </w:pPr>
          </w:p>
        </w:tc>
        <w:tc>
          <w:tcPr>
            <w:tcW w:w="851"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kern w:val="0"/>
                <w:sz w:val="18"/>
                <w:szCs w:val="18"/>
              </w:rPr>
              <w:t>区人社局</w:t>
            </w:r>
          </w:p>
        </w:tc>
        <w:tc>
          <w:tcPr>
            <w:tcW w:w="1106"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kern w:val="0"/>
                <w:sz w:val="18"/>
                <w:szCs w:val="18"/>
              </w:rPr>
              <w:t>劳动监察大队</w:t>
            </w:r>
          </w:p>
        </w:tc>
        <w:tc>
          <w:tcPr>
            <w:tcW w:w="3096" w:type="dxa"/>
            <w:vAlign w:val="center"/>
          </w:tcPr>
          <w:p w:rsidR="005E6CE5" w:rsidRPr="00C90465" w:rsidRDefault="005E6CE5" w:rsidP="00C90465">
            <w:pPr>
              <w:shd w:val="solid" w:color="FFFFFF" w:fill="auto"/>
              <w:autoSpaceDN w:val="0"/>
              <w:spacing w:line="330" w:lineRule="atLeast"/>
              <w:ind w:firstLine="375"/>
              <w:jc w:val="left"/>
              <w:rPr>
                <w:rFonts w:ascii="微软雅黑" w:eastAsia="微软雅黑" w:hAnsi="微软雅黑"/>
                <w:sz w:val="18"/>
                <w:shd w:val="clear" w:color="auto" w:fill="FFFFFF"/>
              </w:rPr>
            </w:pPr>
            <w:r w:rsidRPr="00C90465">
              <w:rPr>
                <w:rFonts w:ascii="微软雅黑" w:eastAsia="微软雅黑" w:hAnsi="微软雅黑"/>
                <w:sz w:val="18"/>
                <w:shd w:val="clear" w:color="auto" w:fill="FFFFFF"/>
              </w:rPr>
              <w:t>《就业促进法》第六十四条、第六十五条</w:t>
            </w:r>
          </w:p>
          <w:p w:rsidR="005E6CE5" w:rsidRPr="00C90465" w:rsidRDefault="005E6CE5" w:rsidP="00C90465">
            <w:pPr>
              <w:widowControl/>
              <w:jc w:val="left"/>
              <w:rPr>
                <w:rFonts w:ascii="宋体" w:hAnsi="宋体" w:cs="宋体"/>
                <w:kern w:val="0"/>
                <w:sz w:val="18"/>
                <w:szCs w:val="18"/>
              </w:rPr>
            </w:pPr>
          </w:p>
        </w:tc>
        <w:tc>
          <w:tcPr>
            <w:tcW w:w="959" w:type="dxa"/>
            <w:vAlign w:val="center"/>
          </w:tcPr>
          <w:p w:rsidR="005E6CE5" w:rsidRPr="00C90465" w:rsidRDefault="005E6CE5" w:rsidP="00C90465">
            <w:pPr>
              <w:widowControl/>
              <w:jc w:val="left"/>
              <w:rPr>
                <w:rFonts w:ascii="宋体" w:hAnsi="宋体" w:cs="宋体"/>
                <w:kern w:val="0"/>
                <w:sz w:val="18"/>
                <w:szCs w:val="18"/>
              </w:rPr>
            </w:pPr>
            <w:r w:rsidRPr="00C90465">
              <w:t>职业介绍机构</w:t>
            </w:r>
          </w:p>
        </w:tc>
        <w:tc>
          <w:tcPr>
            <w:tcW w:w="737" w:type="dxa"/>
            <w:vAlign w:val="center"/>
          </w:tcPr>
          <w:p w:rsidR="005E6CE5" w:rsidRPr="00C90465" w:rsidRDefault="005E6CE5" w:rsidP="00C90465">
            <w:pPr>
              <w:widowControl/>
              <w:jc w:val="left"/>
              <w:rPr>
                <w:rFonts w:ascii="宋体" w:hAnsi="宋体" w:cs="宋体"/>
                <w:kern w:val="0"/>
                <w:sz w:val="18"/>
                <w:szCs w:val="18"/>
              </w:rPr>
            </w:pPr>
            <w:r w:rsidRPr="00C90465">
              <w:t>法定时限</w:t>
            </w:r>
          </w:p>
        </w:tc>
        <w:tc>
          <w:tcPr>
            <w:tcW w:w="1106" w:type="dxa"/>
            <w:vAlign w:val="center"/>
          </w:tcPr>
          <w:p w:rsidR="005E6CE5" w:rsidRPr="00C90465" w:rsidRDefault="005E6CE5" w:rsidP="00C90465">
            <w:pPr>
              <w:widowControl/>
              <w:jc w:val="left"/>
              <w:rPr>
                <w:rFonts w:ascii="宋体" w:hAnsi="宋体" w:cs="宋体"/>
                <w:kern w:val="0"/>
                <w:sz w:val="18"/>
                <w:szCs w:val="18"/>
              </w:rPr>
            </w:pPr>
            <w:r w:rsidRPr="00C90465">
              <w:rPr>
                <w:rFonts w:ascii="宋体" w:hAnsi="宋体" w:cs="宋体" w:hint="eastAsia"/>
                <w:kern w:val="0"/>
                <w:sz w:val="18"/>
                <w:szCs w:val="18"/>
              </w:rPr>
              <w:t>不收费</w:t>
            </w:r>
          </w:p>
        </w:tc>
        <w:tc>
          <w:tcPr>
            <w:tcW w:w="763" w:type="dxa"/>
            <w:vAlign w:val="center"/>
          </w:tcPr>
          <w:p w:rsidR="005E6CE5" w:rsidRPr="00C90465" w:rsidRDefault="005E6CE5" w:rsidP="00C90465">
            <w:pPr>
              <w:widowControl/>
              <w:jc w:val="left"/>
              <w:rPr>
                <w:rFonts w:ascii="宋体" w:hAnsi="宋体" w:cs="宋体"/>
                <w:kern w:val="0"/>
                <w:sz w:val="18"/>
                <w:szCs w:val="18"/>
              </w:rPr>
            </w:pPr>
          </w:p>
        </w:tc>
      </w:tr>
      <w:tr w:rsidR="005E6CE5" w:rsidRPr="00C90465" w:rsidTr="00C90465">
        <w:trPr>
          <w:trHeight w:val="810"/>
          <w:jc w:val="center"/>
        </w:trPr>
        <w:tc>
          <w:tcPr>
            <w:tcW w:w="1131" w:type="dxa"/>
            <w:vAlign w:val="center"/>
          </w:tcPr>
          <w:p w:rsidR="005E6CE5" w:rsidRPr="00C90465" w:rsidRDefault="005E6CE5" w:rsidP="00C90465">
            <w:pPr>
              <w:widowControl/>
              <w:jc w:val="left"/>
              <w:rPr>
                <w:rFonts w:ascii="宋体" w:hAnsi="宋体" w:cs="宋体"/>
                <w:bCs/>
                <w:kern w:val="0"/>
                <w:sz w:val="20"/>
              </w:rPr>
            </w:pPr>
            <w:r w:rsidRPr="00C90465">
              <w:rPr>
                <w:rFonts w:ascii="宋体" w:hAnsi="宋体" w:cs="宋体" w:hint="eastAsia"/>
                <w:bCs/>
                <w:kern w:val="0"/>
                <w:sz w:val="18"/>
                <w:szCs w:val="18"/>
              </w:rPr>
              <w:t>行政处罚</w:t>
            </w:r>
          </w:p>
        </w:tc>
        <w:tc>
          <w:tcPr>
            <w:tcW w:w="846" w:type="dxa"/>
            <w:vAlign w:val="center"/>
          </w:tcPr>
          <w:p w:rsidR="005E6CE5" w:rsidRPr="00C90465" w:rsidRDefault="005E6CE5" w:rsidP="005E6CE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071019</w:t>
            </w:r>
          </w:p>
        </w:tc>
        <w:tc>
          <w:tcPr>
            <w:tcW w:w="1979" w:type="dxa"/>
            <w:vAlign w:val="center"/>
          </w:tcPr>
          <w:p w:rsidR="005E6CE5" w:rsidRPr="00C90465" w:rsidRDefault="005E6CE5" w:rsidP="00C90465">
            <w:pPr>
              <w:shd w:val="solid" w:color="FFFFFF" w:fill="auto"/>
              <w:autoSpaceDN w:val="0"/>
              <w:jc w:val="left"/>
              <w:rPr>
                <w:rFonts w:ascii="宋体" w:hAnsi="宋体" w:cs="宋体"/>
                <w:kern w:val="0"/>
                <w:sz w:val="20"/>
              </w:rPr>
            </w:pPr>
            <w:r w:rsidRPr="00C90465">
              <w:rPr>
                <w:rFonts w:ascii="微软雅黑" w:eastAsia="微软雅黑" w:hAnsi="微软雅黑"/>
                <w:sz w:val="18"/>
                <w:shd w:val="clear" w:color="auto" w:fill="FFFFFF"/>
              </w:rPr>
              <w:t>用人单位未按照规定办理社会保险登记；用人单位未按时足额缴纳社会保险费的的处罚</w:t>
            </w:r>
          </w:p>
        </w:tc>
        <w:tc>
          <w:tcPr>
            <w:tcW w:w="1418" w:type="dxa"/>
            <w:vAlign w:val="center"/>
          </w:tcPr>
          <w:p w:rsidR="005E6CE5" w:rsidRPr="00C90465" w:rsidRDefault="005E6CE5" w:rsidP="00C90465">
            <w:pPr>
              <w:widowControl/>
              <w:jc w:val="left"/>
              <w:rPr>
                <w:rFonts w:ascii="宋体" w:hAnsi="宋体" w:cs="宋体"/>
                <w:kern w:val="0"/>
                <w:sz w:val="20"/>
              </w:rPr>
            </w:pPr>
          </w:p>
        </w:tc>
        <w:tc>
          <w:tcPr>
            <w:tcW w:w="851" w:type="dxa"/>
            <w:vAlign w:val="center"/>
          </w:tcPr>
          <w:p w:rsidR="005E6CE5" w:rsidRPr="00C90465" w:rsidRDefault="005E6CE5" w:rsidP="00C90465">
            <w:pPr>
              <w:widowControl/>
              <w:jc w:val="left"/>
              <w:rPr>
                <w:rFonts w:ascii="宋体" w:hAnsi="宋体" w:cs="宋体"/>
                <w:kern w:val="0"/>
                <w:sz w:val="20"/>
              </w:rPr>
            </w:pPr>
            <w:r w:rsidRPr="00C90465">
              <w:rPr>
                <w:rFonts w:ascii="宋体" w:hAnsi="宋体" w:cs="宋体" w:hint="eastAsia"/>
                <w:kern w:val="0"/>
                <w:sz w:val="18"/>
                <w:szCs w:val="18"/>
              </w:rPr>
              <w:t>区人社局</w:t>
            </w:r>
          </w:p>
        </w:tc>
        <w:tc>
          <w:tcPr>
            <w:tcW w:w="1106" w:type="dxa"/>
            <w:vAlign w:val="center"/>
          </w:tcPr>
          <w:p w:rsidR="005E6CE5" w:rsidRPr="00C90465" w:rsidRDefault="005E6CE5" w:rsidP="00C90465">
            <w:pPr>
              <w:widowControl/>
              <w:jc w:val="left"/>
              <w:rPr>
                <w:rFonts w:ascii="宋体" w:hAnsi="宋体" w:cs="宋体"/>
                <w:kern w:val="0"/>
                <w:sz w:val="20"/>
              </w:rPr>
            </w:pPr>
            <w:r w:rsidRPr="00C90465">
              <w:rPr>
                <w:rFonts w:ascii="宋体" w:hAnsi="宋体" w:cs="宋体" w:hint="eastAsia"/>
                <w:kern w:val="0"/>
                <w:sz w:val="18"/>
                <w:szCs w:val="18"/>
              </w:rPr>
              <w:t>劳动监察大队</w:t>
            </w:r>
          </w:p>
        </w:tc>
        <w:tc>
          <w:tcPr>
            <w:tcW w:w="3096" w:type="dxa"/>
            <w:vAlign w:val="center"/>
          </w:tcPr>
          <w:p w:rsidR="005E6CE5" w:rsidRPr="00C90465" w:rsidRDefault="005E6CE5" w:rsidP="00C90465">
            <w:pPr>
              <w:shd w:val="solid" w:color="FFFFFF" w:fill="auto"/>
              <w:autoSpaceDN w:val="0"/>
              <w:spacing w:line="330" w:lineRule="atLeast"/>
              <w:ind w:firstLine="375"/>
              <w:jc w:val="left"/>
              <w:rPr>
                <w:rFonts w:ascii="微软雅黑" w:eastAsia="微软雅黑" w:hAnsi="微软雅黑"/>
                <w:sz w:val="18"/>
                <w:shd w:val="clear" w:color="auto" w:fill="FFFFFF"/>
              </w:rPr>
            </w:pPr>
            <w:r w:rsidRPr="00C90465">
              <w:rPr>
                <w:rFonts w:ascii="微软雅黑" w:eastAsia="微软雅黑" w:hAnsi="微软雅黑"/>
                <w:sz w:val="18"/>
                <w:shd w:val="clear" w:color="auto" w:fill="FFFFFF"/>
              </w:rPr>
              <w:t>《社会保险法》第八十四条、第八十六条</w:t>
            </w:r>
          </w:p>
          <w:p w:rsidR="005E6CE5" w:rsidRPr="00C90465" w:rsidRDefault="005E6CE5" w:rsidP="00C90465">
            <w:pPr>
              <w:widowControl/>
              <w:jc w:val="left"/>
              <w:rPr>
                <w:rFonts w:ascii="宋体" w:hAnsi="宋体" w:cs="宋体"/>
                <w:kern w:val="0"/>
                <w:sz w:val="20"/>
              </w:rPr>
            </w:pPr>
          </w:p>
        </w:tc>
        <w:tc>
          <w:tcPr>
            <w:tcW w:w="959" w:type="dxa"/>
            <w:vAlign w:val="center"/>
          </w:tcPr>
          <w:p w:rsidR="005E6CE5" w:rsidRPr="00C90465" w:rsidRDefault="005E6CE5" w:rsidP="00C90465">
            <w:pPr>
              <w:widowControl/>
              <w:jc w:val="left"/>
              <w:rPr>
                <w:rFonts w:ascii="宋体" w:hAnsi="宋体" w:cs="宋体"/>
                <w:kern w:val="0"/>
                <w:sz w:val="20"/>
              </w:rPr>
            </w:pPr>
            <w:r w:rsidRPr="00C90465">
              <w:rPr>
                <w:rFonts w:ascii="宋体" w:hAnsi="宋体" w:cs="宋体" w:hint="eastAsia"/>
                <w:kern w:val="0"/>
                <w:sz w:val="20"/>
              </w:rPr>
              <w:t>用人单位</w:t>
            </w:r>
          </w:p>
        </w:tc>
        <w:tc>
          <w:tcPr>
            <w:tcW w:w="737" w:type="dxa"/>
            <w:vAlign w:val="center"/>
          </w:tcPr>
          <w:p w:rsidR="005E6CE5" w:rsidRPr="00C90465" w:rsidRDefault="005E6CE5" w:rsidP="00C90465">
            <w:pPr>
              <w:widowControl/>
              <w:jc w:val="left"/>
              <w:rPr>
                <w:rFonts w:ascii="宋体" w:hAnsi="宋体" w:cs="宋体"/>
                <w:kern w:val="0"/>
                <w:sz w:val="20"/>
              </w:rPr>
            </w:pPr>
            <w:r w:rsidRPr="00C90465">
              <w:t>法定时限</w:t>
            </w:r>
          </w:p>
        </w:tc>
        <w:tc>
          <w:tcPr>
            <w:tcW w:w="1106" w:type="dxa"/>
            <w:vAlign w:val="center"/>
          </w:tcPr>
          <w:p w:rsidR="005E6CE5" w:rsidRPr="00C90465" w:rsidRDefault="005E6CE5" w:rsidP="00C90465">
            <w:pPr>
              <w:widowControl/>
              <w:jc w:val="left"/>
              <w:rPr>
                <w:rFonts w:ascii="宋体" w:hAnsi="宋体" w:cs="宋体"/>
                <w:kern w:val="0"/>
                <w:sz w:val="20"/>
              </w:rPr>
            </w:pPr>
            <w:r w:rsidRPr="00C90465">
              <w:rPr>
                <w:rFonts w:ascii="宋体" w:hAnsi="宋体" w:cs="宋体" w:hint="eastAsia"/>
                <w:kern w:val="0"/>
                <w:sz w:val="18"/>
                <w:szCs w:val="18"/>
              </w:rPr>
              <w:t>不收费</w:t>
            </w:r>
          </w:p>
        </w:tc>
        <w:tc>
          <w:tcPr>
            <w:tcW w:w="763" w:type="dxa"/>
            <w:vAlign w:val="center"/>
          </w:tcPr>
          <w:p w:rsidR="005E6CE5" w:rsidRPr="00C90465" w:rsidRDefault="005E6CE5" w:rsidP="00C90465">
            <w:pPr>
              <w:widowControl/>
              <w:jc w:val="left"/>
              <w:rPr>
                <w:rFonts w:ascii="宋体" w:hAnsi="宋体" w:cs="宋体"/>
                <w:kern w:val="0"/>
                <w:sz w:val="20"/>
              </w:rPr>
            </w:pPr>
          </w:p>
        </w:tc>
      </w:tr>
      <w:tr w:rsidR="005E6CE5" w:rsidRPr="00C90465" w:rsidTr="00C90465">
        <w:trPr>
          <w:trHeight w:val="1312"/>
          <w:jc w:val="center"/>
        </w:trPr>
        <w:tc>
          <w:tcPr>
            <w:tcW w:w="1131" w:type="dxa"/>
            <w:vAlign w:val="center"/>
          </w:tcPr>
          <w:p w:rsidR="005E6CE5" w:rsidRPr="00C90465" w:rsidRDefault="005E6CE5" w:rsidP="00C90465">
            <w:pPr>
              <w:widowControl/>
              <w:jc w:val="left"/>
              <w:rPr>
                <w:rFonts w:ascii="宋体" w:hAnsi="宋体" w:cs="宋体"/>
                <w:bCs/>
                <w:kern w:val="0"/>
                <w:sz w:val="20"/>
              </w:rPr>
            </w:pPr>
            <w:r w:rsidRPr="00C90465">
              <w:rPr>
                <w:rFonts w:ascii="宋体" w:hAnsi="宋体" w:cs="宋体" w:hint="eastAsia"/>
                <w:bCs/>
                <w:kern w:val="0"/>
                <w:sz w:val="18"/>
                <w:szCs w:val="18"/>
              </w:rPr>
              <w:t>行政处罚</w:t>
            </w:r>
          </w:p>
        </w:tc>
        <w:tc>
          <w:tcPr>
            <w:tcW w:w="846" w:type="dxa"/>
            <w:vAlign w:val="center"/>
          </w:tcPr>
          <w:p w:rsidR="005E6CE5" w:rsidRPr="00C90465" w:rsidRDefault="005E6CE5" w:rsidP="005E6CE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071020</w:t>
            </w:r>
          </w:p>
        </w:tc>
        <w:tc>
          <w:tcPr>
            <w:tcW w:w="1979" w:type="dxa"/>
            <w:vAlign w:val="center"/>
          </w:tcPr>
          <w:p w:rsidR="005E6CE5" w:rsidRPr="00C90465" w:rsidRDefault="005E6CE5" w:rsidP="00C90465">
            <w:pPr>
              <w:shd w:val="solid" w:color="FFFFFF" w:fill="auto"/>
              <w:autoSpaceDN w:val="0"/>
              <w:jc w:val="left"/>
              <w:rPr>
                <w:rFonts w:ascii="宋体" w:hAnsi="宋体" w:cs="宋体"/>
                <w:kern w:val="0"/>
                <w:sz w:val="20"/>
              </w:rPr>
            </w:pPr>
            <w:r w:rsidRPr="00C90465">
              <w:rPr>
                <w:rFonts w:ascii="微软雅黑" w:eastAsia="微软雅黑" w:hAnsi="微软雅黑"/>
                <w:sz w:val="18"/>
                <w:shd w:val="clear" w:color="auto" w:fill="FFFFFF"/>
              </w:rPr>
              <w:t>违法违规实施劳务派遣的处罚</w:t>
            </w:r>
          </w:p>
        </w:tc>
        <w:tc>
          <w:tcPr>
            <w:tcW w:w="1418" w:type="dxa"/>
            <w:vAlign w:val="center"/>
          </w:tcPr>
          <w:p w:rsidR="005E6CE5" w:rsidRPr="00C90465" w:rsidRDefault="005E6CE5" w:rsidP="00C90465">
            <w:pPr>
              <w:widowControl/>
              <w:jc w:val="left"/>
              <w:rPr>
                <w:rFonts w:ascii="宋体" w:hAnsi="宋体" w:cs="宋体"/>
                <w:kern w:val="0"/>
                <w:sz w:val="20"/>
              </w:rPr>
            </w:pPr>
          </w:p>
        </w:tc>
        <w:tc>
          <w:tcPr>
            <w:tcW w:w="851" w:type="dxa"/>
            <w:vAlign w:val="center"/>
          </w:tcPr>
          <w:p w:rsidR="005E6CE5" w:rsidRPr="00C90465" w:rsidRDefault="005E6CE5" w:rsidP="00C90465">
            <w:pPr>
              <w:widowControl/>
              <w:jc w:val="left"/>
              <w:rPr>
                <w:rFonts w:ascii="宋体" w:hAnsi="宋体" w:cs="宋体"/>
                <w:kern w:val="0"/>
                <w:sz w:val="20"/>
              </w:rPr>
            </w:pPr>
            <w:r w:rsidRPr="00C90465">
              <w:rPr>
                <w:rFonts w:ascii="宋体" w:hAnsi="宋体" w:cs="宋体" w:hint="eastAsia"/>
                <w:kern w:val="0"/>
                <w:sz w:val="18"/>
                <w:szCs w:val="18"/>
              </w:rPr>
              <w:t>区人社局</w:t>
            </w:r>
          </w:p>
        </w:tc>
        <w:tc>
          <w:tcPr>
            <w:tcW w:w="1106" w:type="dxa"/>
            <w:vAlign w:val="center"/>
          </w:tcPr>
          <w:p w:rsidR="005E6CE5" w:rsidRPr="00C90465" w:rsidRDefault="005E6CE5" w:rsidP="00C90465">
            <w:pPr>
              <w:widowControl/>
              <w:jc w:val="left"/>
              <w:rPr>
                <w:rFonts w:ascii="宋体" w:hAnsi="宋体" w:cs="宋体"/>
                <w:kern w:val="0"/>
                <w:sz w:val="20"/>
              </w:rPr>
            </w:pPr>
            <w:r w:rsidRPr="00C90465">
              <w:rPr>
                <w:rFonts w:ascii="宋体" w:hAnsi="宋体" w:cs="宋体" w:hint="eastAsia"/>
                <w:kern w:val="0"/>
                <w:sz w:val="18"/>
                <w:szCs w:val="18"/>
              </w:rPr>
              <w:t>劳动监察大队</w:t>
            </w:r>
          </w:p>
        </w:tc>
        <w:tc>
          <w:tcPr>
            <w:tcW w:w="3096" w:type="dxa"/>
            <w:vAlign w:val="center"/>
          </w:tcPr>
          <w:p w:rsidR="005E6CE5" w:rsidRPr="00C90465" w:rsidRDefault="005E6CE5" w:rsidP="00C90465">
            <w:pPr>
              <w:shd w:val="solid" w:color="FFFFFF" w:fill="auto"/>
              <w:autoSpaceDN w:val="0"/>
              <w:spacing w:line="330" w:lineRule="atLeast"/>
              <w:ind w:firstLine="375"/>
              <w:jc w:val="left"/>
              <w:rPr>
                <w:rFonts w:ascii="微软雅黑" w:eastAsia="微软雅黑" w:hAnsi="微软雅黑"/>
                <w:sz w:val="18"/>
                <w:shd w:val="clear" w:color="auto" w:fill="FFFFFF"/>
              </w:rPr>
            </w:pPr>
            <w:r w:rsidRPr="00C90465">
              <w:rPr>
                <w:rFonts w:ascii="微软雅黑" w:eastAsia="微软雅黑" w:hAnsi="微软雅黑"/>
                <w:sz w:val="18"/>
                <w:shd w:val="clear" w:color="auto" w:fill="FFFFFF"/>
              </w:rPr>
              <w:t>《劳动合同法》第九十二条</w:t>
            </w:r>
          </w:p>
          <w:p w:rsidR="005E6CE5" w:rsidRPr="00C90465" w:rsidRDefault="005E6CE5" w:rsidP="00C90465">
            <w:pPr>
              <w:widowControl/>
              <w:jc w:val="left"/>
              <w:rPr>
                <w:rFonts w:ascii="宋体" w:hAnsi="宋体" w:cs="宋体"/>
                <w:kern w:val="0"/>
                <w:sz w:val="20"/>
              </w:rPr>
            </w:pPr>
          </w:p>
        </w:tc>
        <w:tc>
          <w:tcPr>
            <w:tcW w:w="959" w:type="dxa"/>
            <w:vAlign w:val="center"/>
          </w:tcPr>
          <w:p w:rsidR="005E6CE5" w:rsidRPr="00C90465" w:rsidRDefault="005E6CE5" w:rsidP="00C90465">
            <w:pPr>
              <w:widowControl/>
              <w:jc w:val="left"/>
              <w:rPr>
                <w:rFonts w:ascii="宋体" w:hAnsi="宋体" w:cs="宋体"/>
                <w:kern w:val="0"/>
                <w:sz w:val="20"/>
              </w:rPr>
            </w:pPr>
            <w:r w:rsidRPr="00C90465">
              <w:rPr>
                <w:rFonts w:ascii="宋体" w:hAnsi="宋体" w:cs="宋体" w:hint="eastAsia"/>
                <w:kern w:val="0"/>
                <w:sz w:val="20"/>
              </w:rPr>
              <w:t>用人单位</w:t>
            </w:r>
          </w:p>
        </w:tc>
        <w:tc>
          <w:tcPr>
            <w:tcW w:w="737" w:type="dxa"/>
            <w:vAlign w:val="center"/>
          </w:tcPr>
          <w:p w:rsidR="005E6CE5" w:rsidRPr="00C90465" w:rsidRDefault="005E6CE5" w:rsidP="00C90465">
            <w:pPr>
              <w:widowControl/>
              <w:jc w:val="left"/>
              <w:rPr>
                <w:rFonts w:ascii="宋体" w:hAnsi="宋体" w:cs="宋体"/>
                <w:kern w:val="0"/>
                <w:sz w:val="20"/>
              </w:rPr>
            </w:pPr>
            <w:r w:rsidRPr="00C90465">
              <w:t>法定时限</w:t>
            </w:r>
          </w:p>
        </w:tc>
        <w:tc>
          <w:tcPr>
            <w:tcW w:w="1106" w:type="dxa"/>
            <w:vAlign w:val="center"/>
          </w:tcPr>
          <w:p w:rsidR="005E6CE5" w:rsidRPr="00C90465" w:rsidRDefault="005E6CE5" w:rsidP="00C90465">
            <w:pPr>
              <w:widowControl/>
              <w:jc w:val="left"/>
              <w:rPr>
                <w:rFonts w:ascii="宋体" w:hAnsi="宋体" w:cs="宋体"/>
                <w:kern w:val="0"/>
                <w:sz w:val="20"/>
              </w:rPr>
            </w:pPr>
            <w:r w:rsidRPr="00C90465">
              <w:rPr>
                <w:rFonts w:ascii="宋体" w:hAnsi="宋体" w:cs="宋体" w:hint="eastAsia"/>
                <w:kern w:val="0"/>
                <w:sz w:val="18"/>
                <w:szCs w:val="18"/>
              </w:rPr>
              <w:t>不收费</w:t>
            </w:r>
          </w:p>
        </w:tc>
        <w:tc>
          <w:tcPr>
            <w:tcW w:w="763" w:type="dxa"/>
            <w:vAlign w:val="center"/>
          </w:tcPr>
          <w:p w:rsidR="005E6CE5" w:rsidRPr="00C90465" w:rsidRDefault="005E6CE5" w:rsidP="00C90465">
            <w:pPr>
              <w:widowControl/>
              <w:jc w:val="left"/>
              <w:rPr>
                <w:rFonts w:ascii="宋体" w:hAnsi="宋体" w:cs="宋体"/>
                <w:kern w:val="0"/>
                <w:sz w:val="20"/>
              </w:rPr>
            </w:pPr>
          </w:p>
        </w:tc>
      </w:tr>
      <w:tr w:rsidR="005E6CE5" w:rsidRPr="00C90465" w:rsidTr="00C90465">
        <w:trPr>
          <w:trHeight w:val="1552"/>
          <w:jc w:val="center"/>
        </w:trPr>
        <w:tc>
          <w:tcPr>
            <w:tcW w:w="1131" w:type="dxa"/>
            <w:vAlign w:val="center"/>
          </w:tcPr>
          <w:p w:rsidR="005E6CE5" w:rsidRPr="00C90465" w:rsidRDefault="005E6CE5" w:rsidP="00C90465">
            <w:pPr>
              <w:widowControl/>
              <w:jc w:val="left"/>
              <w:rPr>
                <w:rFonts w:ascii="宋体" w:hAnsi="宋体" w:cs="宋体"/>
                <w:bCs/>
                <w:kern w:val="0"/>
                <w:sz w:val="20"/>
              </w:rPr>
            </w:pPr>
            <w:r w:rsidRPr="00C90465">
              <w:rPr>
                <w:rFonts w:ascii="宋体" w:hAnsi="宋体" w:cs="宋体" w:hint="eastAsia"/>
                <w:bCs/>
                <w:kern w:val="0"/>
                <w:sz w:val="18"/>
                <w:szCs w:val="18"/>
              </w:rPr>
              <w:lastRenderedPageBreak/>
              <w:t>行政处罚</w:t>
            </w:r>
          </w:p>
        </w:tc>
        <w:tc>
          <w:tcPr>
            <w:tcW w:w="846" w:type="dxa"/>
            <w:vAlign w:val="center"/>
          </w:tcPr>
          <w:p w:rsidR="005E6CE5" w:rsidRPr="00C90465" w:rsidRDefault="005E6CE5" w:rsidP="005E6CE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071021</w:t>
            </w:r>
          </w:p>
        </w:tc>
        <w:tc>
          <w:tcPr>
            <w:tcW w:w="1979" w:type="dxa"/>
            <w:vAlign w:val="center"/>
          </w:tcPr>
          <w:p w:rsidR="005E6CE5" w:rsidRPr="00C90465" w:rsidRDefault="005E6CE5" w:rsidP="00C90465">
            <w:pPr>
              <w:widowControl/>
              <w:jc w:val="left"/>
              <w:rPr>
                <w:rFonts w:ascii="宋体" w:hAnsi="宋体" w:cs="宋体"/>
                <w:kern w:val="0"/>
                <w:sz w:val="20"/>
              </w:rPr>
            </w:pPr>
            <w:r w:rsidRPr="00C90465">
              <w:rPr>
                <w:rFonts w:ascii="微软雅黑" w:eastAsia="微软雅黑" w:hAnsi="微软雅黑"/>
                <w:sz w:val="18"/>
                <w:shd w:val="clear" w:color="auto" w:fill="FFFFFF"/>
              </w:rPr>
              <w:t>用人单位未及时为劳动者办理就业登记、失业登记手续；职业中介机构或者其他服务机构采取虚假手段套取政府补贴的处罚</w:t>
            </w:r>
          </w:p>
        </w:tc>
        <w:tc>
          <w:tcPr>
            <w:tcW w:w="1418" w:type="dxa"/>
            <w:vAlign w:val="center"/>
          </w:tcPr>
          <w:p w:rsidR="005E6CE5" w:rsidRPr="00C90465" w:rsidRDefault="005E6CE5" w:rsidP="00C90465">
            <w:pPr>
              <w:widowControl/>
              <w:jc w:val="left"/>
              <w:rPr>
                <w:rFonts w:ascii="宋体" w:hAnsi="宋体" w:cs="宋体"/>
                <w:kern w:val="0"/>
                <w:sz w:val="20"/>
              </w:rPr>
            </w:pPr>
          </w:p>
        </w:tc>
        <w:tc>
          <w:tcPr>
            <w:tcW w:w="851" w:type="dxa"/>
            <w:vAlign w:val="center"/>
          </w:tcPr>
          <w:p w:rsidR="005E6CE5" w:rsidRPr="00C90465" w:rsidRDefault="005E6CE5" w:rsidP="00C90465">
            <w:pPr>
              <w:widowControl/>
              <w:jc w:val="left"/>
              <w:rPr>
                <w:rFonts w:ascii="宋体" w:hAnsi="宋体" w:cs="宋体"/>
                <w:kern w:val="0"/>
                <w:sz w:val="20"/>
              </w:rPr>
            </w:pPr>
            <w:r w:rsidRPr="00C90465">
              <w:rPr>
                <w:rFonts w:ascii="宋体" w:hAnsi="宋体" w:cs="宋体" w:hint="eastAsia"/>
                <w:kern w:val="0"/>
                <w:sz w:val="18"/>
                <w:szCs w:val="18"/>
              </w:rPr>
              <w:t>区人社局</w:t>
            </w:r>
          </w:p>
        </w:tc>
        <w:tc>
          <w:tcPr>
            <w:tcW w:w="1106" w:type="dxa"/>
            <w:vAlign w:val="center"/>
          </w:tcPr>
          <w:p w:rsidR="005E6CE5" w:rsidRPr="00C90465" w:rsidRDefault="005E6CE5" w:rsidP="00C90465">
            <w:pPr>
              <w:widowControl/>
              <w:jc w:val="left"/>
              <w:rPr>
                <w:rFonts w:ascii="宋体" w:hAnsi="宋体" w:cs="宋体"/>
                <w:kern w:val="0"/>
                <w:sz w:val="20"/>
              </w:rPr>
            </w:pPr>
            <w:r w:rsidRPr="00C90465">
              <w:rPr>
                <w:rFonts w:ascii="宋体" w:hAnsi="宋体" w:cs="宋体" w:hint="eastAsia"/>
                <w:kern w:val="0"/>
                <w:sz w:val="18"/>
                <w:szCs w:val="18"/>
              </w:rPr>
              <w:t>劳动监察大队</w:t>
            </w:r>
          </w:p>
        </w:tc>
        <w:tc>
          <w:tcPr>
            <w:tcW w:w="3096" w:type="dxa"/>
            <w:vAlign w:val="center"/>
          </w:tcPr>
          <w:p w:rsidR="005E6CE5" w:rsidRPr="00C90465" w:rsidRDefault="005E6CE5" w:rsidP="00C90465">
            <w:pPr>
              <w:shd w:val="solid" w:color="FFFFFF" w:fill="auto"/>
              <w:autoSpaceDN w:val="0"/>
              <w:spacing w:line="330" w:lineRule="atLeast"/>
              <w:ind w:firstLine="375"/>
              <w:jc w:val="left"/>
              <w:rPr>
                <w:rFonts w:ascii="微软雅黑" w:eastAsia="微软雅黑" w:hAnsi="微软雅黑"/>
                <w:sz w:val="18"/>
                <w:shd w:val="clear" w:color="auto" w:fill="FFFFFF"/>
              </w:rPr>
            </w:pPr>
            <w:r w:rsidRPr="00C90465">
              <w:rPr>
                <w:rFonts w:ascii="微软雅黑" w:eastAsia="微软雅黑" w:hAnsi="微软雅黑"/>
                <w:sz w:val="18"/>
                <w:shd w:val="clear" w:color="auto" w:fill="FFFFFF"/>
              </w:rPr>
              <w:t>《河北省实施&lt;中华人民共和国就业促进法&gt;办法》第五十条、第五十二条</w:t>
            </w:r>
          </w:p>
          <w:p w:rsidR="005E6CE5" w:rsidRPr="00C90465" w:rsidRDefault="005E6CE5" w:rsidP="00C90465">
            <w:pPr>
              <w:widowControl/>
              <w:jc w:val="left"/>
              <w:rPr>
                <w:rFonts w:ascii="宋体" w:hAnsi="宋体" w:cs="宋体"/>
                <w:kern w:val="0"/>
                <w:sz w:val="20"/>
              </w:rPr>
            </w:pPr>
          </w:p>
        </w:tc>
        <w:tc>
          <w:tcPr>
            <w:tcW w:w="959" w:type="dxa"/>
            <w:vAlign w:val="center"/>
          </w:tcPr>
          <w:p w:rsidR="005E6CE5" w:rsidRPr="00C90465" w:rsidRDefault="005E6CE5" w:rsidP="00C90465">
            <w:pPr>
              <w:shd w:val="solid" w:color="FFFFFF" w:fill="auto"/>
              <w:autoSpaceDN w:val="0"/>
              <w:jc w:val="left"/>
              <w:rPr>
                <w:rFonts w:ascii="微软雅黑" w:eastAsia="微软雅黑" w:hAnsi="微软雅黑"/>
                <w:sz w:val="18"/>
                <w:shd w:val="clear" w:color="auto" w:fill="FFFFFF"/>
              </w:rPr>
            </w:pPr>
            <w:r w:rsidRPr="00C90465">
              <w:rPr>
                <w:rFonts w:ascii="微软雅黑" w:eastAsia="微软雅黑" w:hAnsi="微软雅黑"/>
                <w:sz w:val="18"/>
                <w:shd w:val="clear" w:color="auto" w:fill="FFFFFF"/>
              </w:rPr>
              <w:t>用人单位、职业中介机构或者其他服务机构</w:t>
            </w:r>
          </w:p>
          <w:p w:rsidR="005E6CE5" w:rsidRPr="00C90465" w:rsidRDefault="005E6CE5" w:rsidP="00C90465">
            <w:pPr>
              <w:widowControl/>
              <w:jc w:val="left"/>
              <w:rPr>
                <w:rFonts w:ascii="宋体" w:hAnsi="宋体" w:cs="宋体"/>
                <w:kern w:val="0"/>
                <w:sz w:val="20"/>
              </w:rPr>
            </w:pPr>
          </w:p>
        </w:tc>
        <w:tc>
          <w:tcPr>
            <w:tcW w:w="737" w:type="dxa"/>
            <w:vAlign w:val="center"/>
          </w:tcPr>
          <w:p w:rsidR="005E6CE5" w:rsidRPr="00C90465" w:rsidRDefault="005E6CE5" w:rsidP="00C90465">
            <w:pPr>
              <w:widowControl/>
              <w:jc w:val="left"/>
              <w:rPr>
                <w:rFonts w:ascii="宋体" w:hAnsi="宋体" w:cs="宋体"/>
                <w:kern w:val="0"/>
                <w:sz w:val="20"/>
              </w:rPr>
            </w:pPr>
            <w:r w:rsidRPr="00C90465">
              <w:t>法定时限</w:t>
            </w:r>
          </w:p>
        </w:tc>
        <w:tc>
          <w:tcPr>
            <w:tcW w:w="1106" w:type="dxa"/>
            <w:vAlign w:val="center"/>
          </w:tcPr>
          <w:p w:rsidR="005E6CE5" w:rsidRPr="00C90465" w:rsidRDefault="005E6CE5" w:rsidP="00C90465">
            <w:pPr>
              <w:widowControl/>
              <w:jc w:val="left"/>
              <w:rPr>
                <w:rFonts w:ascii="宋体" w:hAnsi="宋体" w:cs="宋体"/>
                <w:kern w:val="0"/>
                <w:sz w:val="20"/>
              </w:rPr>
            </w:pPr>
            <w:r w:rsidRPr="00C90465">
              <w:rPr>
                <w:rFonts w:ascii="宋体" w:hAnsi="宋体" w:cs="宋体" w:hint="eastAsia"/>
                <w:kern w:val="0"/>
                <w:sz w:val="18"/>
                <w:szCs w:val="18"/>
              </w:rPr>
              <w:t>不收费</w:t>
            </w:r>
          </w:p>
        </w:tc>
        <w:tc>
          <w:tcPr>
            <w:tcW w:w="763" w:type="dxa"/>
            <w:vAlign w:val="center"/>
          </w:tcPr>
          <w:p w:rsidR="005E6CE5" w:rsidRPr="00C90465" w:rsidRDefault="005E6CE5" w:rsidP="00C90465">
            <w:pPr>
              <w:widowControl/>
              <w:jc w:val="left"/>
              <w:rPr>
                <w:rFonts w:ascii="宋体" w:hAnsi="宋体" w:cs="宋体"/>
                <w:kern w:val="0"/>
                <w:sz w:val="20"/>
              </w:rPr>
            </w:pPr>
          </w:p>
        </w:tc>
      </w:tr>
      <w:tr w:rsidR="005E6CE5" w:rsidRPr="00C90465" w:rsidTr="00C90465">
        <w:trPr>
          <w:trHeight w:val="570"/>
          <w:jc w:val="center"/>
        </w:trPr>
        <w:tc>
          <w:tcPr>
            <w:tcW w:w="113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4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072001</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失业保险金征缴</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就业局</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《失业保险条例》国务院[1999]第258号令</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用人单位   </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否</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r w:rsidR="005E6CE5" w:rsidRPr="00C90465" w:rsidTr="00C90465">
        <w:trPr>
          <w:trHeight w:val="855"/>
          <w:jc w:val="center"/>
        </w:trPr>
        <w:tc>
          <w:tcPr>
            <w:tcW w:w="113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4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072002</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工伤保险费征收</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社保局</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《工伤保险条例》第3条、第10条、《中华人民共和国社会保险法》第35条</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参保企业、单位</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当期办理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否</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社保</w:t>
            </w:r>
            <w:r w:rsidRPr="00C90465">
              <w:rPr>
                <w:rFonts w:ascii="仿宋_GB2312" w:eastAsia="仿宋_GB2312" w:hAnsi="宋体" w:cs="宋体" w:hint="eastAsia"/>
                <w:kern w:val="0"/>
                <w:sz w:val="20"/>
              </w:rPr>
              <w:br/>
              <w:t>经办</w:t>
            </w:r>
          </w:p>
        </w:tc>
      </w:tr>
      <w:tr w:rsidR="005E6CE5" w:rsidRPr="00C90465" w:rsidTr="00C90465">
        <w:trPr>
          <w:trHeight w:val="570"/>
          <w:jc w:val="center"/>
        </w:trPr>
        <w:tc>
          <w:tcPr>
            <w:tcW w:w="113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4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072003</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机关事业养老保险费征缴</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社保局</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《中华人民共和国社会保险法》、《关于确定机关事业单位养老保险缴费工资项目和待遇统筹项目的通知》（石人社字[2016]92号）</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机关事业单位</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当期办理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否</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社保经办</w:t>
            </w:r>
          </w:p>
        </w:tc>
      </w:tr>
      <w:tr w:rsidR="005E6CE5" w:rsidRPr="00C90465" w:rsidTr="00C90465">
        <w:trPr>
          <w:trHeight w:val="570"/>
          <w:jc w:val="center"/>
        </w:trPr>
        <w:tc>
          <w:tcPr>
            <w:tcW w:w="1131"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行政给付</w:t>
            </w:r>
          </w:p>
        </w:tc>
        <w:tc>
          <w:tcPr>
            <w:tcW w:w="84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073001</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失业保险金发放</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就业局</w:t>
            </w:r>
          </w:p>
        </w:tc>
        <w:tc>
          <w:tcPr>
            <w:tcW w:w="3096" w:type="dxa"/>
            <w:vAlign w:val="center"/>
          </w:tcPr>
          <w:p w:rsidR="005E6CE5" w:rsidRPr="00C90465" w:rsidRDefault="005E6CE5" w:rsidP="00C90465">
            <w:pPr>
              <w:widowControl/>
              <w:jc w:val="left"/>
              <w:rPr>
                <w:rFonts w:ascii="微软雅黑" w:eastAsia="微软雅黑" w:hAnsi="微软雅黑" w:cs="微软雅黑"/>
                <w:kern w:val="0"/>
                <w:sz w:val="20"/>
              </w:rPr>
            </w:pPr>
            <w:r w:rsidRPr="00C90465">
              <w:rPr>
                <w:rFonts w:ascii="仿宋_GB2312" w:eastAsia="仿宋_GB2312" w:hAnsi="宋体" w:cs="宋体" w:hint="eastAsia"/>
                <w:kern w:val="0"/>
                <w:sz w:val="20"/>
              </w:rPr>
              <w:t>《中华人民共和国社会保险法》《失业保险条例》（国务院令第258号）《失业保险金申领发放办法》（劳动和社会保障部令第8号）</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失业职工</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否</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r w:rsidR="005E6CE5" w:rsidRPr="00C90465" w:rsidTr="00C90465">
        <w:trPr>
          <w:trHeight w:val="570"/>
          <w:jc w:val="center"/>
        </w:trPr>
        <w:tc>
          <w:tcPr>
            <w:tcW w:w="1131"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行政给付</w:t>
            </w:r>
          </w:p>
        </w:tc>
        <w:tc>
          <w:tcPr>
            <w:tcW w:w="84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073002</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养老金发放</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社保局</w:t>
            </w:r>
          </w:p>
        </w:tc>
        <w:tc>
          <w:tcPr>
            <w:tcW w:w="3096" w:type="dxa"/>
            <w:vAlign w:val="center"/>
          </w:tcPr>
          <w:p w:rsidR="005E6CE5" w:rsidRPr="00C90465" w:rsidRDefault="005E6CE5" w:rsidP="00C90465">
            <w:pPr>
              <w:widowControl/>
              <w:jc w:val="left"/>
              <w:rPr>
                <w:rFonts w:ascii="微软雅黑" w:eastAsia="微软雅黑" w:hAnsi="微软雅黑" w:cs="微软雅黑"/>
                <w:kern w:val="0"/>
                <w:sz w:val="20"/>
              </w:rPr>
            </w:pPr>
            <w:r w:rsidRPr="00C90465">
              <w:rPr>
                <w:rFonts w:ascii="仿宋_GB2312" w:eastAsia="仿宋_GB2312" w:hAnsi="宋体" w:cs="宋体" w:hint="eastAsia"/>
                <w:kern w:val="0"/>
                <w:sz w:val="20"/>
              </w:rPr>
              <w:t>《河北省企业职工基本养老保险计发办法有关问题的通知》（冀劳社【2006】67号）</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参保企业、参保人员</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当期办理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否</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社保</w:t>
            </w:r>
            <w:r w:rsidRPr="00C90465">
              <w:rPr>
                <w:rFonts w:ascii="仿宋_GB2312" w:eastAsia="仿宋_GB2312" w:hAnsi="宋体" w:cs="宋体" w:hint="eastAsia"/>
                <w:kern w:val="0"/>
                <w:sz w:val="20"/>
              </w:rPr>
              <w:br/>
              <w:t>经办</w:t>
            </w:r>
          </w:p>
        </w:tc>
      </w:tr>
      <w:tr w:rsidR="005E6CE5" w:rsidRPr="00C90465" w:rsidTr="00C90465">
        <w:trPr>
          <w:trHeight w:val="1080"/>
          <w:jc w:val="center"/>
        </w:trPr>
        <w:tc>
          <w:tcPr>
            <w:tcW w:w="1131"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行政确认</w:t>
            </w:r>
          </w:p>
        </w:tc>
        <w:tc>
          <w:tcPr>
            <w:tcW w:w="84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075001</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《就业失业登记证》办理</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就业局</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石劳[2002]4号《石家庄市劳动局转发河北省劳动和社会保障厅关于就业失业登记证的通知》</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就业失业人员</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否</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r w:rsidR="005E6CE5" w:rsidRPr="00C90465" w:rsidTr="00C90465">
        <w:trPr>
          <w:trHeight w:val="3083"/>
          <w:jc w:val="center"/>
        </w:trPr>
        <w:tc>
          <w:tcPr>
            <w:tcW w:w="1131"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行政确认</w:t>
            </w:r>
          </w:p>
        </w:tc>
        <w:tc>
          <w:tcPr>
            <w:tcW w:w="84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075002</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（企业）参保人员一次性抚恤金及遗属待遇确认</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社保科</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1、河北省劳动和社会保障厅、河北省财政厅《关于企业离休人员有关待遇问题的通知》（冀劳社[2004]5号）；                                       2、《关于企业离休人员死亡一次性抚恤金发放有关问题的通知》（冀人社字[2012]72号；                      3、《关于调整参加企业职工基本养老保险人员死亡后丧葬补助金和遗属抚恤金标准的通知》（冀人社字[2012]203号）； 4、《河北省殡葬管理暂行办法》</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参加企业养老保险统筹的在职和离、退休人员死亡的</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否</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r w:rsidR="005E6CE5" w:rsidRPr="00C90465" w:rsidTr="00C90465">
        <w:trPr>
          <w:trHeight w:val="855"/>
          <w:jc w:val="center"/>
        </w:trPr>
        <w:tc>
          <w:tcPr>
            <w:tcW w:w="1131"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行政确认</w:t>
            </w:r>
          </w:p>
        </w:tc>
        <w:tc>
          <w:tcPr>
            <w:tcW w:w="84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075003</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企业职工工龄接续</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社保科</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河北省劳动厅保险福利处关于印发《关于工龄计算的有关规定》的通知</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区本级企业职工</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否</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r w:rsidR="005E6CE5" w:rsidRPr="00C90465" w:rsidTr="00C90465">
        <w:trPr>
          <w:trHeight w:val="540"/>
          <w:jc w:val="center"/>
        </w:trPr>
        <w:tc>
          <w:tcPr>
            <w:tcW w:w="1131"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行政监督</w:t>
            </w:r>
          </w:p>
        </w:tc>
        <w:tc>
          <w:tcPr>
            <w:tcW w:w="846"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076001</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用人单位的集体合同审核</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社保科</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中华人民共和国劳动和社会保障部令第22号</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用人单位</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否</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r w:rsidR="005E6CE5" w:rsidRPr="00C90465" w:rsidTr="00C90465">
        <w:trPr>
          <w:trHeight w:val="2160"/>
          <w:jc w:val="center"/>
        </w:trPr>
        <w:tc>
          <w:tcPr>
            <w:tcW w:w="1131"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其他行政权力</w:t>
            </w:r>
          </w:p>
        </w:tc>
        <w:tc>
          <w:tcPr>
            <w:tcW w:w="84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077001</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企业单位职工退休审批</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社保科</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《国务院关于工人退休、退职的暂行办法》（国发[1978]104号）;   </w:t>
            </w:r>
          </w:p>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《关于企业离休人员有关待遇问题的通知 》   冀劳社[2004]5号;　　</w:t>
            </w:r>
          </w:p>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《关于国家机关工作人员及离退休人员死亡一次性抚恤金发放有关问题的通知》　冀人社字[2012]72号;</w:t>
            </w:r>
          </w:p>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《关于调整参加企业职工基本养老保险人员死亡后丧葬补助金和</w:t>
            </w:r>
            <w:r w:rsidRPr="00C90465">
              <w:rPr>
                <w:rFonts w:ascii="仿宋_GB2312" w:eastAsia="仿宋_GB2312" w:hAnsi="宋体" w:cs="宋体" w:hint="eastAsia"/>
                <w:kern w:val="0"/>
                <w:sz w:val="20"/>
              </w:rPr>
              <w:lastRenderedPageBreak/>
              <w:t>遗属抚恤金标准的通知》  冀人社字［2012］203号</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企业单位职工</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及时办理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否</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r w:rsidR="005E6CE5" w:rsidRPr="00C90465" w:rsidTr="00C90465">
        <w:trPr>
          <w:trHeight w:val="810"/>
          <w:jc w:val="center"/>
        </w:trPr>
        <w:tc>
          <w:tcPr>
            <w:tcW w:w="1131" w:type="dxa"/>
            <w:vAlign w:val="center"/>
          </w:tcPr>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其他行政权力</w:t>
            </w:r>
          </w:p>
        </w:tc>
        <w:tc>
          <w:tcPr>
            <w:tcW w:w="84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077002</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社会保险稽核</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社保局</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《社保法》《河北省社会保险费征缴暂行办法》、《社会保险稽核办法》人社部令第16号</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参保单位</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10日之内</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否</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r w:rsidR="005E6CE5" w:rsidRPr="00C90465" w:rsidTr="00C90465">
        <w:trPr>
          <w:trHeight w:val="810"/>
          <w:jc w:val="center"/>
        </w:trPr>
        <w:tc>
          <w:tcPr>
            <w:tcW w:w="1131" w:type="dxa"/>
            <w:vAlign w:val="center"/>
          </w:tcPr>
          <w:p w:rsidR="005E6CE5" w:rsidRPr="00C90465" w:rsidRDefault="005E6CE5" w:rsidP="00C90465">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其他行政</w:t>
            </w:r>
          </w:p>
          <w:p w:rsidR="005E6CE5" w:rsidRPr="00C90465" w:rsidRDefault="005E6CE5"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权力</w:t>
            </w:r>
          </w:p>
        </w:tc>
        <w:tc>
          <w:tcPr>
            <w:tcW w:w="846" w:type="dxa"/>
            <w:vAlign w:val="center"/>
          </w:tcPr>
          <w:p w:rsidR="005E6CE5" w:rsidRPr="00C90465" w:rsidRDefault="005E6CE5" w:rsidP="005E6CE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077003</w:t>
            </w:r>
          </w:p>
        </w:tc>
        <w:tc>
          <w:tcPr>
            <w:tcW w:w="197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事业单位公开招聘</w:t>
            </w:r>
          </w:p>
        </w:tc>
        <w:tc>
          <w:tcPr>
            <w:tcW w:w="1418" w:type="dxa"/>
            <w:vAlign w:val="center"/>
          </w:tcPr>
          <w:p w:rsidR="005E6CE5" w:rsidRPr="00C90465" w:rsidRDefault="005E6CE5" w:rsidP="00C90465">
            <w:pPr>
              <w:widowControl/>
              <w:jc w:val="left"/>
              <w:rPr>
                <w:rFonts w:ascii="仿宋_GB2312" w:eastAsia="仿宋_GB2312" w:hAnsi="宋体" w:cs="宋体"/>
                <w:kern w:val="0"/>
                <w:sz w:val="20"/>
              </w:rPr>
            </w:pPr>
          </w:p>
        </w:tc>
        <w:tc>
          <w:tcPr>
            <w:tcW w:w="851"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区人社局</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事业单位管理科</w:t>
            </w:r>
          </w:p>
        </w:tc>
        <w:tc>
          <w:tcPr>
            <w:tcW w:w="309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中共河北省委组织部 河北省人社厅关于印发《河北省事业单位公开招聘工作人员暂行办法》的通知{冀人社发[2011]9号}</w:t>
            </w:r>
          </w:p>
        </w:tc>
        <w:tc>
          <w:tcPr>
            <w:tcW w:w="959"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用人单位</w:t>
            </w:r>
          </w:p>
        </w:tc>
        <w:tc>
          <w:tcPr>
            <w:tcW w:w="737"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当期办理</w:t>
            </w:r>
          </w:p>
        </w:tc>
        <w:tc>
          <w:tcPr>
            <w:tcW w:w="1106" w:type="dxa"/>
            <w:vAlign w:val="center"/>
          </w:tcPr>
          <w:p w:rsidR="005E6CE5" w:rsidRPr="00C90465" w:rsidRDefault="005E6CE5"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63" w:type="dxa"/>
            <w:vAlign w:val="center"/>
          </w:tcPr>
          <w:p w:rsidR="005E6CE5" w:rsidRPr="00C90465" w:rsidRDefault="005E6CE5" w:rsidP="00C90465">
            <w:pPr>
              <w:widowControl/>
              <w:jc w:val="left"/>
              <w:rPr>
                <w:rFonts w:ascii="仿宋_GB2312" w:eastAsia="仿宋_GB2312" w:hAnsi="宋体" w:cs="宋体"/>
                <w:kern w:val="0"/>
                <w:sz w:val="20"/>
              </w:rPr>
            </w:pPr>
          </w:p>
        </w:tc>
      </w:tr>
    </w:tbl>
    <w:p w:rsidR="005E6CE5" w:rsidRPr="00C90465" w:rsidRDefault="005E6CE5" w:rsidP="005E6CE5">
      <w:pPr>
        <w:jc w:val="center"/>
        <w:rPr>
          <w:rFonts w:ascii="宋体" w:hAnsi="宋体" w:cs="宋体"/>
          <w:sz w:val="32"/>
          <w:szCs w:val="32"/>
        </w:rPr>
      </w:pPr>
    </w:p>
    <w:p w:rsidR="005E6CE5" w:rsidRPr="00C90465" w:rsidRDefault="005E6CE5" w:rsidP="005E6CE5"/>
    <w:p w:rsidR="00A4350A" w:rsidRPr="00C90465" w:rsidRDefault="00A4350A" w:rsidP="005E6CE5">
      <w:pPr>
        <w:jc w:val="center"/>
      </w:pPr>
    </w:p>
    <w:p w:rsidR="00013659" w:rsidRPr="00C90465" w:rsidRDefault="00013659" w:rsidP="00013659">
      <w:pPr>
        <w:jc w:val="center"/>
        <w:rPr>
          <w:rFonts w:ascii="宋体" w:hAnsi="宋体" w:cs="宋体"/>
          <w:sz w:val="32"/>
          <w:szCs w:val="32"/>
        </w:rPr>
      </w:pPr>
    </w:p>
    <w:p w:rsidR="00545459" w:rsidRPr="00C90465" w:rsidRDefault="00545459" w:rsidP="00013659">
      <w:pPr>
        <w:jc w:val="center"/>
        <w:rPr>
          <w:rFonts w:ascii="宋体" w:hAnsi="宋体" w:cs="宋体"/>
          <w:sz w:val="32"/>
          <w:szCs w:val="32"/>
        </w:rPr>
      </w:pPr>
    </w:p>
    <w:p w:rsidR="00545459" w:rsidRPr="00C90465" w:rsidRDefault="00545459" w:rsidP="00013659">
      <w:pPr>
        <w:jc w:val="center"/>
        <w:rPr>
          <w:rFonts w:ascii="宋体" w:hAnsi="宋体" w:cs="宋体"/>
          <w:sz w:val="32"/>
          <w:szCs w:val="32"/>
        </w:rPr>
      </w:pPr>
    </w:p>
    <w:p w:rsidR="00545459" w:rsidRPr="00C90465" w:rsidRDefault="00545459" w:rsidP="00013659">
      <w:pPr>
        <w:jc w:val="center"/>
        <w:rPr>
          <w:rFonts w:ascii="宋体" w:hAnsi="宋体" w:cs="宋体"/>
          <w:sz w:val="32"/>
          <w:szCs w:val="32"/>
        </w:rPr>
      </w:pPr>
    </w:p>
    <w:p w:rsidR="00545459" w:rsidRPr="00C90465" w:rsidRDefault="00545459" w:rsidP="00013659">
      <w:pPr>
        <w:jc w:val="center"/>
        <w:rPr>
          <w:rFonts w:ascii="宋体" w:hAnsi="宋体" w:cs="宋体"/>
          <w:sz w:val="32"/>
          <w:szCs w:val="32"/>
        </w:rPr>
      </w:pPr>
    </w:p>
    <w:p w:rsidR="00A4350A" w:rsidRPr="00C90465" w:rsidRDefault="00A4350A" w:rsidP="00A4350A">
      <w:pPr>
        <w:jc w:val="center"/>
        <w:rPr>
          <w:rFonts w:ascii="仿宋_GB2312" w:eastAsia="仿宋_GB2312" w:hAnsi="Arial"/>
          <w:bCs/>
          <w:sz w:val="36"/>
          <w:szCs w:val="36"/>
        </w:rPr>
      </w:pPr>
      <w:r w:rsidRPr="00C90465">
        <w:rPr>
          <w:rFonts w:ascii="仿宋_GB2312" w:eastAsia="仿宋_GB2312" w:hAnsi="Arial" w:hint="eastAsia"/>
          <w:bCs/>
          <w:sz w:val="36"/>
          <w:szCs w:val="36"/>
        </w:rPr>
        <w:lastRenderedPageBreak/>
        <w:t>8.桥西</w:t>
      </w:r>
      <w:bookmarkStart w:id="8" w:name="环保"/>
      <w:bookmarkEnd w:id="8"/>
      <w:r w:rsidRPr="00C90465">
        <w:rPr>
          <w:rFonts w:ascii="仿宋_GB2312" w:eastAsia="仿宋_GB2312" w:hAnsi="Arial" w:hint="eastAsia"/>
          <w:bCs/>
          <w:sz w:val="36"/>
          <w:szCs w:val="36"/>
        </w:rPr>
        <w:t>区环境保护局行政权力清单</w:t>
      </w:r>
    </w:p>
    <w:p w:rsidR="00A4350A" w:rsidRPr="00C90465" w:rsidRDefault="00A4350A" w:rsidP="00A4350A">
      <w:pPr>
        <w:jc w:val="center"/>
        <w:rPr>
          <w:rFonts w:ascii="宋体" w:hAnsi="宋体" w:cs="宋体"/>
          <w:sz w:val="32"/>
          <w:szCs w:val="32"/>
        </w:rPr>
      </w:pPr>
      <w:r w:rsidRPr="00C90465">
        <w:rPr>
          <w:rFonts w:ascii="宋体" w:hAnsi="宋体" w:cs="宋体" w:hint="eastAsia"/>
          <w:sz w:val="32"/>
          <w:szCs w:val="32"/>
        </w:rPr>
        <w:t>（共2</w:t>
      </w:r>
      <w:bookmarkStart w:id="9" w:name="_GoBack"/>
      <w:bookmarkEnd w:id="9"/>
      <w:r w:rsidR="007D4235">
        <w:rPr>
          <w:rFonts w:ascii="宋体" w:hAnsi="宋体" w:cs="宋体" w:hint="eastAsia"/>
          <w:sz w:val="32"/>
          <w:szCs w:val="32"/>
        </w:rPr>
        <w:t>2</w:t>
      </w:r>
      <w:r w:rsidRPr="00C90465">
        <w:rPr>
          <w:rFonts w:ascii="宋体" w:hAnsi="宋体" w:cs="宋体" w:hint="eastAsia"/>
          <w:sz w:val="32"/>
          <w:szCs w:val="32"/>
        </w:rPr>
        <w:t>项）</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868"/>
        <w:gridCol w:w="692"/>
        <w:gridCol w:w="1973"/>
        <w:gridCol w:w="1170"/>
        <w:gridCol w:w="993"/>
        <w:gridCol w:w="822"/>
        <w:gridCol w:w="2833"/>
        <w:gridCol w:w="1400"/>
        <w:gridCol w:w="1275"/>
        <w:gridCol w:w="1152"/>
        <w:gridCol w:w="997"/>
      </w:tblGrid>
      <w:tr w:rsidR="00A4350A" w:rsidRPr="00C90465" w:rsidTr="00CF4F04">
        <w:trPr>
          <w:trHeight w:val="722"/>
          <w:tblHeader/>
          <w:jc w:val="center"/>
        </w:trPr>
        <w:tc>
          <w:tcPr>
            <w:tcW w:w="868" w:type="dxa"/>
            <w:vAlign w:val="center"/>
          </w:tcPr>
          <w:p w:rsidR="00A4350A" w:rsidRPr="00C90465" w:rsidRDefault="00A4350A" w:rsidP="00CF4F04">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行政权</w:t>
            </w:r>
          </w:p>
          <w:p w:rsidR="00A4350A" w:rsidRPr="00C90465" w:rsidRDefault="00A4350A" w:rsidP="00CF4F04">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力类别</w:t>
            </w:r>
          </w:p>
        </w:tc>
        <w:tc>
          <w:tcPr>
            <w:tcW w:w="692" w:type="dxa"/>
            <w:vAlign w:val="center"/>
          </w:tcPr>
          <w:p w:rsidR="00A4350A" w:rsidRPr="00C90465" w:rsidRDefault="00A4350A" w:rsidP="00CF4F04">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项目</w:t>
            </w:r>
          </w:p>
          <w:p w:rsidR="00A4350A" w:rsidRPr="00C90465" w:rsidRDefault="00A4350A" w:rsidP="00CF4F04">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编码</w:t>
            </w:r>
          </w:p>
        </w:tc>
        <w:tc>
          <w:tcPr>
            <w:tcW w:w="1973" w:type="dxa"/>
            <w:vAlign w:val="center"/>
          </w:tcPr>
          <w:p w:rsidR="00A4350A" w:rsidRPr="00C90465" w:rsidRDefault="00A4350A" w:rsidP="00CF4F04">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项目</w:t>
            </w:r>
          </w:p>
          <w:p w:rsidR="00A4350A" w:rsidRPr="00C90465" w:rsidRDefault="00A4350A" w:rsidP="00CF4F04">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名称</w:t>
            </w:r>
          </w:p>
        </w:tc>
        <w:tc>
          <w:tcPr>
            <w:tcW w:w="1170" w:type="dxa"/>
            <w:vAlign w:val="center"/>
          </w:tcPr>
          <w:p w:rsidR="00A4350A" w:rsidRPr="00C90465" w:rsidRDefault="00A4350A" w:rsidP="00CF4F04">
            <w:pPr>
              <w:autoSpaceDE w:val="0"/>
              <w:autoSpaceDN w:val="0"/>
              <w:adjustRightInd w:val="0"/>
              <w:jc w:val="center"/>
              <w:rPr>
                <w:rFonts w:ascii="仿宋_GB2312" w:eastAsia="仿宋_GB2312" w:cs="仿宋_GB2312"/>
                <w:kern w:val="0"/>
                <w:sz w:val="20"/>
              </w:rPr>
            </w:pPr>
            <w:r w:rsidRPr="00C90465">
              <w:rPr>
                <w:rFonts w:ascii="仿宋_GB2312" w:eastAsia="仿宋_GB2312" w:hAnsi="宋体" w:cs="宋体" w:hint="eastAsia"/>
                <w:bCs/>
                <w:kern w:val="0"/>
                <w:sz w:val="20"/>
              </w:rPr>
              <w:t>子项</w:t>
            </w:r>
          </w:p>
        </w:tc>
        <w:tc>
          <w:tcPr>
            <w:tcW w:w="993" w:type="dxa"/>
            <w:vAlign w:val="center"/>
          </w:tcPr>
          <w:p w:rsidR="00A4350A" w:rsidRPr="00C90465" w:rsidRDefault="00A4350A" w:rsidP="00CF4F04">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A4350A" w:rsidRPr="00C90465" w:rsidRDefault="00A4350A" w:rsidP="00CF4F04">
            <w:pPr>
              <w:jc w:val="center"/>
              <w:rPr>
                <w:sz w:val="20"/>
              </w:rPr>
            </w:pPr>
            <w:r w:rsidRPr="00C90465">
              <w:rPr>
                <w:rFonts w:ascii="仿宋_GB2312" w:eastAsia="仿宋_GB2312" w:hAnsi="宋体" w:cs="宋体" w:hint="eastAsia"/>
                <w:bCs/>
                <w:kern w:val="0"/>
                <w:sz w:val="20"/>
              </w:rPr>
              <w:t>主体</w:t>
            </w:r>
          </w:p>
        </w:tc>
        <w:tc>
          <w:tcPr>
            <w:tcW w:w="822" w:type="dxa"/>
            <w:vAlign w:val="center"/>
          </w:tcPr>
          <w:p w:rsidR="00A4350A" w:rsidRPr="00C90465" w:rsidRDefault="00A4350A" w:rsidP="00CF4F04">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承办</w:t>
            </w:r>
          </w:p>
          <w:p w:rsidR="00A4350A" w:rsidRPr="00C90465" w:rsidRDefault="00A4350A" w:rsidP="00CF4F04">
            <w:pPr>
              <w:jc w:val="center"/>
              <w:rPr>
                <w:sz w:val="20"/>
              </w:rPr>
            </w:pPr>
            <w:r w:rsidRPr="00C90465">
              <w:rPr>
                <w:rFonts w:ascii="仿宋_GB2312" w:eastAsia="仿宋_GB2312" w:hAnsi="宋体" w:cs="宋体" w:hint="eastAsia"/>
                <w:bCs/>
                <w:kern w:val="0"/>
                <w:sz w:val="20"/>
              </w:rPr>
              <w:t>机构</w:t>
            </w:r>
          </w:p>
        </w:tc>
        <w:tc>
          <w:tcPr>
            <w:tcW w:w="2833" w:type="dxa"/>
            <w:vAlign w:val="center"/>
          </w:tcPr>
          <w:p w:rsidR="00A4350A" w:rsidRPr="00C90465" w:rsidRDefault="00A4350A" w:rsidP="00CF4F04">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A4350A" w:rsidRPr="00C90465" w:rsidRDefault="00A4350A" w:rsidP="00CF4F04">
            <w:pPr>
              <w:jc w:val="center"/>
              <w:rPr>
                <w:rFonts w:ascii="仿宋_GB2312" w:eastAsia="仿宋_GB2312"/>
                <w:sz w:val="20"/>
              </w:rPr>
            </w:pPr>
            <w:r w:rsidRPr="00C90465">
              <w:rPr>
                <w:rFonts w:ascii="仿宋_GB2312" w:eastAsia="仿宋_GB2312" w:hAnsi="宋体" w:cs="宋体" w:hint="eastAsia"/>
                <w:bCs/>
                <w:kern w:val="0"/>
                <w:sz w:val="20"/>
              </w:rPr>
              <w:t>依据</w:t>
            </w:r>
          </w:p>
        </w:tc>
        <w:tc>
          <w:tcPr>
            <w:tcW w:w="1400" w:type="dxa"/>
            <w:vAlign w:val="center"/>
          </w:tcPr>
          <w:p w:rsidR="00A4350A" w:rsidRPr="00C90465" w:rsidRDefault="00A4350A" w:rsidP="00CF4F04">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A4350A" w:rsidRPr="00C90465" w:rsidRDefault="00A4350A" w:rsidP="00CF4F04">
            <w:pPr>
              <w:jc w:val="center"/>
              <w:rPr>
                <w:sz w:val="20"/>
              </w:rPr>
            </w:pPr>
            <w:r w:rsidRPr="00C90465">
              <w:rPr>
                <w:rFonts w:ascii="仿宋_GB2312" w:eastAsia="仿宋_GB2312" w:hAnsi="宋体" w:cs="宋体" w:hint="eastAsia"/>
                <w:bCs/>
                <w:kern w:val="0"/>
                <w:sz w:val="20"/>
              </w:rPr>
              <w:t>对象</w:t>
            </w:r>
          </w:p>
        </w:tc>
        <w:tc>
          <w:tcPr>
            <w:tcW w:w="1275" w:type="dxa"/>
            <w:vAlign w:val="center"/>
          </w:tcPr>
          <w:p w:rsidR="00A4350A" w:rsidRPr="00C90465" w:rsidRDefault="00A4350A" w:rsidP="00CF4F04">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办理</w:t>
            </w:r>
          </w:p>
          <w:p w:rsidR="00A4350A" w:rsidRPr="00C90465" w:rsidRDefault="00A4350A" w:rsidP="00CF4F04">
            <w:pPr>
              <w:jc w:val="center"/>
              <w:rPr>
                <w:rFonts w:ascii="仿宋_GB2312" w:eastAsia="仿宋_GB2312"/>
                <w:sz w:val="20"/>
              </w:rPr>
            </w:pPr>
            <w:r w:rsidRPr="00C90465">
              <w:rPr>
                <w:rFonts w:ascii="仿宋_GB2312" w:eastAsia="仿宋_GB2312" w:hAnsi="宋体" w:cs="宋体" w:hint="eastAsia"/>
                <w:bCs/>
                <w:kern w:val="0"/>
                <w:sz w:val="20"/>
              </w:rPr>
              <w:t>时限</w:t>
            </w:r>
          </w:p>
        </w:tc>
        <w:tc>
          <w:tcPr>
            <w:tcW w:w="1152" w:type="dxa"/>
            <w:vAlign w:val="center"/>
          </w:tcPr>
          <w:p w:rsidR="00A4350A" w:rsidRPr="00C90465" w:rsidRDefault="00A4350A" w:rsidP="00CF4F04">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收费依据</w:t>
            </w:r>
          </w:p>
          <w:p w:rsidR="00A4350A" w:rsidRPr="00C90465" w:rsidRDefault="00A4350A" w:rsidP="00CF4F04">
            <w:pPr>
              <w:jc w:val="center"/>
              <w:rPr>
                <w:rFonts w:ascii="仿宋_GB2312" w:eastAsia="仿宋_GB2312"/>
                <w:sz w:val="20"/>
              </w:rPr>
            </w:pPr>
            <w:r w:rsidRPr="00C90465">
              <w:rPr>
                <w:rFonts w:ascii="仿宋_GB2312" w:eastAsia="仿宋_GB2312" w:hAnsi="宋体" w:cs="宋体" w:hint="eastAsia"/>
                <w:bCs/>
                <w:kern w:val="0"/>
                <w:sz w:val="20"/>
              </w:rPr>
              <w:t>和标准</w:t>
            </w:r>
          </w:p>
        </w:tc>
        <w:tc>
          <w:tcPr>
            <w:tcW w:w="997" w:type="dxa"/>
            <w:vAlign w:val="center"/>
          </w:tcPr>
          <w:p w:rsidR="00A4350A" w:rsidRPr="00C90465" w:rsidRDefault="00A4350A" w:rsidP="00CF4F04">
            <w:pPr>
              <w:jc w:val="center"/>
              <w:rPr>
                <w:rFonts w:ascii="仿宋_GB2312" w:eastAsia="仿宋_GB2312"/>
                <w:sz w:val="20"/>
              </w:rPr>
            </w:pPr>
            <w:r w:rsidRPr="00C90465">
              <w:rPr>
                <w:rFonts w:ascii="仿宋_GB2312" w:eastAsia="仿宋_GB2312" w:hAnsi="宋体" w:cs="宋体" w:hint="eastAsia"/>
                <w:bCs/>
                <w:kern w:val="0"/>
                <w:sz w:val="20"/>
              </w:rPr>
              <w:t>备注</w:t>
            </w:r>
          </w:p>
        </w:tc>
      </w:tr>
      <w:tr w:rsidR="000210AE" w:rsidRPr="00C90465" w:rsidTr="000210AE">
        <w:trPr>
          <w:trHeight w:val="1105"/>
          <w:jc w:val="center"/>
        </w:trPr>
        <w:tc>
          <w:tcPr>
            <w:tcW w:w="868" w:type="dxa"/>
            <w:vAlign w:val="center"/>
          </w:tcPr>
          <w:p w:rsidR="000210AE" w:rsidRPr="00C90465" w:rsidRDefault="000210AE" w:rsidP="0026138B">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t>行政许可</w:t>
            </w:r>
          </w:p>
        </w:tc>
        <w:tc>
          <w:tcPr>
            <w:tcW w:w="692" w:type="dxa"/>
            <w:vAlign w:val="center"/>
          </w:tcPr>
          <w:p w:rsidR="000210AE" w:rsidRPr="00C90465" w:rsidRDefault="00F26626" w:rsidP="0026138B">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08001</w:t>
            </w:r>
          </w:p>
        </w:tc>
        <w:tc>
          <w:tcPr>
            <w:tcW w:w="1973" w:type="dxa"/>
            <w:vAlign w:val="center"/>
          </w:tcPr>
          <w:p w:rsidR="000210AE" w:rsidRPr="00C90465" w:rsidRDefault="000210AE" w:rsidP="0026138B">
            <w:pPr>
              <w:widowControl/>
              <w:jc w:val="left"/>
              <w:textAlignment w:val="center"/>
              <w:rPr>
                <w:rFonts w:ascii="仿宋_GB2312" w:eastAsia="仿宋_GB2312"/>
                <w:sz w:val="20"/>
              </w:rPr>
            </w:pPr>
            <w:r w:rsidRPr="00C90465">
              <w:rPr>
                <w:rFonts w:ascii="宋体" w:hAnsi="宋体" w:cs="宋体" w:hint="eastAsia"/>
                <w:kern w:val="0"/>
                <w:sz w:val="18"/>
                <w:szCs w:val="18"/>
              </w:rPr>
              <w:t>防治污染设施拆除或闲置审批</w:t>
            </w:r>
          </w:p>
        </w:tc>
        <w:tc>
          <w:tcPr>
            <w:tcW w:w="1170" w:type="dxa"/>
            <w:vAlign w:val="center"/>
          </w:tcPr>
          <w:p w:rsidR="000210AE" w:rsidRPr="00C90465" w:rsidRDefault="000210AE" w:rsidP="0026138B">
            <w:pPr>
              <w:autoSpaceDE w:val="0"/>
              <w:autoSpaceDN w:val="0"/>
              <w:adjustRightInd w:val="0"/>
              <w:jc w:val="left"/>
              <w:rPr>
                <w:rFonts w:ascii="仿宋_GB2312" w:eastAsia="仿宋_GB2312" w:cs="仿宋_GB2312"/>
                <w:kern w:val="0"/>
                <w:sz w:val="20"/>
              </w:rPr>
            </w:pPr>
          </w:p>
        </w:tc>
        <w:tc>
          <w:tcPr>
            <w:tcW w:w="993" w:type="dxa"/>
            <w:vAlign w:val="center"/>
          </w:tcPr>
          <w:p w:rsidR="000210AE" w:rsidRPr="00C90465" w:rsidRDefault="000210AE" w:rsidP="0026138B">
            <w:pPr>
              <w:rPr>
                <w:rFonts w:ascii="仿宋_GB2312" w:eastAsia="仿宋_GB2312"/>
                <w:sz w:val="20"/>
              </w:rPr>
            </w:pPr>
            <w:r w:rsidRPr="00C90465">
              <w:rPr>
                <w:rFonts w:ascii="仿宋_GB2312" w:eastAsia="仿宋_GB2312" w:hint="eastAsia"/>
                <w:sz w:val="20"/>
              </w:rPr>
              <w:t>区环保局</w:t>
            </w:r>
          </w:p>
        </w:tc>
        <w:tc>
          <w:tcPr>
            <w:tcW w:w="822" w:type="dxa"/>
            <w:vAlign w:val="center"/>
          </w:tcPr>
          <w:p w:rsidR="000210AE" w:rsidRPr="00C90465" w:rsidRDefault="000210AE" w:rsidP="0026138B">
            <w:pPr>
              <w:rPr>
                <w:rFonts w:ascii="仿宋_GB2312" w:eastAsia="仿宋_GB2312"/>
                <w:sz w:val="20"/>
              </w:rPr>
            </w:pPr>
            <w:r w:rsidRPr="00C90465">
              <w:rPr>
                <w:rFonts w:ascii="仿宋_GB2312" w:eastAsia="仿宋_GB2312" w:hint="eastAsia"/>
                <w:sz w:val="20"/>
              </w:rPr>
              <w:t>监察大队</w:t>
            </w:r>
          </w:p>
        </w:tc>
        <w:tc>
          <w:tcPr>
            <w:tcW w:w="2833" w:type="dxa"/>
            <w:vAlign w:val="center"/>
          </w:tcPr>
          <w:p w:rsidR="000210AE" w:rsidRPr="00C90465" w:rsidRDefault="000210AE" w:rsidP="0026138B">
            <w:pPr>
              <w:widowControl/>
              <w:jc w:val="left"/>
              <w:textAlignment w:val="center"/>
              <w:rPr>
                <w:rFonts w:ascii="仿宋_GB2312" w:eastAsia="仿宋_GB2312"/>
                <w:sz w:val="20"/>
              </w:rPr>
            </w:pPr>
            <w:r w:rsidRPr="00C90465">
              <w:rPr>
                <w:rFonts w:ascii="宋体" w:hAnsi="宋体" w:cs="宋体" w:hint="eastAsia"/>
                <w:kern w:val="0"/>
                <w:sz w:val="18"/>
                <w:szCs w:val="18"/>
              </w:rPr>
              <w:t>《中华人民共和国水污染防治法》（1984年5月11日主席令第十二号，2008年2月28日予以修改）第二十一条：拆除或者闲置水污染物处理设施的，应当事先报县级以上地方人民政府环境保护主管部门批准。&lt;/br&gt;    《中华人民共和国固体废物污染环境防治法》（1995年10月30日主席令第五十八号，2015年4月24日予以修改）第三十四条：禁止擅自关闭、闲置或者拆除工业固体废物污染环境防治设施、场所。确有必要关闭、闲置或者拆除的，必须经所在地县级以上地方人民政府环境保护行政主管部门核准，并采取措施，防止污染环境。&lt;/br&gt;    《中华人民共和国环境噪声污染防治法》（1996年10月29日主席令第七十七号）第十五条：拆除或者闲置环境噪声污染防治设施的，必须事先报经所在地的县级以上地方人民政府环境保护行政主管部门批准。&lt;/br&gt;    《中华人民共和国环境保护法》（1989年12月26日主</w:t>
            </w:r>
            <w:r w:rsidRPr="00C90465">
              <w:rPr>
                <w:rFonts w:ascii="宋体" w:hAnsi="宋体" w:cs="宋体" w:hint="eastAsia"/>
                <w:kern w:val="0"/>
                <w:sz w:val="18"/>
                <w:szCs w:val="18"/>
              </w:rPr>
              <w:lastRenderedPageBreak/>
              <w:t>席令第二十二号，2014年4月24日予以修改）第四十一条：建设项目中防治污染的设施，应当与主体工程同时设计、同时施工、同时投产使用。防治污染的设施应当符合经批准的环境影响评价文件的要求，不得擅自拆除或者闲置。</w:t>
            </w:r>
          </w:p>
        </w:tc>
        <w:tc>
          <w:tcPr>
            <w:tcW w:w="1400" w:type="dxa"/>
            <w:vAlign w:val="center"/>
          </w:tcPr>
          <w:p w:rsidR="000210AE" w:rsidRPr="00C90465" w:rsidRDefault="000210AE" w:rsidP="0026138B">
            <w:pPr>
              <w:widowControl/>
              <w:jc w:val="left"/>
              <w:textAlignment w:val="center"/>
              <w:rPr>
                <w:rFonts w:ascii="仿宋_GB2312" w:eastAsia="仿宋_GB2312"/>
                <w:sz w:val="20"/>
              </w:rPr>
            </w:pPr>
            <w:r w:rsidRPr="00C90465">
              <w:rPr>
                <w:rFonts w:ascii="宋体" w:hAnsi="宋体" w:cs="宋体" w:hint="eastAsia"/>
                <w:kern w:val="0"/>
                <w:sz w:val="18"/>
                <w:szCs w:val="18"/>
              </w:rPr>
              <w:lastRenderedPageBreak/>
              <w:t>机关、事业单位、企业、个人、社会组织</w:t>
            </w:r>
          </w:p>
        </w:tc>
        <w:tc>
          <w:tcPr>
            <w:tcW w:w="1275" w:type="dxa"/>
            <w:vAlign w:val="center"/>
          </w:tcPr>
          <w:p w:rsidR="000210AE" w:rsidRPr="00C90465" w:rsidRDefault="000210AE" w:rsidP="0026138B">
            <w:pPr>
              <w:rPr>
                <w:rFonts w:ascii="仿宋_GB2312" w:eastAsia="仿宋_GB2312"/>
                <w:sz w:val="20"/>
              </w:rPr>
            </w:pPr>
          </w:p>
        </w:tc>
        <w:tc>
          <w:tcPr>
            <w:tcW w:w="1152" w:type="dxa"/>
            <w:vAlign w:val="center"/>
          </w:tcPr>
          <w:p w:rsidR="000210AE" w:rsidRPr="00C90465" w:rsidRDefault="000210AE" w:rsidP="0026138B">
            <w:pPr>
              <w:jc w:val="center"/>
              <w:rPr>
                <w:rFonts w:ascii="仿宋_GB2312" w:eastAsia="仿宋_GB2312"/>
                <w:sz w:val="20"/>
              </w:rPr>
            </w:pPr>
            <w:r w:rsidRPr="00C90465">
              <w:rPr>
                <w:rFonts w:ascii="仿宋_GB2312" w:eastAsia="仿宋_GB2312" w:hint="eastAsia"/>
                <w:sz w:val="20"/>
              </w:rPr>
              <w:t>不收费</w:t>
            </w:r>
          </w:p>
        </w:tc>
        <w:tc>
          <w:tcPr>
            <w:tcW w:w="997" w:type="dxa"/>
            <w:vAlign w:val="center"/>
          </w:tcPr>
          <w:p w:rsidR="000210AE" w:rsidRPr="00C90465" w:rsidRDefault="000210AE" w:rsidP="0026138B">
            <w:pPr>
              <w:autoSpaceDE w:val="0"/>
              <w:autoSpaceDN w:val="0"/>
              <w:adjustRightInd w:val="0"/>
              <w:jc w:val="left"/>
              <w:rPr>
                <w:rFonts w:ascii="仿宋_GB2312" w:eastAsia="仿宋_GB2312"/>
                <w:sz w:val="20"/>
              </w:rPr>
            </w:pPr>
            <w:r w:rsidRPr="00C90465">
              <w:rPr>
                <w:rFonts w:ascii="仿宋_GB2312" w:eastAsia="仿宋_GB2312" w:hint="eastAsia"/>
                <w:sz w:val="20"/>
              </w:rPr>
              <w:t>正在实施</w:t>
            </w:r>
          </w:p>
        </w:tc>
      </w:tr>
      <w:tr w:rsidR="000210AE" w:rsidRPr="00C90465" w:rsidTr="00CF4F04">
        <w:trPr>
          <w:trHeight w:val="1012"/>
          <w:jc w:val="center"/>
        </w:trPr>
        <w:tc>
          <w:tcPr>
            <w:tcW w:w="868" w:type="dxa"/>
            <w:vAlign w:val="center"/>
          </w:tcPr>
          <w:p w:rsidR="000210AE" w:rsidRPr="00C90465" w:rsidRDefault="000210AE" w:rsidP="0026138B">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lastRenderedPageBreak/>
              <w:t>行政许可</w:t>
            </w:r>
          </w:p>
        </w:tc>
        <w:tc>
          <w:tcPr>
            <w:tcW w:w="692" w:type="dxa"/>
            <w:vAlign w:val="center"/>
          </w:tcPr>
          <w:p w:rsidR="000210AE" w:rsidRPr="00C90465" w:rsidRDefault="00F26626" w:rsidP="0026138B">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08002</w:t>
            </w:r>
          </w:p>
        </w:tc>
        <w:tc>
          <w:tcPr>
            <w:tcW w:w="1973" w:type="dxa"/>
            <w:vAlign w:val="center"/>
          </w:tcPr>
          <w:p w:rsidR="000210AE" w:rsidRPr="00C90465" w:rsidRDefault="000210AE" w:rsidP="0026138B">
            <w:pPr>
              <w:widowControl/>
              <w:jc w:val="left"/>
              <w:textAlignment w:val="center"/>
              <w:rPr>
                <w:rFonts w:ascii="仿宋_GB2312" w:eastAsia="仿宋_GB2312"/>
                <w:sz w:val="20"/>
              </w:rPr>
            </w:pPr>
            <w:r w:rsidRPr="00C90465">
              <w:rPr>
                <w:rFonts w:ascii="宋体" w:hAnsi="宋体" w:cs="宋体" w:hint="eastAsia"/>
                <w:kern w:val="0"/>
                <w:sz w:val="18"/>
                <w:szCs w:val="18"/>
              </w:rPr>
              <w:t>夜间建筑施工许可</w:t>
            </w:r>
          </w:p>
        </w:tc>
        <w:tc>
          <w:tcPr>
            <w:tcW w:w="1170" w:type="dxa"/>
            <w:vAlign w:val="center"/>
          </w:tcPr>
          <w:p w:rsidR="000210AE" w:rsidRPr="00C90465" w:rsidRDefault="000210AE" w:rsidP="0026138B">
            <w:pPr>
              <w:autoSpaceDE w:val="0"/>
              <w:autoSpaceDN w:val="0"/>
              <w:adjustRightInd w:val="0"/>
              <w:jc w:val="left"/>
              <w:rPr>
                <w:rFonts w:ascii="仿宋_GB2312" w:eastAsia="仿宋_GB2312" w:cs="仿宋_GB2312"/>
                <w:kern w:val="0"/>
                <w:sz w:val="20"/>
              </w:rPr>
            </w:pPr>
          </w:p>
        </w:tc>
        <w:tc>
          <w:tcPr>
            <w:tcW w:w="993" w:type="dxa"/>
            <w:vAlign w:val="center"/>
          </w:tcPr>
          <w:p w:rsidR="000210AE" w:rsidRPr="00C90465" w:rsidRDefault="000210AE" w:rsidP="0026138B">
            <w:pPr>
              <w:rPr>
                <w:rFonts w:ascii="仿宋_GB2312" w:eastAsia="仿宋_GB2312"/>
                <w:sz w:val="20"/>
              </w:rPr>
            </w:pPr>
            <w:r w:rsidRPr="00C90465">
              <w:rPr>
                <w:rFonts w:ascii="仿宋_GB2312" w:eastAsia="仿宋_GB2312" w:hint="eastAsia"/>
                <w:sz w:val="20"/>
              </w:rPr>
              <w:t>区环保局</w:t>
            </w:r>
          </w:p>
        </w:tc>
        <w:tc>
          <w:tcPr>
            <w:tcW w:w="822" w:type="dxa"/>
            <w:vAlign w:val="center"/>
          </w:tcPr>
          <w:p w:rsidR="000210AE" w:rsidRPr="00C90465" w:rsidRDefault="000210AE" w:rsidP="0026138B">
            <w:pPr>
              <w:rPr>
                <w:rFonts w:ascii="仿宋_GB2312" w:eastAsia="仿宋_GB2312"/>
                <w:sz w:val="20"/>
              </w:rPr>
            </w:pPr>
            <w:r w:rsidRPr="00C90465">
              <w:rPr>
                <w:rFonts w:ascii="仿宋_GB2312" w:eastAsia="仿宋_GB2312" w:hint="eastAsia"/>
                <w:sz w:val="20"/>
              </w:rPr>
              <w:t>监察大队</w:t>
            </w:r>
          </w:p>
        </w:tc>
        <w:tc>
          <w:tcPr>
            <w:tcW w:w="2833" w:type="dxa"/>
            <w:vAlign w:val="center"/>
          </w:tcPr>
          <w:p w:rsidR="000210AE" w:rsidRPr="00C90465" w:rsidRDefault="000210AE" w:rsidP="0026138B">
            <w:pPr>
              <w:widowControl/>
              <w:jc w:val="left"/>
              <w:textAlignment w:val="center"/>
              <w:rPr>
                <w:rFonts w:ascii="仿宋_GB2312" w:eastAsia="仿宋_GB2312"/>
                <w:sz w:val="20"/>
              </w:rPr>
            </w:pPr>
            <w:r w:rsidRPr="00C90465">
              <w:rPr>
                <w:rFonts w:ascii="宋体" w:hAnsi="宋体" w:cs="宋体" w:hint="eastAsia"/>
                <w:kern w:val="0"/>
                <w:sz w:val="18"/>
                <w:szCs w:val="18"/>
              </w:rPr>
              <w:t>《中华人民共和国环境噪声污染防治法》（1996年10月29日主席令第七十七号） 第三十条：在城市市区噪声敏感建筑物集中区域内，禁止夜间进行产生环境噪声污染的建筑施工作业，但抢修、抢险作业和因生产工艺上要求或者特殊需要必须连续作业的除外。因特殊需要必须连续作业的，必须有县级以上人民政府或者其有关主管部门的证明。……</w:t>
            </w:r>
          </w:p>
        </w:tc>
        <w:tc>
          <w:tcPr>
            <w:tcW w:w="1400" w:type="dxa"/>
            <w:vAlign w:val="center"/>
          </w:tcPr>
          <w:p w:rsidR="000210AE" w:rsidRPr="00C90465" w:rsidRDefault="000210AE" w:rsidP="0026138B">
            <w:pPr>
              <w:widowControl/>
              <w:jc w:val="left"/>
              <w:textAlignment w:val="center"/>
              <w:rPr>
                <w:rFonts w:ascii="仿宋_GB2312" w:eastAsia="仿宋_GB2312"/>
                <w:sz w:val="20"/>
              </w:rPr>
            </w:pPr>
            <w:r w:rsidRPr="00C90465">
              <w:rPr>
                <w:rFonts w:ascii="宋体" w:hAnsi="宋体" w:cs="宋体" w:hint="eastAsia"/>
                <w:kern w:val="0"/>
                <w:sz w:val="18"/>
                <w:szCs w:val="18"/>
              </w:rPr>
              <w:t>建筑施工企业</w:t>
            </w:r>
          </w:p>
        </w:tc>
        <w:tc>
          <w:tcPr>
            <w:tcW w:w="1275" w:type="dxa"/>
            <w:vAlign w:val="center"/>
          </w:tcPr>
          <w:p w:rsidR="000210AE" w:rsidRPr="00C90465" w:rsidRDefault="000210AE" w:rsidP="0026138B">
            <w:pPr>
              <w:rPr>
                <w:rFonts w:ascii="仿宋_GB2312" w:eastAsia="仿宋_GB2312"/>
                <w:sz w:val="20"/>
              </w:rPr>
            </w:pPr>
          </w:p>
        </w:tc>
        <w:tc>
          <w:tcPr>
            <w:tcW w:w="1152" w:type="dxa"/>
            <w:vAlign w:val="center"/>
          </w:tcPr>
          <w:p w:rsidR="000210AE" w:rsidRPr="00C90465" w:rsidRDefault="000210AE" w:rsidP="0026138B">
            <w:pPr>
              <w:jc w:val="center"/>
              <w:rPr>
                <w:rFonts w:ascii="仿宋_GB2312" w:eastAsia="仿宋_GB2312"/>
                <w:sz w:val="20"/>
              </w:rPr>
            </w:pPr>
            <w:r w:rsidRPr="00C90465">
              <w:rPr>
                <w:rFonts w:ascii="仿宋_GB2312" w:eastAsia="仿宋_GB2312" w:hint="eastAsia"/>
                <w:sz w:val="20"/>
              </w:rPr>
              <w:t>不收费</w:t>
            </w:r>
          </w:p>
        </w:tc>
        <w:tc>
          <w:tcPr>
            <w:tcW w:w="997" w:type="dxa"/>
            <w:vAlign w:val="center"/>
          </w:tcPr>
          <w:p w:rsidR="000210AE" w:rsidRPr="00C90465" w:rsidRDefault="000210AE" w:rsidP="0026138B">
            <w:pPr>
              <w:autoSpaceDE w:val="0"/>
              <w:autoSpaceDN w:val="0"/>
              <w:adjustRightInd w:val="0"/>
              <w:jc w:val="left"/>
              <w:rPr>
                <w:rFonts w:ascii="仿宋_GB2312" w:eastAsia="仿宋_GB2312"/>
                <w:sz w:val="20"/>
              </w:rPr>
            </w:pPr>
            <w:r w:rsidRPr="00C90465">
              <w:rPr>
                <w:rFonts w:ascii="仿宋_GB2312" w:eastAsia="仿宋_GB2312" w:hint="eastAsia"/>
                <w:sz w:val="20"/>
              </w:rPr>
              <w:t>正在实施</w:t>
            </w:r>
          </w:p>
        </w:tc>
      </w:tr>
      <w:tr w:rsidR="005426C6" w:rsidRPr="00C90465" w:rsidTr="00CF4F04">
        <w:trPr>
          <w:trHeight w:val="1820"/>
          <w:jc w:val="center"/>
        </w:trPr>
        <w:tc>
          <w:tcPr>
            <w:tcW w:w="868" w:type="dxa"/>
            <w:vAlign w:val="center"/>
          </w:tcPr>
          <w:p w:rsidR="005426C6" w:rsidRPr="00C90465" w:rsidRDefault="005426C6" w:rsidP="00CF4F04">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t>行政处罚</w:t>
            </w:r>
          </w:p>
        </w:tc>
        <w:tc>
          <w:tcPr>
            <w:tcW w:w="692" w:type="dxa"/>
            <w:vAlign w:val="center"/>
          </w:tcPr>
          <w:p w:rsidR="005426C6" w:rsidRPr="00C90465" w:rsidRDefault="005426C6" w:rsidP="00CF4F04">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081001</w:t>
            </w:r>
          </w:p>
        </w:tc>
        <w:tc>
          <w:tcPr>
            <w:tcW w:w="197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违反建设项目规定的处罚</w:t>
            </w:r>
          </w:p>
        </w:tc>
        <w:tc>
          <w:tcPr>
            <w:tcW w:w="1170" w:type="dxa"/>
            <w:vAlign w:val="center"/>
          </w:tcPr>
          <w:p w:rsidR="005426C6" w:rsidRPr="00C90465" w:rsidRDefault="005426C6" w:rsidP="0026138B">
            <w:pPr>
              <w:jc w:val="center"/>
              <w:rPr>
                <w:rFonts w:ascii="仿宋_GB2312" w:eastAsia="仿宋_GB2312" w:hAnsi="宋体" w:cs="宋体"/>
                <w:sz w:val="20"/>
              </w:rPr>
            </w:pPr>
          </w:p>
        </w:tc>
        <w:tc>
          <w:tcPr>
            <w:tcW w:w="993"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区环保局</w:t>
            </w:r>
          </w:p>
        </w:tc>
        <w:tc>
          <w:tcPr>
            <w:tcW w:w="82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法宣科</w:t>
            </w:r>
          </w:p>
        </w:tc>
        <w:tc>
          <w:tcPr>
            <w:tcW w:w="283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《中华人民共和国环境影响评价法》、《建设项目环境保护管理条例》、《建设项目竣工环境保护验收管理办法》、《河北省建设项目环境保护管理条例》等法律法规有关条款</w:t>
            </w:r>
          </w:p>
        </w:tc>
        <w:tc>
          <w:tcPr>
            <w:tcW w:w="1400"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建设单位</w:t>
            </w:r>
          </w:p>
        </w:tc>
        <w:tc>
          <w:tcPr>
            <w:tcW w:w="1275"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3个月</w:t>
            </w:r>
          </w:p>
        </w:tc>
        <w:tc>
          <w:tcPr>
            <w:tcW w:w="115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不收费</w:t>
            </w:r>
          </w:p>
        </w:tc>
        <w:tc>
          <w:tcPr>
            <w:tcW w:w="997" w:type="dxa"/>
            <w:vAlign w:val="center"/>
          </w:tcPr>
          <w:p w:rsidR="005426C6" w:rsidRPr="00C90465" w:rsidRDefault="005426C6" w:rsidP="0026138B">
            <w:pPr>
              <w:autoSpaceDE w:val="0"/>
              <w:autoSpaceDN w:val="0"/>
              <w:adjustRightInd w:val="0"/>
              <w:jc w:val="left"/>
              <w:rPr>
                <w:rFonts w:ascii="仿宋_GB2312" w:eastAsia="仿宋_GB2312" w:cs="仿宋_GB2312"/>
                <w:kern w:val="0"/>
                <w:sz w:val="20"/>
              </w:rPr>
            </w:pPr>
          </w:p>
        </w:tc>
      </w:tr>
      <w:tr w:rsidR="005426C6" w:rsidRPr="00C90465" w:rsidTr="00CF4F04">
        <w:trPr>
          <w:trHeight w:val="1194"/>
          <w:jc w:val="center"/>
        </w:trPr>
        <w:tc>
          <w:tcPr>
            <w:tcW w:w="868" w:type="dxa"/>
            <w:vAlign w:val="center"/>
          </w:tcPr>
          <w:p w:rsidR="005426C6" w:rsidRPr="00C90465" w:rsidRDefault="005426C6" w:rsidP="00CF4F04">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t>行政处罚</w:t>
            </w:r>
          </w:p>
        </w:tc>
        <w:tc>
          <w:tcPr>
            <w:tcW w:w="692" w:type="dxa"/>
            <w:vAlign w:val="center"/>
          </w:tcPr>
          <w:p w:rsidR="005426C6" w:rsidRPr="00C90465" w:rsidRDefault="005426C6" w:rsidP="00CF4F04">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081002</w:t>
            </w:r>
          </w:p>
        </w:tc>
        <w:tc>
          <w:tcPr>
            <w:tcW w:w="197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违反水污染防治规定的处罚</w:t>
            </w:r>
          </w:p>
        </w:tc>
        <w:tc>
          <w:tcPr>
            <w:tcW w:w="1170" w:type="dxa"/>
            <w:vAlign w:val="center"/>
          </w:tcPr>
          <w:p w:rsidR="005426C6" w:rsidRPr="00C90465" w:rsidRDefault="005426C6" w:rsidP="0026138B">
            <w:pPr>
              <w:rPr>
                <w:rFonts w:ascii="仿宋_GB2312" w:eastAsia="仿宋_GB2312" w:hAnsi="宋体" w:cs="宋体"/>
                <w:sz w:val="20"/>
              </w:rPr>
            </w:pPr>
          </w:p>
        </w:tc>
        <w:tc>
          <w:tcPr>
            <w:tcW w:w="99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区环保局</w:t>
            </w:r>
          </w:p>
        </w:tc>
        <w:tc>
          <w:tcPr>
            <w:tcW w:w="82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法宣科</w:t>
            </w:r>
          </w:p>
        </w:tc>
        <w:tc>
          <w:tcPr>
            <w:tcW w:w="2833"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《中华人民共和国水污染防治法》、《限期治理管理办法》（试行）等法律法规有关条款</w:t>
            </w:r>
          </w:p>
        </w:tc>
        <w:tc>
          <w:tcPr>
            <w:tcW w:w="1400"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排放污染物的企、事业单位和其他生产经营者</w:t>
            </w:r>
          </w:p>
        </w:tc>
        <w:tc>
          <w:tcPr>
            <w:tcW w:w="1275"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3个月</w:t>
            </w:r>
          </w:p>
        </w:tc>
        <w:tc>
          <w:tcPr>
            <w:tcW w:w="115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不收费</w:t>
            </w:r>
          </w:p>
        </w:tc>
        <w:tc>
          <w:tcPr>
            <w:tcW w:w="997" w:type="dxa"/>
            <w:vAlign w:val="center"/>
          </w:tcPr>
          <w:p w:rsidR="005426C6" w:rsidRPr="00C90465" w:rsidRDefault="005426C6" w:rsidP="0026138B">
            <w:pPr>
              <w:autoSpaceDE w:val="0"/>
              <w:autoSpaceDN w:val="0"/>
              <w:adjustRightInd w:val="0"/>
              <w:jc w:val="left"/>
              <w:rPr>
                <w:rFonts w:ascii="仿宋_GB2312" w:eastAsia="仿宋_GB2312" w:cs="仿宋_GB2312"/>
                <w:kern w:val="0"/>
                <w:sz w:val="20"/>
              </w:rPr>
            </w:pPr>
          </w:p>
        </w:tc>
      </w:tr>
      <w:tr w:rsidR="005426C6" w:rsidRPr="00C90465" w:rsidTr="00CF4F04">
        <w:trPr>
          <w:trHeight w:val="1637"/>
          <w:jc w:val="center"/>
        </w:trPr>
        <w:tc>
          <w:tcPr>
            <w:tcW w:w="868" w:type="dxa"/>
            <w:vAlign w:val="center"/>
          </w:tcPr>
          <w:p w:rsidR="005426C6" w:rsidRPr="00C90465" w:rsidRDefault="005426C6" w:rsidP="00CF4F04">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lastRenderedPageBreak/>
              <w:t>行政处罚</w:t>
            </w:r>
          </w:p>
        </w:tc>
        <w:tc>
          <w:tcPr>
            <w:tcW w:w="692" w:type="dxa"/>
            <w:vAlign w:val="center"/>
          </w:tcPr>
          <w:p w:rsidR="005426C6" w:rsidRPr="00C90465" w:rsidRDefault="005426C6" w:rsidP="00CF4F04">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081003</w:t>
            </w:r>
          </w:p>
        </w:tc>
        <w:tc>
          <w:tcPr>
            <w:tcW w:w="197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违反大气污染防治规定的处罚</w:t>
            </w:r>
          </w:p>
        </w:tc>
        <w:tc>
          <w:tcPr>
            <w:tcW w:w="1170" w:type="dxa"/>
            <w:vAlign w:val="center"/>
          </w:tcPr>
          <w:p w:rsidR="005426C6" w:rsidRPr="00C90465" w:rsidRDefault="005426C6" w:rsidP="0026138B">
            <w:pPr>
              <w:jc w:val="center"/>
              <w:rPr>
                <w:rFonts w:ascii="仿宋_GB2312" w:eastAsia="仿宋_GB2312" w:hAnsi="宋体" w:cs="宋体"/>
                <w:sz w:val="20"/>
              </w:rPr>
            </w:pPr>
          </w:p>
        </w:tc>
        <w:tc>
          <w:tcPr>
            <w:tcW w:w="993"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区环保局</w:t>
            </w:r>
          </w:p>
        </w:tc>
        <w:tc>
          <w:tcPr>
            <w:tcW w:w="82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法宣科</w:t>
            </w:r>
          </w:p>
        </w:tc>
        <w:tc>
          <w:tcPr>
            <w:tcW w:w="283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《中华人民共和国大气污染防治法》、《河北省大气污染防治条例》、《石家庄市大气污染防治条例》、《石家庄市禁止销售和燃用含硫份超限煤炭及制品的规定》等法律法规有关条款</w:t>
            </w:r>
          </w:p>
        </w:tc>
        <w:tc>
          <w:tcPr>
            <w:tcW w:w="1400"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排放污染物的企、事业单位和其他生产经营者</w:t>
            </w:r>
          </w:p>
        </w:tc>
        <w:tc>
          <w:tcPr>
            <w:tcW w:w="1275"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3个月</w:t>
            </w:r>
          </w:p>
        </w:tc>
        <w:tc>
          <w:tcPr>
            <w:tcW w:w="115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不收费</w:t>
            </w:r>
          </w:p>
        </w:tc>
        <w:tc>
          <w:tcPr>
            <w:tcW w:w="997" w:type="dxa"/>
            <w:vAlign w:val="center"/>
          </w:tcPr>
          <w:p w:rsidR="005426C6" w:rsidRPr="00C90465" w:rsidRDefault="005426C6" w:rsidP="0026138B">
            <w:pPr>
              <w:autoSpaceDE w:val="0"/>
              <w:autoSpaceDN w:val="0"/>
              <w:adjustRightInd w:val="0"/>
              <w:jc w:val="left"/>
              <w:rPr>
                <w:rFonts w:ascii="仿宋_GB2312" w:eastAsia="仿宋_GB2312" w:cs="仿宋_GB2312"/>
                <w:kern w:val="0"/>
                <w:sz w:val="20"/>
              </w:rPr>
            </w:pPr>
          </w:p>
        </w:tc>
      </w:tr>
      <w:tr w:rsidR="005426C6" w:rsidRPr="00C90465" w:rsidTr="00CF4F04">
        <w:trPr>
          <w:trHeight w:val="2608"/>
          <w:jc w:val="center"/>
        </w:trPr>
        <w:tc>
          <w:tcPr>
            <w:tcW w:w="868" w:type="dxa"/>
            <w:vAlign w:val="center"/>
          </w:tcPr>
          <w:p w:rsidR="005426C6" w:rsidRPr="00C90465" w:rsidRDefault="005426C6" w:rsidP="00CF4F04">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t>行政处罚</w:t>
            </w:r>
          </w:p>
        </w:tc>
        <w:tc>
          <w:tcPr>
            <w:tcW w:w="692" w:type="dxa"/>
            <w:vAlign w:val="center"/>
          </w:tcPr>
          <w:p w:rsidR="005426C6" w:rsidRPr="00C90465" w:rsidRDefault="005426C6" w:rsidP="00CF4F04">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081004</w:t>
            </w:r>
          </w:p>
        </w:tc>
        <w:tc>
          <w:tcPr>
            <w:tcW w:w="197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违反固体废物防治规定的处罚</w:t>
            </w:r>
          </w:p>
        </w:tc>
        <w:tc>
          <w:tcPr>
            <w:tcW w:w="1170" w:type="dxa"/>
            <w:vAlign w:val="center"/>
          </w:tcPr>
          <w:p w:rsidR="005426C6" w:rsidRPr="00C90465" w:rsidRDefault="005426C6" w:rsidP="0026138B">
            <w:pPr>
              <w:rPr>
                <w:rFonts w:ascii="仿宋_GB2312" w:eastAsia="仿宋_GB2312" w:hAnsi="宋体" w:cs="宋体"/>
                <w:sz w:val="20"/>
              </w:rPr>
            </w:pPr>
          </w:p>
        </w:tc>
        <w:tc>
          <w:tcPr>
            <w:tcW w:w="99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区环保局</w:t>
            </w:r>
          </w:p>
        </w:tc>
        <w:tc>
          <w:tcPr>
            <w:tcW w:w="82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法宣科</w:t>
            </w:r>
          </w:p>
        </w:tc>
        <w:tc>
          <w:tcPr>
            <w:tcW w:w="2833"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《中华人民共和国固体废物污染环境防治法》、《医疗废物管理条例》、《医疗废物管理行政处罚办法（试行）》、《废弃电器电子产品回收处理管理条例》等法律法规有关条款</w:t>
            </w:r>
          </w:p>
        </w:tc>
        <w:tc>
          <w:tcPr>
            <w:tcW w:w="1400"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环境违法单位和其他生产经营者</w:t>
            </w:r>
          </w:p>
        </w:tc>
        <w:tc>
          <w:tcPr>
            <w:tcW w:w="1275"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3个月</w:t>
            </w:r>
          </w:p>
        </w:tc>
        <w:tc>
          <w:tcPr>
            <w:tcW w:w="115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不收费</w:t>
            </w:r>
          </w:p>
        </w:tc>
        <w:tc>
          <w:tcPr>
            <w:tcW w:w="997" w:type="dxa"/>
            <w:vAlign w:val="center"/>
          </w:tcPr>
          <w:p w:rsidR="005426C6" w:rsidRPr="00C90465" w:rsidRDefault="005426C6" w:rsidP="0026138B">
            <w:pPr>
              <w:autoSpaceDE w:val="0"/>
              <w:autoSpaceDN w:val="0"/>
              <w:adjustRightInd w:val="0"/>
              <w:jc w:val="left"/>
              <w:rPr>
                <w:rFonts w:ascii="仿宋_GB2312" w:eastAsia="仿宋_GB2312" w:cs="仿宋_GB2312"/>
                <w:kern w:val="0"/>
                <w:sz w:val="20"/>
              </w:rPr>
            </w:pPr>
          </w:p>
        </w:tc>
      </w:tr>
      <w:tr w:rsidR="005426C6" w:rsidRPr="00C90465" w:rsidTr="00CF4F04">
        <w:trPr>
          <w:trHeight w:val="1537"/>
          <w:jc w:val="center"/>
        </w:trPr>
        <w:tc>
          <w:tcPr>
            <w:tcW w:w="868" w:type="dxa"/>
            <w:vAlign w:val="center"/>
          </w:tcPr>
          <w:p w:rsidR="005426C6" w:rsidRPr="00C90465" w:rsidRDefault="005426C6" w:rsidP="00CF4F04">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t>行政处罚</w:t>
            </w:r>
          </w:p>
        </w:tc>
        <w:tc>
          <w:tcPr>
            <w:tcW w:w="692" w:type="dxa"/>
            <w:vAlign w:val="center"/>
          </w:tcPr>
          <w:p w:rsidR="005426C6" w:rsidRPr="00C90465" w:rsidRDefault="005426C6" w:rsidP="00CF4F04">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081005</w:t>
            </w:r>
          </w:p>
        </w:tc>
        <w:tc>
          <w:tcPr>
            <w:tcW w:w="197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违反噪声污染防治规定的处罚</w:t>
            </w:r>
          </w:p>
        </w:tc>
        <w:tc>
          <w:tcPr>
            <w:tcW w:w="1170" w:type="dxa"/>
            <w:vAlign w:val="center"/>
          </w:tcPr>
          <w:p w:rsidR="005426C6" w:rsidRPr="00C90465" w:rsidRDefault="005426C6" w:rsidP="0026138B">
            <w:pPr>
              <w:rPr>
                <w:rFonts w:ascii="仿宋_GB2312" w:eastAsia="仿宋_GB2312" w:hAnsi="宋体" w:cs="宋体"/>
                <w:sz w:val="20"/>
              </w:rPr>
            </w:pPr>
          </w:p>
        </w:tc>
        <w:tc>
          <w:tcPr>
            <w:tcW w:w="99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区环保局</w:t>
            </w:r>
          </w:p>
        </w:tc>
        <w:tc>
          <w:tcPr>
            <w:tcW w:w="82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法宣科</w:t>
            </w:r>
          </w:p>
        </w:tc>
        <w:tc>
          <w:tcPr>
            <w:tcW w:w="283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《中华人民共和国环境噪声污染防治法》、《石家庄市城市市区环境噪声污染防治管理办法》等法律法规有关条款</w:t>
            </w:r>
          </w:p>
        </w:tc>
        <w:tc>
          <w:tcPr>
            <w:tcW w:w="1400"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环境违法单位和其他生产经营者</w:t>
            </w:r>
          </w:p>
        </w:tc>
        <w:tc>
          <w:tcPr>
            <w:tcW w:w="1275"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3个月</w:t>
            </w:r>
          </w:p>
        </w:tc>
        <w:tc>
          <w:tcPr>
            <w:tcW w:w="115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不收费</w:t>
            </w:r>
          </w:p>
        </w:tc>
        <w:tc>
          <w:tcPr>
            <w:tcW w:w="997" w:type="dxa"/>
            <w:vAlign w:val="center"/>
          </w:tcPr>
          <w:p w:rsidR="005426C6" w:rsidRPr="00C90465" w:rsidRDefault="005426C6" w:rsidP="0026138B">
            <w:pPr>
              <w:autoSpaceDE w:val="0"/>
              <w:autoSpaceDN w:val="0"/>
              <w:adjustRightInd w:val="0"/>
              <w:jc w:val="left"/>
              <w:rPr>
                <w:rFonts w:ascii="仿宋_GB2312" w:eastAsia="仿宋_GB2312" w:cs="仿宋_GB2312"/>
                <w:kern w:val="0"/>
                <w:sz w:val="20"/>
              </w:rPr>
            </w:pPr>
          </w:p>
        </w:tc>
      </w:tr>
      <w:tr w:rsidR="005426C6" w:rsidRPr="00C90465" w:rsidTr="00CF4F04">
        <w:trPr>
          <w:trHeight w:val="2106"/>
          <w:jc w:val="center"/>
        </w:trPr>
        <w:tc>
          <w:tcPr>
            <w:tcW w:w="868" w:type="dxa"/>
            <w:vAlign w:val="center"/>
          </w:tcPr>
          <w:p w:rsidR="005426C6" w:rsidRPr="00C90465" w:rsidRDefault="005426C6" w:rsidP="00CF4F04">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t>行政处罚</w:t>
            </w:r>
          </w:p>
        </w:tc>
        <w:tc>
          <w:tcPr>
            <w:tcW w:w="692" w:type="dxa"/>
            <w:vAlign w:val="center"/>
          </w:tcPr>
          <w:p w:rsidR="005426C6" w:rsidRPr="00C90465" w:rsidRDefault="005426C6" w:rsidP="00CF4F04">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081006</w:t>
            </w:r>
          </w:p>
        </w:tc>
        <w:tc>
          <w:tcPr>
            <w:tcW w:w="197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违反辐射污染防治规定的处罚</w:t>
            </w:r>
          </w:p>
        </w:tc>
        <w:tc>
          <w:tcPr>
            <w:tcW w:w="1170" w:type="dxa"/>
            <w:vAlign w:val="center"/>
          </w:tcPr>
          <w:p w:rsidR="005426C6" w:rsidRPr="00C90465" w:rsidRDefault="005426C6" w:rsidP="0026138B">
            <w:pPr>
              <w:rPr>
                <w:rFonts w:ascii="仿宋_GB2312" w:eastAsia="仿宋_GB2312" w:hAnsi="宋体" w:cs="宋体"/>
                <w:sz w:val="20"/>
              </w:rPr>
            </w:pPr>
          </w:p>
        </w:tc>
        <w:tc>
          <w:tcPr>
            <w:tcW w:w="99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区环保局</w:t>
            </w:r>
          </w:p>
        </w:tc>
        <w:tc>
          <w:tcPr>
            <w:tcW w:w="82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法宣科</w:t>
            </w:r>
          </w:p>
        </w:tc>
        <w:tc>
          <w:tcPr>
            <w:tcW w:w="283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《中华人民共和国放射性污染防治法》、《放射性同位素与射线装置安全和防护条例》、《河北省电磁辐射环境保护管理办法》、《河北省放射性污染防治管理办法》等法律法规有关条款</w:t>
            </w:r>
          </w:p>
        </w:tc>
        <w:tc>
          <w:tcPr>
            <w:tcW w:w="1400"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环境违法单位和其他生产经营者</w:t>
            </w:r>
          </w:p>
        </w:tc>
        <w:tc>
          <w:tcPr>
            <w:tcW w:w="1275"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3个月</w:t>
            </w:r>
          </w:p>
        </w:tc>
        <w:tc>
          <w:tcPr>
            <w:tcW w:w="115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不收费</w:t>
            </w:r>
          </w:p>
        </w:tc>
        <w:tc>
          <w:tcPr>
            <w:tcW w:w="997" w:type="dxa"/>
            <w:vAlign w:val="center"/>
          </w:tcPr>
          <w:p w:rsidR="005426C6" w:rsidRPr="00C90465" w:rsidRDefault="005426C6" w:rsidP="0026138B">
            <w:pPr>
              <w:autoSpaceDE w:val="0"/>
              <w:autoSpaceDN w:val="0"/>
              <w:adjustRightInd w:val="0"/>
              <w:jc w:val="left"/>
              <w:rPr>
                <w:rFonts w:ascii="仿宋_GB2312" w:eastAsia="仿宋_GB2312" w:cs="仿宋_GB2312"/>
                <w:kern w:val="0"/>
                <w:sz w:val="20"/>
              </w:rPr>
            </w:pPr>
          </w:p>
        </w:tc>
      </w:tr>
      <w:tr w:rsidR="005426C6" w:rsidRPr="00C90465" w:rsidTr="00CF4F04">
        <w:trPr>
          <w:trHeight w:val="1839"/>
          <w:jc w:val="center"/>
        </w:trPr>
        <w:tc>
          <w:tcPr>
            <w:tcW w:w="868" w:type="dxa"/>
            <w:vAlign w:val="center"/>
          </w:tcPr>
          <w:p w:rsidR="005426C6" w:rsidRPr="00C90465" w:rsidRDefault="005426C6" w:rsidP="00CF4F04">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lastRenderedPageBreak/>
              <w:t>行政处罚</w:t>
            </w:r>
          </w:p>
        </w:tc>
        <w:tc>
          <w:tcPr>
            <w:tcW w:w="692" w:type="dxa"/>
            <w:vAlign w:val="center"/>
          </w:tcPr>
          <w:p w:rsidR="005426C6" w:rsidRPr="00C90465" w:rsidRDefault="005426C6" w:rsidP="00CF4F04">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081007</w:t>
            </w:r>
          </w:p>
        </w:tc>
        <w:tc>
          <w:tcPr>
            <w:tcW w:w="197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违反污染源管理及环境监测规定的处罚</w:t>
            </w:r>
          </w:p>
        </w:tc>
        <w:tc>
          <w:tcPr>
            <w:tcW w:w="1170" w:type="dxa"/>
            <w:vAlign w:val="center"/>
          </w:tcPr>
          <w:p w:rsidR="005426C6" w:rsidRPr="00C90465" w:rsidRDefault="005426C6" w:rsidP="0026138B">
            <w:pPr>
              <w:rPr>
                <w:rFonts w:ascii="仿宋_GB2312" w:eastAsia="仿宋_GB2312" w:hAnsi="宋体" w:cs="宋体"/>
                <w:sz w:val="20"/>
              </w:rPr>
            </w:pPr>
          </w:p>
        </w:tc>
        <w:tc>
          <w:tcPr>
            <w:tcW w:w="99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区环保局</w:t>
            </w:r>
          </w:p>
        </w:tc>
        <w:tc>
          <w:tcPr>
            <w:tcW w:w="82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法宣科</w:t>
            </w:r>
          </w:p>
        </w:tc>
        <w:tc>
          <w:tcPr>
            <w:tcW w:w="283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《环境监测管理办法》、《污染源自动监控管理办法》等法律法规有关条款</w:t>
            </w:r>
          </w:p>
        </w:tc>
        <w:tc>
          <w:tcPr>
            <w:tcW w:w="1400"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环境违法单位和其他生产经营者</w:t>
            </w:r>
          </w:p>
        </w:tc>
        <w:tc>
          <w:tcPr>
            <w:tcW w:w="1275"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3个月</w:t>
            </w:r>
          </w:p>
        </w:tc>
        <w:tc>
          <w:tcPr>
            <w:tcW w:w="115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不收费</w:t>
            </w:r>
          </w:p>
        </w:tc>
        <w:tc>
          <w:tcPr>
            <w:tcW w:w="997" w:type="dxa"/>
            <w:vAlign w:val="center"/>
          </w:tcPr>
          <w:p w:rsidR="005426C6" w:rsidRPr="00C90465" w:rsidRDefault="005426C6" w:rsidP="0026138B">
            <w:pPr>
              <w:autoSpaceDE w:val="0"/>
              <w:autoSpaceDN w:val="0"/>
              <w:adjustRightInd w:val="0"/>
              <w:jc w:val="left"/>
              <w:rPr>
                <w:rFonts w:ascii="仿宋_GB2312" w:eastAsia="仿宋_GB2312" w:cs="仿宋_GB2312"/>
                <w:kern w:val="0"/>
                <w:sz w:val="20"/>
              </w:rPr>
            </w:pPr>
          </w:p>
        </w:tc>
      </w:tr>
      <w:tr w:rsidR="005426C6" w:rsidRPr="00C90465" w:rsidTr="00CF4F04">
        <w:trPr>
          <w:trHeight w:val="2120"/>
          <w:jc w:val="center"/>
        </w:trPr>
        <w:tc>
          <w:tcPr>
            <w:tcW w:w="868" w:type="dxa"/>
            <w:vAlign w:val="center"/>
          </w:tcPr>
          <w:p w:rsidR="005426C6" w:rsidRPr="00C90465" w:rsidRDefault="005426C6" w:rsidP="00CF4F04">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t>行政处罚</w:t>
            </w:r>
          </w:p>
        </w:tc>
        <w:tc>
          <w:tcPr>
            <w:tcW w:w="692" w:type="dxa"/>
            <w:vAlign w:val="center"/>
          </w:tcPr>
          <w:p w:rsidR="005426C6" w:rsidRPr="00C90465" w:rsidRDefault="005426C6" w:rsidP="00CF4F04">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081008</w:t>
            </w:r>
          </w:p>
        </w:tc>
        <w:tc>
          <w:tcPr>
            <w:tcW w:w="197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违反清洁生产规定的处罚</w:t>
            </w:r>
          </w:p>
        </w:tc>
        <w:tc>
          <w:tcPr>
            <w:tcW w:w="1170" w:type="dxa"/>
            <w:vAlign w:val="center"/>
          </w:tcPr>
          <w:p w:rsidR="005426C6" w:rsidRPr="00C90465" w:rsidRDefault="005426C6" w:rsidP="0026138B">
            <w:pPr>
              <w:rPr>
                <w:rFonts w:ascii="仿宋_GB2312" w:eastAsia="仿宋_GB2312" w:hAnsi="宋体" w:cs="宋体"/>
                <w:sz w:val="20"/>
              </w:rPr>
            </w:pPr>
          </w:p>
        </w:tc>
        <w:tc>
          <w:tcPr>
            <w:tcW w:w="99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区环保局</w:t>
            </w:r>
          </w:p>
        </w:tc>
        <w:tc>
          <w:tcPr>
            <w:tcW w:w="82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法宣科</w:t>
            </w:r>
          </w:p>
        </w:tc>
        <w:tc>
          <w:tcPr>
            <w:tcW w:w="283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《中华人民共和国清洁生产促进法》、《河北省清洁生产审核暂行办法》等法律法规有关条款</w:t>
            </w:r>
          </w:p>
        </w:tc>
        <w:tc>
          <w:tcPr>
            <w:tcW w:w="1400"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排放污染物的企、事业单位和其他生产经营者</w:t>
            </w:r>
          </w:p>
        </w:tc>
        <w:tc>
          <w:tcPr>
            <w:tcW w:w="1275"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3个月</w:t>
            </w:r>
          </w:p>
        </w:tc>
        <w:tc>
          <w:tcPr>
            <w:tcW w:w="115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不收费</w:t>
            </w:r>
          </w:p>
        </w:tc>
        <w:tc>
          <w:tcPr>
            <w:tcW w:w="997" w:type="dxa"/>
            <w:vAlign w:val="center"/>
          </w:tcPr>
          <w:p w:rsidR="005426C6" w:rsidRPr="00C90465" w:rsidRDefault="005426C6" w:rsidP="0026138B">
            <w:pPr>
              <w:autoSpaceDE w:val="0"/>
              <w:autoSpaceDN w:val="0"/>
              <w:adjustRightInd w:val="0"/>
              <w:jc w:val="left"/>
              <w:rPr>
                <w:rFonts w:ascii="仿宋_GB2312" w:eastAsia="仿宋_GB2312" w:cs="仿宋_GB2312"/>
                <w:kern w:val="0"/>
                <w:sz w:val="20"/>
              </w:rPr>
            </w:pPr>
          </w:p>
        </w:tc>
      </w:tr>
      <w:tr w:rsidR="005426C6" w:rsidRPr="00C90465" w:rsidTr="00CF4F04">
        <w:trPr>
          <w:trHeight w:val="1395"/>
          <w:jc w:val="center"/>
        </w:trPr>
        <w:tc>
          <w:tcPr>
            <w:tcW w:w="868" w:type="dxa"/>
            <w:vAlign w:val="center"/>
          </w:tcPr>
          <w:p w:rsidR="005426C6" w:rsidRPr="00C90465" w:rsidRDefault="005426C6" w:rsidP="00CF4F04">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t>行政处罚</w:t>
            </w:r>
          </w:p>
        </w:tc>
        <w:tc>
          <w:tcPr>
            <w:tcW w:w="692" w:type="dxa"/>
            <w:vAlign w:val="center"/>
          </w:tcPr>
          <w:p w:rsidR="005426C6" w:rsidRPr="00C90465" w:rsidRDefault="005426C6" w:rsidP="00CF4F04">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081009</w:t>
            </w:r>
          </w:p>
        </w:tc>
        <w:tc>
          <w:tcPr>
            <w:tcW w:w="197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违反排污收费规定的处罚</w:t>
            </w:r>
          </w:p>
        </w:tc>
        <w:tc>
          <w:tcPr>
            <w:tcW w:w="1170" w:type="dxa"/>
            <w:vAlign w:val="center"/>
          </w:tcPr>
          <w:p w:rsidR="005426C6" w:rsidRPr="00C90465" w:rsidRDefault="005426C6" w:rsidP="0026138B">
            <w:pPr>
              <w:rPr>
                <w:rFonts w:ascii="仿宋_GB2312" w:eastAsia="仿宋_GB2312" w:hAnsi="宋体" w:cs="宋体"/>
                <w:sz w:val="20"/>
              </w:rPr>
            </w:pPr>
          </w:p>
        </w:tc>
        <w:tc>
          <w:tcPr>
            <w:tcW w:w="99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区环保局</w:t>
            </w:r>
          </w:p>
        </w:tc>
        <w:tc>
          <w:tcPr>
            <w:tcW w:w="82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法宣科</w:t>
            </w:r>
          </w:p>
        </w:tc>
        <w:tc>
          <w:tcPr>
            <w:tcW w:w="283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《排污费征收使用管理条例》、《排污费征收稽查办法》等法律法规有关条款</w:t>
            </w:r>
          </w:p>
        </w:tc>
        <w:tc>
          <w:tcPr>
            <w:tcW w:w="1400"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排放污染物的企、事业单位和其他生产经营者</w:t>
            </w:r>
          </w:p>
        </w:tc>
        <w:tc>
          <w:tcPr>
            <w:tcW w:w="1275"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3个月</w:t>
            </w:r>
          </w:p>
        </w:tc>
        <w:tc>
          <w:tcPr>
            <w:tcW w:w="115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不收费</w:t>
            </w:r>
          </w:p>
        </w:tc>
        <w:tc>
          <w:tcPr>
            <w:tcW w:w="997" w:type="dxa"/>
            <w:vAlign w:val="center"/>
          </w:tcPr>
          <w:p w:rsidR="005426C6" w:rsidRPr="00C90465" w:rsidRDefault="005426C6" w:rsidP="0026138B">
            <w:pPr>
              <w:autoSpaceDE w:val="0"/>
              <w:autoSpaceDN w:val="0"/>
              <w:adjustRightInd w:val="0"/>
              <w:jc w:val="left"/>
              <w:rPr>
                <w:rFonts w:ascii="仿宋_GB2312" w:eastAsia="仿宋_GB2312" w:cs="仿宋_GB2312"/>
                <w:kern w:val="0"/>
                <w:sz w:val="20"/>
              </w:rPr>
            </w:pPr>
          </w:p>
        </w:tc>
      </w:tr>
      <w:tr w:rsidR="005426C6" w:rsidRPr="00C90465" w:rsidTr="00CF4F04">
        <w:trPr>
          <w:trHeight w:val="1825"/>
          <w:jc w:val="center"/>
        </w:trPr>
        <w:tc>
          <w:tcPr>
            <w:tcW w:w="868" w:type="dxa"/>
            <w:vAlign w:val="center"/>
          </w:tcPr>
          <w:p w:rsidR="005426C6" w:rsidRPr="00C90465" w:rsidRDefault="005426C6" w:rsidP="00CF4F04">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t>行政处罚</w:t>
            </w:r>
          </w:p>
        </w:tc>
        <w:tc>
          <w:tcPr>
            <w:tcW w:w="692" w:type="dxa"/>
            <w:vAlign w:val="center"/>
          </w:tcPr>
          <w:p w:rsidR="005426C6" w:rsidRPr="00C90465" w:rsidRDefault="005426C6" w:rsidP="00CF4F04">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081010</w:t>
            </w:r>
          </w:p>
        </w:tc>
        <w:tc>
          <w:tcPr>
            <w:tcW w:w="197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违反综合性环境法律法规规定的处罚</w:t>
            </w:r>
          </w:p>
        </w:tc>
        <w:tc>
          <w:tcPr>
            <w:tcW w:w="1170" w:type="dxa"/>
            <w:vAlign w:val="center"/>
          </w:tcPr>
          <w:p w:rsidR="005426C6" w:rsidRPr="00C90465" w:rsidRDefault="005426C6" w:rsidP="0026138B">
            <w:pPr>
              <w:jc w:val="center"/>
              <w:rPr>
                <w:rFonts w:ascii="仿宋_GB2312" w:eastAsia="仿宋_GB2312" w:hAnsi="宋体" w:cs="宋体"/>
                <w:sz w:val="20"/>
              </w:rPr>
            </w:pPr>
          </w:p>
        </w:tc>
        <w:tc>
          <w:tcPr>
            <w:tcW w:w="993"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区环保局</w:t>
            </w:r>
          </w:p>
        </w:tc>
        <w:tc>
          <w:tcPr>
            <w:tcW w:w="82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法宣科</w:t>
            </w:r>
          </w:p>
        </w:tc>
        <w:tc>
          <w:tcPr>
            <w:tcW w:w="2833"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《中华人民共和国环境保护法》、《河北省环境保护条例》、《河北省减少污染物排放条例》、《河北省环境污染防治监督管理办法》等法律法规有关条款</w:t>
            </w:r>
          </w:p>
        </w:tc>
        <w:tc>
          <w:tcPr>
            <w:tcW w:w="1400"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环境违法单位和其他生产经营者</w:t>
            </w:r>
          </w:p>
        </w:tc>
        <w:tc>
          <w:tcPr>
            <w:tcW w:w="1275"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3个月</w:t>
            </w:r>
          </w:p>
        </w:tc>
        <w:tc>
          <w:tcPr>
            <w:tcW w:w="115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不收费</w:t>
            </w:r>
          </w:p>
        </w:tc>
        <w:tc>
          <w:tcPr>
            <w:tcW w:w="997" w:type="dxa"/>
            <w:vAlign w:val="center"/>
          </w:tcPr>
          <w:p w:rsidR="005426C6" w:rsidRPr="00C90465" w:rsidRDefault="005426C6" w:rsidP="0026138B">
            <w:pPr>
              <w:autoSpaceDE w:val="0"/>
              <w:autoSpaceDN w:val="0"/>
              <w:adjustRightInd w:val="0"/>
              <w:jc w:val="left"/>
              <w:rPr>
                <w:rFonts w:ascii="仿宋_GB2312" w:eastAsia="仿宋_GB2312" w:cs="仿宋_GB2312"/>
                <w:kern w:val="0"/>
                <w:sz w:val="20"/>
              </w:rPr>
            </w:pPr>
          </w:p>
        </w:tc>
      </w:tr>
      <w:tr w:rsidR="005426C6" w:rsidRPr="00C90465" w:rsidTr="00CF4F04">
        <w:trPr>
          <w:trHeight w:val="1696"/>
          <w:jc w:val="center"/>
        </w:trPr>
        <w:tc>
          <w:tcPr>
            <w:tcW w:w="868" w:type="dxa"/>
            <w:vAlign w:val="center"/>
          </w:tcPr>
          <w:p w:rsidR="005426C6" w:rsidRPr="00C90465" w:rsidRDefault="005426C6" w:rsidP="00CF4F04">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lastRenderedPageBreak/>
              <w:t>行政强制</w:t>
            </w:r>
          </w:p>
        </w:tc>
        <w:tc>
          <w:tcPr>
            <w:tcW w:w="692" w:type="dxa"/>
            <w:vAlign w:val="center"/>
          </w:tcPr>
          <w:p w:rsidR="005426C6" w:rsidRPr="00C90465" w:rsidRDefault="005426C6" w:rsidP="00CF4F04">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082001</w:t>
            </w:r>
          </w:p>
        </w:tc>
        <w:tc>
          <w:tcPr>
            <w:tcW w:w="197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查封、扣押造成污染物排放的设施、设备</w:t>
            </w:r>
          </w:p>
        </w:tc>
        <w:tc>
          <w:tcPr>
            <w:tcW w:w="1170" w:type="dxa"/>
            <w:vAlign w:val="center"/>
          </w:tcPr>
          <w:p w:rsidR="005426C6" w:rsidRPr="00C90465" w:rsidRDefault="005426C6" w:rsidP="0026138B">
            <w:pPr>
              <w:rPr>
                <w:rFonts w:ascii="仿宋_GB2312" w:eastAsia="仿宋_GB2312" w:hAnsi="宋体" w:cs="宋体"/>
                <w:sz w:val="20"/>
              </w:rPr>
            </w:pPr>
          </w:p>
        </w:tc>
        <w:tc>
          <w:tcPr>
            <w:tcW w:w="99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区环保局</w:t>
            </w:r>
          </w:p>
        </w:tc>
        <w:tc>
          <w:tcPr>
            <w:tcW w:w="822" w:type="dxa"/>
            <w:vAlign w:val="center"/>
          </w:tcPr>
          <w:p w:rsidR="005426C6" w:rsidRPr="00C90465" w:rsidRDefault="005426C6" w:rsidP="0026138B">
            <w:pPr>
              <w:jc w:val="center"/>
              <w:rPr>
                <w:rFonts w:ascii="仿宋_GB2312" w:eastAsia="仿宋_GB2312"/>
                <w:sz w:val="20"/>
              </w:rPr>
            </w:pPr>
            <w:r w:rsidRPr="00C90465">
              <w:rPr>
                <w:rFonts w:ascii="仿宋_GB2312" w:eastAsia="仿宋_GB2312" w:hint="eastAsia"/>
                <w:sz w:val="20"/>
              </w:rPr>
              <w:t>监管科、监察大队、</w:t>
            </w:r>
          </w:p>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法宣科</w:t>
            </w:r>
          </w:p>
        </w:tc>
        <w:tc>
          <w:tcPr>
            <w:tcW w:w="283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《环境保护法》第二十五条、《医疗废物管理条例》第三十九条第四项、《消耗臭氧层物质管理条例》第二十六条第五项</w:t>
            </w:r>
          </w:p>
        </w:tc>
        <w:tc>
          <w:tcPr>
            <w:tcW w:w="1400"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排污单位和企业事业单位、其他生产经营者</w:t>
            </w:r>
          </w:p>
        </w:tc>
        <w:tc>
          <w:tcPr>
            <w:tcW w:w="1275"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一般30日，最长60日</w:t>
            </w:r>
          </w:p>
        </w:tc>
        <w:tc>
          <w:tcPr>
            <w:tcW w:w="115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不收费</w:t>
            </w:r>
          </w:p>
        </w:tc>
        <w:tc>
          <w:tcPr>
            <w:tcW w:w="997" w:type="dxa"/>
            <w:vAlign w:val="center"/>
          </w:tcPr>
          <w:p w:rsidR="005426C6" w:rsidRPr="00C90465" w:rsidRDefault="005426C6" w:rsidP="0026138B">
            <w:pPr>
              <w:autoSpaceDE w:val="0"/>
              <w:autoSpaceDN w:val="0"/>
              <w:adjustRightInd w:val="0"/>
              <w:jc w:val="left"/>
              <w:rPr>
                <w:rFonts w:ascii="仿宋_GB2312" w:eastAsia="仿宋_GB2312" w:cs="仿宋_GB2312"/>
                <w:kern w:val="0"/>
                <w:sz w:val="20"/>
              </w:rPr>
            </w:pPr>
          </w:p>
        </w:tc>
      </w:tr>
      <w:tr w:rsidR="005426C6" w:rsidRPr="00C90465" w:rsidTr="00CF4F04">
        <w:trPr>
          <w:trHeight w:val="2608"/>
          <w:jc w:val="center"/>
        </w:trPr>
        <w:tc>
          <w:tcPr>
            <w:tcW w:w="868" w:type="dxa"/>
            <w:vAlign w:val="center"/>
          </w:tcPr>
          <w:p w:rsidR="005426C6" w:rsidRPr="00C90465" w:rsidRDefault="005426C6" w:rsidP="00CF4F04">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t>行政强制</w:t>
            </w:r>
          </w:p>
        </w:tc>
        <w:tc>
          <w:tcPr>
            <w:tcW w:w="692" w:type="dxa"/>
            <w:vAlign w:val="center"/>
          </w:tcPr>
          <w:p w:rsidR="005426C6" w:rsidRPr="00C90465" w:rsidRDefault="005426C6" w:rsidP="00CF4F04">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082002</w:t>
            </w:r>
          </w:p>
        </w:tc>
        <w:tc>
          <w:tcPr>
            <w:tcW w:w="197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行政强制代履行</w:t>
            </w:r>
          </w:p>
        </w:tc>
        <w:tc>
          <w:tcPr>
            <w:tcW w:w="1170" w:type="dxa"/>
            <w:vAlign w:val="center"/>
          </w:tcPr>
          <w:p w:rsidR="005426C6" w:rsidRPr="00C90465" w:rsidRDefault="005426C6" w:rsidP="0026138B">
            <w:pPr>
              <w:rPr>
                <w:rFonts w:ascii="仿宋_GB2312" w:eastAsia="仿宋_GB2312" w:hAnsi="宋体" w:cs="宋体"/>
                <w:sz w:val="20"/>
              </w:rPr>
            </w:pPr>
          </w:p>
        </w:tc>
        <w:tc>
          <w:tcPr>
            <w:tcW w:w="99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区环保局</w:t>
            </w:r>
          </w:p>
        </w:tc>
        <w:tc>
          <w:tcPr>
            <w:tcW w:w="82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监管科、污防科、法宣科</w:t>
            </w:r>
          </w:p>
        </w:tc>
        <w:tc>
          <w:tcPr>
            <w:tcW w:w="283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《水污染防治法》第七十五条、七十六条、八十三条；《固体废物污染环境防治法》第五十五条、七十六条</w:t>
            </w:r>
          </w:p>
        </w:tc>
        <w:tc>
          <w:tcPr>
            <w:tcW w:w="1400"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排污单位和企业事业单位、其他生产经营者</w:t>
            </w:r>
          </w:p>
        </w:tc>
        <w:tc>
          <w:tcPr>
            <w:tcW w:w="1275"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一般30日，最长60日</w:t>
            </w:r>
          </w:p>
        </w:tc>
        <w:tc>
          <w:tcPr>
            <w:tcW w:w="115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不收费</w:t>
            </w:r>
          </w:p>
        </w:tc>
        <w:tc>
          <w:tcPr>
            <w:tcW w:w="997" w:type="dxa"/>
            <w:vAlign w:val="center"/>
          </w:tcPr>
          <w:p w:rsidR="005426C6" w:rsidRPr="00C90465" w:rsidRDefault="005426C6" w:rsidP="0026138B">
            <w:pPr>
              <w:autoSpaceDE w:val="0"/>
              <w:autoSpaceDN w:val="0"/>
              <w:adjustRightInd w:val="0"/>
              <w:jc w:val="left"/>
              <w:rPr>
                <w:rFonts w:ascii="仿宋_GB2312" w:eastAsia="仿宋_GB2312" w:cs="仿宋_GB2312"/>
                <w:kern w:val="0"/>
                <w:sz w:val="20"/>
              </w:rPr>
            </w:pPr>
          </w:p>
        </w:tc>
      </w:tr>
      <w:tr w:rsidR="005426C6" w:rsidRPr="00C90465" w:rsidTr="00CF4F04">
        <w:trPr>
          <w:trHeight w:val="2103"/>
          <w:jc w:val="center"/>
        </w:trPr>
        <w:tc>
          <w:tcPr>
            <w:tcW w:w="868" w:type="dxa"/>
            <w:vAlign w:val="center"/>
          </w:tcPr>
          <w:p w:rsidR="005426C6" w:rsidRPr="00C90465" w:rsidRDefault="005426C6" w:rsidP="00CF4F04">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t>行政强制</w:t>
            </w:r>
          </w:p>
        </w:tc>
        <w:tc>
          <w:tcPr>
            <w:tcW w:w="692" w:type="dxa"/>
            <w:vAlign w:val="center"/>
          </w:tcPr>
          <w:p w:rsidR="005426C6" w:rsidRPr="00C90465" w:rsidRDefault="005426C6" w:rsidP="00CF4F04">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082003</w:t>
            </w:r>
          </w:p>
        </w:tc>
        <w:tc>
          <w:tcPr>
            <w:tcW w:w="197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责令污染单位排除妨碍、恢复环境原状（责令限期拆除、排除危害）</w:t>
            </w:r>
          </w:p>
        </w:tc>
        <w:tc>
          <w:tcPr>
            <w:tcW w:w="1170" w:type="dxa"/>
            <w:vAlign w:val="center"/>
          </w:tcPr>
          <w:p w:rsidR="005426C6" w:rsidRPr="00C90465" w:rsidRDefault="005426C6" w:rsidP="0026138B">
            <w:pPr>
              <w:rPr>
                <w:rFonts w:ascii="仿宋_GB2312" w:eastAsia="仿宋_GB2312" w:hAnsi="宋体" w:cs="宋体"/>
                <w:sz w:val="20"/>
              </w:rPr>
            </w:pPr>
          </w:p>
        </w:tc>
        <w:tc>
          <w:tcPr>
            <w:tcW w:w="99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区环保局</w:t>
            </w:r>
          </w:p>
        </w:tc>
        <w:tc>
          <w:tcPr>
            <w:tcW w:w="82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监管科、污防科、法宣科</w:t>
            </w:r>
          </w:p>
        </w:tc>
        <w:tc>
          <w:tcPr>
            <w:tcW w:w="2833"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《水污染防治法》第七十五条、《固体废物污染环境防治法》第八十五条、《放射性污染防治法》第五十条</w:t>
            </w:r>
          </w:p>
        </w:tc>
        <w:tc>
          <w:tcPr>
            <w:tcW w:w="1400"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设置排污口或者私设暗管的单位，造成固体废物污染环境的单位，核设施建造、运行、生产、使用单位</w:t>
            </w:r>
          </w:p>
        </w:tc>
        <w:tc>
          <w:tcPr>
            <w:tcW w:w="1275"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依照法律规定</w:t>
            </w:r>
          </w:p>
        </w:tc>
        <w:tc>
          <w:tcPr>
            <w:tcW w:w="115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不收费</w:t>
            </w:r>
          </w:p>
        </w:tc>
        <w:tc>
          <w:tcPr>
            <w:tcW w:w="997" w:type="dxa"/>
            <w:vAlign w:val="center"/>
          </w:tcPr>
          <w:p w:rsidR="005426C6" w:rsidRPr="00C90465" w:rsidRDefault="005426C6" w:rsidP="0026138B">
            <w:pPr>
              <w:autoSpaceDE w:val="0"/>
              <w:autoSpaceDN w:val="0"/>
              <w:adjustRightInd w:val="0"/>
              <w:jc w:val="left"/>
              <w:rPr>
                <w:rFonts w:ascii="仿宋_GB2312" w:eastAsia="仿宋_GB2312" w:cs="仿宋_GB2312"/>
                <w:kern w:val="0"/>
                <w:sz w:val="20"/>
              </w:rPr>
            </w:pPr>
          </w:p>
        </w:tc>
      </w:tr>
      <w:tr w:rsidR="005426C6" w:rsidRPr="00C90465" w:rsidTr="00CF4F04">
        <w:trPr>
          <w:trHeight w:val="1184"/>
          <w:jc w:val="center"/>
        </w:trPr>
        <w:tc>
          <w:tcPr>
            <w:tcW w:w="868" w:type="dxa"/>
            <w:vAlign w:val="center"/>
          </w:tcPr>
          <w:p w:rsidR="005426C6" w:rsidRPr="00C90465" w:rsidRDefault="005426C6" w:rsidP="00CF4F04">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t>行政强制</w:t>
            </w:r>
          </w:p>
        </w:tc>
        <w:tc>
          <w:tcPr>
            <w:tcW w:w="692" w:type="dxa"/>
            <w:vAlign w:val="center"/>
          </w:tcPr>
          <w:p w:rsidR="005426C6" w:rsidRPr="00C90465" w:rsidRDefault="005426C6" w:rsidP="00CF4F04">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082004</w:t>
            </w:r>
          </w:p>
        </w:tc>
        <w:tc>
          <w:tcPr>
            <w:tcW w:w="197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发生辐射事故或有证据证明辐射事故可能发生时采取控制措施</w:t>
            </w:r>
          </w:p>
        </w:tc>
        <w:tc>
          <w:tcPr>
            <w:tcW w:w="1170" w:type="dxa"/>
            <w:vAlign w:val="center"/>
          </w:tcPr>
          <w:p w:rsidR="005426C6" w:rsidRPr="00C90465" w:rsidRDefault="005426C6" w:rsidP="0026138B">
            <w:pPr>
              <w:rPr>
                <w:rFonts w:ascii="仿宋_GB2312" w:eastAsia="仿宋_GB2312" w:hAnsi="宋体" w:cs="宋体"/>
                <w:sz w:val="20"/>
              </w:rPr>
            </w:pPr>
          </w:p>
        </w:tc>
        <w:tc>
          <w:tcPr>
            <w:tcW w:w="99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区环保局</w:t>
            </w:r>
          </w:p>
        </w:tc>
        <w:tc>
          <w:tcPr>
            <w:tcW w:w="82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监管科、污防科、法宣科</w:t>
            </w:r>
          </w:p>
        </w:tc>
        <w:tc>
          <w:tcPr>
            <w:tcW w:w="283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《放射性同位素和射线装置安全和防护条例》第四十三条</w:t>
            </w:r>
          </w:p>
        </w:tc>
        <w:tc>
          <w:tcPr>
            <w:tcW w:w="1400"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核技术利用单位</w:t>
            </w:r>
          </w:p>
        </w:tc>
        <w:tc>
          <w:tcPr>
            <w:tcW w:w="1275"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依照法律规定</w:t>
            </w:r>
          </w:p>
        </w:tc>
        <w:tc>
          <w:tcPr>
            <w:tcW w:w="115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不收费</w:t>
            </w:r>
          </w:p>
        </w:tc>
        <w:tc>
          <w:tcPr>
            <w:tcW w:w="997" w:type="dxa"/>
            <w:vAlign w:val="center"/>
          </w:tcPr>
          <w:p w:rsidR="005426C6" w:rsidRPr="00C90465" w:rsidRDefault="005426C6" w:rsidP="0026138B">
            <w:pPr>
              <w:autoSpaceDE w:val="0"/>
              <w:autoSpaceDN w:val="0"/>
              <w:adjustRightInd w:val="0"/>
              <w:jc w:val="left"/>
              <w:rPr>
                <w:rFonts w:ascii="仿宋_GB2312" w:eastAsia="仿宋_GB2312" w:cs="仿宋_GB2312"/>
                <w:kern w:val="0"/>
                <w:sz w:val="20"/>
              </w:rPr>
            </w:pPr>
          </w:p>
        </w:tc>
      </w:tr>
      <w:tr w:rsidR="005426C6" w:rsidRPr="00C90465" w:rsidTr="00CF4F04">
        <w:trPr>
          <w:trHeight w:val="1344"/>
          <w:jc w:val="center"/>
        </w:trPr>
        <w:tc>
          <w:tcPr>
            <w:tcW w:w="868" w:type="dxa"/>
            <w:vAlign w:val="center"/>
          </w:tcPr>
          <w:p w:rsidR="005426C6" w:rsidRPr="00C90465" w:rsidRDefault="005426C6" w:rsidP="00CF4F04">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lastRenderedPageBreak/>
              <w:t>行政奖励</w:t>
            </w:r>
          </w:p>
        </w:tc>
        <w:tc>
          <w:tcPr>
            <w:tcW w:w="692" w:type="dxa"/>
            <w:vAlign w:val="center"/>
          </w:tcPr>
          <w:p w:rsidR="005426C6" w:rsidRPr="00C90465" w:rsidRDefault="005426C6" w:rsidP="00CF4F04">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084001</w:t>
            </w:r>
          </w:p>
        </w:tc>
        <w:tc>
          <w:tcPr>
            <w:tcW w:w="197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对保护和改善环境有显著成绩的单位和个人的奖励</w:t>
            </w:r>
          </w:p>
        </w:tc>
        <w:tc>
          <w:tcPr>
            <w:tcW w:w="1170" w:type="dxa"/>
            <w:vAlign w:val="center"/>
          </w:tcPr>
          <w:p w:rsidR="005426C6" w:rsidRPr="00C90465" w:rsidRDefault="005426C6" w:rsidP="0026138B">
            <w:pPr>
              <w:rPr>
                <w:rFonts w:ascii="仿宋_GB2312" w:eastAsia="仿宋_GB2312" w:hAnsi="宋体" w:cs="宋体"/>
                <w:sz w:val="20"/>
              </w:rPr>
            </w:pPr>
          </w:p>
        </w:tc>
        <w:tc>
          <w:tcPr>
            <w:tcW w:w="99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区环保局</w:t>
            </w:r>
          </w:p>
        </w:tc>
        <w:tc>
          <w:tcPr>
            <w:tcW w:w="822"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污防科</w:t>
            </w:r>
          </w:p>
        </w:tc>
        <w:tc>
          <w:tcPr>
            <w:tcW w:w="2833"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《环境保护法》第十一条；《河北省环境保护条例》第九条</w:t>
            </w:r>
          </w:p>
        </w:tc>
        <w:tc>
          <w:tcPr>
            <w:tcW w:w="1400"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对保护和改善环境有显著成绩的单位和个人</w:t>
            </w:r>
          </w:p>
        </w:tc>
        <w:tc>
          <w:tcPr>
            <w:tcW w:w="1275"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视情况而定</w:t>
            </w:r>
          </w:p>
        </w:tc>
        <w:tc>
          <w:tcPr>
            <w:tcW w:w="115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不收费</w:t>
            </w:r>
          </w:p>
        </w:tc>
        <w:tc>
          <w:tcPr>
            <w:tcW w:w="997" w:type="dxa"/>
            <w:vAlign w:val="center"/>
          </w:tcPr>
          <w:p w:rsidR="005426C6" w:rsidRPr="00C90465" w:rsidRDefault="005426C6" w:rsidP="0026138B">
            <w:pPr>
              <w:autoSpaceDE w:val="0"/>
              <w:autoSpaceDN w:val="0"/>
              <w:adjustRightInd w:val="0"/>
              <w:jc w:val="left"/>
              <w:rPr>
                <w:rFonts w:ascii="仿宋_GB2312" w:eastAsia="仿宋_GB2312" w:cs="仿宋_GB2312"/>
                <w:kern w:val="0"/>
                <w:sz w:val="20"/>
              </w:rPr>
            </w:pPr>
          </w:p>
        </w:tc>
      </w:tr>
      <w:tr w:rsidR="005426C6" w:rsidRPr="00C90465" w:rsidTr="00CF4F04">
        <w:trPr>
          <w:trHeight w:val="2608"/>
          <w:jc w:val="center"/>
        </w:trPr>
        <w:tc>
          <w:tcPr>
            <w:tcW w:w="868" w:type="dxa"/>
            <w:vAlign w:val="center"/>
          </w:tcPr>
          <w:p w:rsidR="005426C6" w:rsidRPr="00C90465" w:rsidRDefault="005426C6" w:rsidP="00CF4F04">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t>行政确认</w:t>
            </w:r>
          </w:p>
        </w:tc>
        <w:tc>
          <w:tcPr>
            <w:tcW w:w="692" w:type="dxa"/>
            <w:vAlign w:val="center"/>
          </w:tcPr>
          <w:p w:rsidR="005426C6" w:rsidRPr="00C90465" w:rsidRDefault="00CF377B" w:rsidP="00CF4F04">
            <w:pPr>
              <w:autoSpaceDE w:val="0"/>
              <w:autoSpaceDN w:val="0"/>
              <w:adjustRightInd w:val="0"/>
              <w:jc w:val="left"/>
              <w:rPr>
                <w:rFonts w:ascii="仿宋_GB2312" w:eastAsia="仿宋_GB2312" w:cs="宋体"/>
                <w:kern w:val="0"/>
                <w:sz w:val="20"/>
              </w:rPr>
            </w:pPr>
            <w:r>
              <w:rPr>
                <w:rFonts w:ascii="仿宋_GB2312" w:eastAsia="仿宋_GB2312" w:cs="宋体" w:hint="eastAsia"/>
                <w:kern w:val="0"/>
                <w:sz w:val="20"/>
              </w:rPr>
              <w:t>087001</w:t>
            </w:r>
          </w:p>
        </w:tc>
        <w:tc>
          <w:tcPr>
            <w:tcW w:w="1973" w:type="dxa"/>
            <w:vAlign w:val="center"/>
          </w:tcPr>
          <w:p w:rsidR="005426C6" w:rsidRPr="00C90465" w:rsidRDefault="005426C6" w:rsidP="0026138B">
            <w:pPr>
              <w:rPr>
                <w:rFonts w:ascii="仿宋" w:eastAsia="仿宋" w:hAnsi="仿宋" w:cs="宋体"/>
                <w:sz w:val="20"/>
              </w:rPr>
            </w:pPr>
            <w:r w:rsidRPr="00C90465">
              <w:rPr>
                <w:rFonts w:ascii="仿宋" w:eastAsia="仿宋" w:hAnsi="仿宋" w:hint="eastAsia"/>
                <w:sz w:val="20"/>
              </w:rPr>
              <w:t>延长危险废物储存期限的审批</w:t>
            </w:r>
          </w:p>
          <w:p w:rsidR="005426C6" w:rsidRPr="00C90465" w:rsidRDefault="005426C6" w:rsidP="0026138B">
            <w:pPr>
              <w:rPr>
                <w:rFonts w:ascii="仿宋" w:eastAsia="仿宋" w:hAnsi="仿宋"/>
                <w:sz w:val="20"/>
              </w:rPr>
            </w:pPr>
          </w:p>
        </w:tc>
        <w:tc>
          <w:tcPr>
            <w:tcW w:w="1170" w:type="dxa"/>
            <w:vAlign w:val="center"/>
          </w:tcPr>
          <w:p w:rsidR="005426C6" w:rsidRPr="00C90465" w:rsidRDefault="005426C6" w:rsidP="0026138B">
            <w:pPr>
              <w:rPr>
                <w:rFonts w:ascii="仿宋" w:eastAsia="仿宋" w:hAnsi="仿宋" w:cs="宋体"/>
                <w:sz w:val="20"/>
              </w:rPr>
            </w:pPr>
          </w:p>
        </w:tc>
        <w:tc>
          <w:tcPr>
            <w:tcW w:w="993" w:type="dxa"/>
            <w:vAlign w:val="center"/>
          </w:tcPr>
          <w:p w:rsidR="005426C6" w:rsidRPr="00C90465" w:rsidRDefault="005426C6" w:rsidP="0026138B">
            <w:pPr>
              <w:rPr>
                <w:rFonts w:ascii="仿宋" w:eastAsia="仿宋" w:hAnsi="仿宋"/>
                <w:sz w:val="20"/>
              </w:rPr>
            </w:pPr>
            <w:r w:rsidRPr="00C90465">
              <w:rPr>
                <w:rFonts w:ascii="仿宋" w:eastAsia="仿宋" w:hAnsi="仿宋" w:hint="eastAsia"/>
                <w:sz w:val="20"/>
              </w:rPr>
              <w:t>区环保局</w:t>
            </w:r>
          </w:p>
        </w:tc>
        <w:tc>
          <w:tcPr>
            <w:tcW w:w="822" w:type="dxa"/>
            <w:vAlign w:val="center"/>
          </w:tcPr>
          <w:p w:rsidR="005426C6" w:rsidRPr="00C90465" w:rsidRDefault="005426C6" w:rsidP="0026138B">
            <w:pPr>
              <w:rPr>
                <w:rFonts w:ascii="仿宋" w:eastAsia="仿宋" w:hAnsi="仿宋"/>
                <w:sz w:val="20"/>
              </w:rPr>
            </w:pPr>
            <w:r w:rsidRPr="00C90465">
              <w:rPr>
                <w:rFonts w:ascii="仿宋" w:eastAsia="仿宋" w:hAnsi="仿宋" w:hint="eastAsia"/>
                <w:sz w:val="20"/>
              </w:rPr>
              <w:t>监管科</w:t>
            </w:r>
          </w:p>
        </w:tc>
        <w:tc>
          <w:tcPr>
            <w:tcW w:w="2833" w:type="dxa"/>
            <w:vAlign w:val="center"/>
          </w:tcPr>
          <w:p w:rsidR="005426C6" w:rsidRPr="00C90465" w:rsidRDefault="005426C6" w:rsidP="0026138B">
            <w:pPr>
              <w:jc w:val="center"/>
              <w:rPr>
                <w:rFonts w:ascii="仿宋" w:eastAsia="仿宋" w:hAnsi="仿宋" w:cs="宋体"/>
                <w:sz w:val="20"/>
              </w:rPr>
            </w:pPr>
            <w:r w:rsidRPr="00C90465">
              <w:rPr>
                <w:rFonts w:ascii="仿宋" w:eastAsia="仿宋" w:hAnsi="仿宋" w:hint="eastAsia"/>
                <w:sz w:val="20"/>
              </w:rPr>
              <w:t>《中华人民共和国固体废物污染环境防治法》第五十八条</w:t>
            </w:r>
          </w:p>
          <w:p w:rsidR="005426C6" w:rsidRPr="00C90465" w:rsidRDefault="005426C6" w:rsidP="0026138B">
            <w:pPr>
              <w:jc w:val="center"/>
              <w:rPr>
                <w:rFonts w:ascii="仿宋" w:eastAsia="仿宋" w:hAnsi="仿宋"/>
                <w:sz w:val="20"/>
              </w:rPr>
            </w:pPr>
          </w:p>
        </w:tc>
        <w:tc>
          <w:tcPr>
            <w:tcW w:w="1400" w:type="dxa"/>
            <w:vAlign w:val="center"/>
          </w:tcPr>
          <w:p w:rsidR="005426C6" w:rsidRPr="00C90465" w:rsidRDefault="005426C6" w:rsidP="0026138B">
            <w:pPr>
              <w:rPr>
                <w:rFonts w:ascii="仿宋" w:eastAsia="仿宋" w:hAnsi="仿宋" w:cs="宋体"/>
                <w:sz w:val="20"/>
              </w:rPr>
            </w:pPr>
            <w:r w:rsidRPr="00C90465">
              <w:rPr>
                <w:rFonts w:ascii="仿宋" w:eastAsia="仿宋" w:hAnsi="仿宋" w:hint="eastAsia"/>
                <w:sz w:val="20"/>
              </w:rPr>
              <w:t>危险废物产生单位</w:t>
            </w:r>
          </w:p>
        </w:tc>
        <w:tc>
          <w:tcPr>
            <w:tcW w:w="1275" w:type="dxa"/>
            <w:vAlign w:val="center"/>
          </w:tcPr>
          <w:p w:rsidR="005426C6" w:rsidRPr="00C90465" w:rsidRDefault="005426C6" w:rsidP="0026138B">
            <w:pPr>
              <w:rPr>
                <w:rFonts w:ascii="仿宋" w:eastAsia="仿宋" w:hAnsi="仿宋"/>
                <w:sz w:val="20"/>
              </w:rPr>
            </w:pPr>
            <w:r w:rsidRPr="00C90465">
              <w:rPr>
                <w:rFonts w:ascii="仿宋" w:eastAsia="仿宋" w:hAnsi="仿宋" w:hint="eastAsia"/>
                <w:sz w:val="20"/>
              </w:rPr>
              <w:t>视情况而定</w:t>
            </w:r>
          </w:p>
        </w:tc>
        <w:tc>
          <w:tcPr>
            <w:tcW w:w="1152" w:type="dxa"/>
            <w:vAlign w:val="center"/>
          </w:tcPr>
          <w:p w:rsidR="005426C6" w:rsidRPr="00C90465" w:rsidRDefault="005426C6" w:rsidP="0026138B">
            <w:pPr>
              <w:jc w:val="center"/>
              <w:rPr>
                <w:rFonts w:ascii="仿宋" w:eastAsia="仿宋" w:hAnsi="仿宋"/>
                <w:sz w:val="20"/>
              </w:rPr>
            </w:pPr>
            <w:r w:rsidRPr="00C90465">
              <w:rPr>
                <w:rFonts w:ascii="仿宋" w:eastAsia="仿宋" w:hAnsi="仿宋" w:hint="eastAsia"/>
                <w:sz w:val="20"/>
              </w:rPr>
              <w:t>不收费</w:t>
            </w:r>
          </w:p>
        </w:tc>
        <w:tc>
          <w:tcPr>
            <w:tcW w:w="997" w:type="dxa"/>
            <w:vAlign w:val="center"/>
          </w:tcPr>
          <w:p w:rsidR="005426C6" w:rsidRPr="00C90465" w:rsidRDefault="005426C6" w:rsidP="0026138B">
            <w:pPr>
              <w:autoSpaceDE w:val="0"/>
              <w:autoSpaceDN w:val="0"/>
              <w:adjustRightInd w:val="0"/>
              <w:jc w:val="left"/>
              <w:rPr>
                <w:rFonts w:ascii="仿宋_GB2312" w:eastAsia="仿宋_GB2312" w:cs="仿宋_GB2312"/>
                <w:kern w:val="0"/>
                <w:sz w:val="20"/>
              </w:rPr>
            </w:pPr>
          </w:p>
        </w:tc>
      </w:tr>
      <w:tr w:rsidR="005426C6" w:rsidRPr="00C90465" w:rsidTr="00CF4F04">
        <w:trPr>
          <w:trHeight w:val="2608"/>
          <w:jc w:val="center"/>
        </w:trPr>
        <w:tc>
          <w:tcPr>
            <w:tcW w:w="868" w:type="dxa"/>
            <w:vAlign w:val="center"/>
          </w:tcPr>
          <w:p w:rsidR="005426C6" w:rsidRPr="00C90465" w:rsidRDefault="005426C6" w:rsidP="00CF4F04">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t>行政监督</w:t>
            </w:r>
          </w:p>
        </w:tc>
        <w:tc>
          <w:tcPr>
            <w:tcW w:w="692" w:type="dxa"/>
            <w:vAlign w:val="center"/>
          </w:tcPr>
          <w:p w:rsidR="005426C6" w:rsidRPr="00C90465" w:rsidRDefault="005426C6" w:rsidP="00CF4F04">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085001</w:t>
            </w:r>
          </w:p>
        </w:tc>
        <w:tc>
          <w:tcPr>
            <w:tcW w:w="197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现场检查</w:t>
            </w:r>
          </w:p>
        </w:tc>
        <w:tc>
          <w:tcPr>
            <w:tcW w:w="1170" w:type="dxa"/>
            <w:vAlign w:val="center"/>
          </w:tcPr>
          <w:p w:rsidR="005426C6" w:rsidRPr="00C90465" w:rsidRDefault="005426C6" w:rsidP="0026138B">
            <w:pPr>
              <w:rPr>
                <w:rFonts w:ascii="仿宋_GB2312" w:eastAsia="仿宋_GB2312" w:hAnsi="宋体" w:cs="宋体"/>
                <w:sz w:val="20"/>
              </w:rPr>
            </w:pPr>
          </w:p>
        </w:tc>
        <w:tc>
          <w:tcPr>
            <w:tcW w:w="99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区环保局</w:t>
            </w:r>
          </w:p>
        </w:tc>
        <w:tc>
          <w:tcPr>
            <w:tcW w:w="822" w:type="dxa"/>
            <w:vAlign w:val="center"/>
          </w:tcPr>
          <w:p w:rsidR="005426C6" w:rsidRPr="00C90465" w:rsidRDefault="00EA4725" w:rsidP="0026138B">
            <w:pPr>
              <w:rPr>
                <w:rFonts w:ascii="仿宋_GB2312" w:eastAsia="仿宋_GB2312"/>
                <w:sz w:val="20"/>
              </w:rPr>
            </w:pPr>
            <w:r w:rsidRPr="00C90465">
              <w:rPr>
                <w:rFonts w:ascii="仿宋_GB2312" w:eastAsia="仿宋_GB2312" w:hint="eastAsia"/>
                <w:sz w:val="20"/>
              </w:rPr>
              <w:t>监管科</w:t>
            </w:r>
          </w:p>
        </w:tc>
        <w:tc>
          <w:tcPr>
            <w:tcW w:w="283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环境保护法》第二十四条；《水污染防治法》第二十七条；《大气污染防治法》第二十一条；《固体废物污染环境防治法》第十五条；《环境噪声污染防治法》第二十一条；《河北省环境保护条例》第十四条、《河北省放射性污染防治条例》第六条、《关于印发&lt;“十二五”全国危险废物规范化管理督查考核工作方案&gt;和&lt;危险废物规范化管理指标体系&gt;的通知》、《建设项目环境保护管理条例》、《河北省减少污染物排放条例 》、等法律法规有关条款</w:t>
            </w:r>
          </w:p>
        </w:tc>
        <w:tc>
          <w:tcPr>
            <w:tcW w:w="1400"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排污单位和其他生产经营者</w:t>
            </w:r>
          </w:p>
        </w:tc>
        <w:tc>
          <w:tcPr>
            <w:tcW w:w="1275"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随时</w:t>
            </w:r>
          </w:p>
        </w:tc>
        <w:tc>
          <w:tcPr>
            <w:tcW w:w="115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不收费</w:t>
            </w:r>
          </w:p>
        </w:tc>
        <w:tc>
          <w:tcPr>
            <w:tcW w:w="997" w:type="dxa"/>
            <w:vAlign w:val="center"/>
          </w:tcPr>
          <w:p w:rsidR="005426C6" w:rsidRPr="00C90465" w:rsidRDefault="005426C6" w:rsidP="0026138B">
            <w:pPr>
              <w:autoSpaceDE w:val="0"/>
              <w:autoSpaceDN w:val="0"/>
              <w:adjustRightInd w:val="0"/>
              <w:jc w:val="left"/>
              <w:rPr>
                <w:rFonts w:ascii="仿宋_GB2312" w:eastAsia="仿宋_GB2312" w:cs="仿宋_GB2312"/>
                <w:kern w:val="0"/>
                <w:sz w:val="20"/>
              </w:rPr>
            </w:pPr>
          </w:p>
        </w:tc>
      </w:tr>
      <w:tr w:rsidR="005426C6" w:rsidRPr="00C90465" w:rsidTr="00CF4F04">
        <w:trPr>
          <w:trHeight w:val="2608"/>
          <w:jc w:val="center"/>
        </w:trPr>
        <w:tc>
          <w:tcPr>
            <w:tcW w:w="868" w:type="dxa"/>
            <w:vAlign w:val="center"/>
          </w:tcPr>
          <w:p w:rsidR="005426C6" w:rsidRPr="00C90465" w:rsidRDefault="005426C6" w:rsidP="00CF4F04">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lastRenderedPageBreak/>
              <w:t>行政监督</w:t>
            </w:r>
          </w:p>
          <w:p w:rsidR="005426C6" w:rsidRPr="00C90465" w:rsidRDefault="005426C6" w:rsidP="00CF4F04">
            <w:pPr>
              <w:autoSpaceDE w:val="0"/>
              <w:autoSpaceDN w:val="0"/>
              <w:adjustRightInd w:val="0"/>
              <w:jc w:val="left"/>
              <w:rPr>
                <w:rFonts w:ascii="仿宋_GB2312" w:eastAsia="仿宋_GB2312" w:cs="宋体"/>
                <w:bCs/>
                <w:kern w:val="0"/>
                <w:sz w:val="20"/>
              </w:rPr>
            </w:pPr>
          </w:p>
        </w:tc>
        <w:tc>
          <w:tcPr>
            <w:tcW w:w="692" w:type="dxa"/>
            <w:vAlign w:val="center"/>
          </w:tcPr>
          <w:p w:rsidR="005426C6" w:rsidRPr="00C90465" w:rsidRDefault="005426C6" w:rsidP="00CF4F04">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085002</w:t>
            </w:r>
          </w:p>
        </w:tc>
        <w:tc>
          <w:tcPr>
            <w:tcW w:w="197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重点污染源监督性监测</w:t>
            </w:r>
          </w:p>
        </w:tc>
        <w:tc>
          <w:tcPr>
            <w:tcW w:w="1170" w:type="dxa"/>
            <w:vAlign w:val="center"/>
          </w:tcPr>
          <w:p w:rsidR="005426C6" w:rsidRPr="00C90465" w:rsidRDefault="005426C6" w:rsidP="0026138B">
            <w:pPr>
              <w:rPr>
                <w:rFonts w:ascii="仿宋_GB2312" w:eastAsia="仿宋_GB2312" w:hAnsi="宋体" w:cs="宋体"/>
                <w:sz w:val="20"/>
              </w:rPr>
            </w:pPr>
          </w:p>
        </w:tc>
        <w:tc>
          <w:tcPr>
            <w:tcW w:w="99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区环保局</w:t>
            </w:r>
          </w:p>
        </w:tc>
        <w:tc>
          <w:tcPr>
            <w:tcW w:w="822" w:type="dxa"/>
            <w:vAlign w:val="center"/>
          </w:tcPr>
          <w:p w:rsidR="005426C6" w:rsidRPr="00C90465" w:rsidRDefault="00EA4725" w:rsidP="0026138B">
            <w:pPr>
              <w:rPr>
                <w:rFonts w:ascii="仿宋_GB2312" w:eastAsia="仿宋_GB2312" w:hAnsi="宋体" w:cs="宋体"/>
                <w:sz w:val="20"/>
              </w:rPr>
            </w:pPr>
            <w:r w:rsidRPr="00C90465">
              <w:rPr>
                <w:rFonts w:ascii="仿宋_GB2312" w:eastAsia="仿宋_GB2312" w:hint="eastAsia"/>
                <w:sz w:val="20"/>
              </w:rPr>
              <w:t>监管科</w:t>
            </w:r>
          </w:p>
        </w:tc>
        <w:tc>
          <w:tcPr>
            <w:tcW w:w="283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《国家重点监控企业自行监测及信息公开办法（试行）》第一章、第二章；《国家重点监控企业污染源监督性监测及信息公开办法（试行）》第一章、第二章</w:t>
            </w:r>
          </w:p>
        </w:tc>
        <w:tc>
          <w:tcPr>
            <w:tcW w:w="1400"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国、省控重点污染源和其他需要进行监督性监测的企业</w:t>
            </w:r>
          </w:p>
        </w:tc>
        <w:tc>
          <w:tcPr>
            <w:tcW w:w="1275"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按文件规定执行</w:t>
            </w:r>
          </w:p>
        </w:tc>
        <w:tc>
          <w:tcPr>
            <w:tcW w:w="115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不收费</w:t>
            </w:r>
          </w:p>
        </w:tc>
        <w:tc>
          <w:tcPr>
            <w:tcW w:w="997" w:type="dxa"/>
            <w:vAlign w:val="center"/>
          </w:tcPr>
          <w:p w:rsidR="005426C6" w:rsidRPr="00C90465" w:rsidRDefault="005426C6" w:rsidP="0026138B">
            <w:pPr>
              <w:autoSpaceDE w:val="0"/>
              <w:autoSpaceDN w:val="0"/>
              <w:adjustRightInd w:val="0"/>
              <w:jc w:val="left"/>
              <w:rPr>
                <w:rFonts w:ascii="仿宋_GB2312" w:eastAsia="仿宋_GB2312" w:cs="仿宋_GB2312"/>
                <w:kern w:val="0"/>
                <w:sz w:val="20"/>
              </w:rPr>
            </w:pPr>
          </w:p>
        </w:tc>
      </w:tr>
      <w:tr w:rsidR="005426C6" w:rsidRPr="00C90465" w:rsidTr="00CF4F04">
        <w:trPr>
          <w:trHeight w:val="1536"/>
          <w:jc w:val="center"/>
        </w:trPr>
        <w:tc>
          <w:tcPr>
            <w:tcW w:w="868" w:type="dxa"/>
            <w:vAlign w:val="center"/>
          </w:tcPr>
          <w:p w:rsidR="005426C6" w:rsidRPr="00C90465" w:rsidRDefault="005426C6" w:rsidP="00CF4F04">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t>其他行政权力</w:t>
            </w:r>
          </w:p>
        </w:tc>
        <w:tc>
          <w:tcPr>
            <w:tcW w:w="692" w:type="dxa"/>
            <w:vAlign w:val="center"/>
          </w:tcPr>
          <w:p w:rsidR="005426C6" w:rsidRPr="00C90465" w:rsidRDefault="005426C6" w:rsidP="00CF4F04">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086001</w:t>
            </w:r>
          </w:p>
        </w:tc>
        <w:tc>
          <w:tcPr>
            <w:tcW w:w="197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监督管理清洁生产审核</w:t>
            </w:r>
          </w:p>
        </w:tc>
        <w:tc>
          <w:tcPr>
            <w:tcW w:w="1170" w:type="dxa"/>
            <w:vAlign w:val="center"/>
          </w:tcPr>
          <w:p w:rsidR="005426C6" w:rsidRPr="00C90465" w:rsidRDefault="005426C6" w:rsidP="0026138B">
            <w:pPr>
              <w:rPr>
                <w:rFonts w:ascii="仿宋_GB2312" w:eastAsia="仿宋_GB2312" w:hAnsi="宋体" w:cs="宋体"/>
                <w:sz w:val="20"/>
              </w:rPr>
            </w:pPr>
          </w:p>
        </w:tc>
        <w:tc>
          <w:tcPr>
            <w:tcW w:w="99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区环保局</w:t>
            </w:r>
          </w:p>
        </w:tc>
        <w:tc>
          <w:tcPr>
            <w:tcW w:w="822"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污防科</w:t>
            </w:r>
          </w:p>
        </w:tc>
        <w:tc>
          <w:tcPr>
            <w:tcW w:w="283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《清洁生产促进法》第28条；《清洁生产审核暂行办法》</w:t>
            </w:r>
          </w:p>
        </w:tc>
        <w:tc>
          <w:tcPr>
            <w:tcW w:w="1400"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双超双有和一高企业</w:t>
            </w:r>
          </w:p>
        </w:tc>
        <w:tc>
          <w:tcPr>
            <w:tcW w:w="1275"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不定时</w:t>
            </w:r>
          </w:p>
        </w:tc>
        <w:tc>
          <w:tcPr>
            <w:tcW w:w="115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不收费</w:t>
            </w:r>
          </w:p>
        </w:tc>
        <w:tc>
          <w:tcPr>
            <w:tcW w:w="997" w:type="dxa"/>
            <w:vAlign w:val="center"/>
          </w:tcPr>
          <w:p w:rsidR="005426C6" w:rsidRPr="00C90465" w:rsidRDefault="005426C6" w:rsidP="0026138B">
            <w:pPr>
              <w:autoSpaceDE w:val="0"/>
              <w:autoSpaceDN w:val="0"/>
              <w:adjustRightInd w:val="0"/>
              <w:jc w:val="left"/>
              <w:rPr>
                <w:rFonts w:ascii="仿宋_GB2312" w:eastAsia="仿宋_GB2312" w:cs="仿宋_GB2312"/>
                <w:kern w:val="0"/>
                <w:sz w:val="20"/>
              </w:rPr>
            </w:pPr>
          </w:p>
        </w:tc>
      </w:tr>
      <w:tr w:rsidR="005426C6" w:rsidRPr="00C90465" w:rsidTr="00CF4F04">
        <w:trPr>
          <w:trHeight w:val="2608"/>
          <w:jc w:val="center"/>
        </w:trPr>
        <w:tc>
          <w:tcPr>
            <w:tcW w:w="868" w:type="dxa"/>
            <w:vAlign w:val="center"/>
          </w:tcPr>
          <w:p w:rsidR="005426C6" w:rsidRPr="00C90465" w:rsidRDefault="005426C6" w:rsidP="00CF4F04">
            <w:pPr>
              <w:autoSpaceDE w:val="0"/>
              <w:autoSpaceDN w:val="0"/>
              <w:adjustRightInd w:val="0"/>
              <w:jc w:val="left"/>
              <w:rPr>
                <w:rFonts w:ascii="仿宋_GB2312" w:eastAsia="仿宋_GB2312" w:cs="宋体"/>
                <w:bCs/>
                <w:kern w:val="0"/>
                <w:sz w:val="20"/>
              </w:rPr>
            </w:pPr>
            <w:r w:rsidRPr="00C90465">
              <w:rPr>
                <w:rFonts w:ascii="仿宋_GB2312" w:eastAsia="仿宋_GB2312" w:cs="宋体" w:hint="eastAsia"/>
                <w:bCs/>
                <w:kern w:val="0"/>
                <w:sz w:val="20"/>
              </w:rPr>
              <w:t>其他行政权力</w:t>
            </w:r>
          </w:p>
        </w:tc>
        <w:tc>
          <w:tcPr>
            <w:tcW w:w="692" w:type="dxa"/>
            <w:vAlign w:val="center"/>
          </w:tcPr>
          <w:p w:rsidR="005426C6" w:rsidRPr="00C90465" w:rsidRDefault="005426C6" w:rsidP="00CF4F04">
            <w:pPr>
              <w:autoSpaceDE w:val="0"/>
              <w:autoSpaceDN w:val="0"/>
              <w:adjustRightInd w:val="0"/>
              <w:jc w:val="left"/>
              <w:rPr>
                <w:rFonts w:ascii="仿宋_GB2312" w:eastAsia="仿宋_GB2312" w:cs="宋体"/>
                <w:kern w:val="0"/>
                <w:sz w:val="20"/>
              </w:rPr>
            </w:pPr>
            <w:r w:rsidRPr="00C90465">
              <w:rPr>
                <w:rFonts w:ascii="仿宋_GB2312" w:eastAsia="仿宋_GB2312" w:cs="宋体" w:hint="eastAsia"/>
                <w:kern w:val="0"/>
                <w:sz w:val="20"/>
              </w:rPr>
              <w:t>086002</w:t>
            </w:r>
          </w:p>
        </w:tc>
        <w:tc>
          <w:tcPr>
            <w:tcW w:w="197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推广清洁能源的生产和使用、鼓励和支持环境保护技术装备、资源综合利用和环境服务等环境保护产业的发展</w:t>
            </w:r>
          </w:p>
        </w:tc>
        <w:tc>
          <w:tcPr>
            <w:tcW w:w="1170" w:type="dxa"/>
            <w:vAlign w:val="center"/>
          </w:tcPr>
          <w:p w:rsidR="005426C6" w:rsidRPr="00C90465" w:rsidRDefault="005426C6" w:rsidP="0026138B">
            <w:pPr>
              <w:rPr>
                <w:rFonts w:ascii="仿宋_GB2312" w:eastAsia="仿宋_GB2312" w:hAnsi="宋体" w:cs="宋体"/>
                <w:sz w:val="20"/>
              </w:rPr>
            </w:pPr>
          </w:p>
        </w:tc>
        <w:tc>
          <w:tcPr>
            <w:tcW w:w="99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区环保局</w:t>
            </w:r>
          </w:p>
        </w:tc>
        <w:tc>
          <w:tcPr>
            <w:tcW w:w="822"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监管科</w:t>
            </w:r>
          </w:p>
        </w:tc>
        <w:tc>
          <w:tcPr>
            <w:tcW w:w="2833"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《中华人民共和国环境保护法》第二十一条、第四十条</w:t>
            </w:r>
          </w:p>
        </w:tc>
        <w:tc>
          <w:tcPr>
            <w:tcW w:w="1400"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事业单位、企业和社会组织</w:t>
            </w:r>
          </w:p>
        </w:tc>
        <w:tc>
          <w:tcPr>
            <w:tcW w:w="1275" w:type="dxa"/>
            <w:vAlign w:val="center"/>
          </w:tcPr>
          <w:p w:rsidR="005426C6" w:rsidRPr="00C90465" w:rsidRDefault="005426C6" w:rsidP="0026138B">
            <w:pPr>
              <w:rPr>
                <w:rFonts w:ascii="仿宋_GB2312" w:eastAsia="仿宋_GB2312" w:hAnsi="宋体" w:cs="宋体"/>
                <w:sz w:val="20"/>
              </w:rPr>
            </w:pPr>
            <w:r w:rsidRPr="00C90465">
              <w:rPr>
                <w:rFonts w:ascii="仿宋_GB2312" w:eastAsia="仿宋_GB2312" w:hint="eastAsia"/>
                <w:sz w:val="20"/>
              </w:rPr>
              <w:t>依情况而定</w:t>
            </w:r>
          </w:p>
        </w:tc>
        <w:tc>
          <w:tcPr>
            <w:tcW w:w="1152" w:type="dxa"/>
            <w:vAlign w:val="center"/>
          </w:tcPr>
          <w:p w:rsidR="005426C6" w:rsidRPr="00C90465" w:rsidRDefault="005426C6" w:rsidP="0026138B">
            <w:pPr>
              <w:jc w:val="center"/>
              <w:rPr>
                <w:rFonts w:ascii="仿宋_GB2312" w:eastAsia="仿宋_GB2312" w:hAnsi="宋体" w:cs="宋体"/>
                <w:sz w:val="20"/>
              </w:rPr>
            </w:pPr>
            <w:r w:rsidRPr="00C90465">
              <w:rPr>
                <w:rFonts w:ascii="仿宋_GB2312" w:eastAsia="仿宋_GB2312" w:hint="eastAsia"/>
                <w:sz w:val="20"/>
              </w:rPr>
              <w:t>不收费</w:t>
            </w:r>
          </w:p>
        </w:tc>
        <w:tc>
          <w:tcPr>
            <w:tcW w:w="997" w:type="dxa"/>
            <w:vAlign w:val="center"/>
          </w:tcPr>
          <w:p w:rsidR="005426C6" w:rsidRPr="00C90465" w:rsidRDefault="005426C6" w:rsidP="0026138B">
            <w:pPr>
              <w:autoSpaceDE w:val="0"/>
              <w:autoSpaceDN w:val="0"/>
              <w:adjustRightInd w:val="0"/>
              <w:jc w:val="left"/>
              <w:rPr>
                <w:rFonts w:ascii="仿宋_GB2312" w:eastAsia="仿宋_GB2312" w:cs="仿宋_GB2312"/>
                <w:kern w:val="0"/>
                <w:sz w:val="20"/>
              </w:rPr>
            </w:pPr>
          </w:p>
        </w:tc>
      </w:tr>
    </w:tbl>
    <w:p w:rsidR="00A4350A" w:rsidRPr="00C90465" w:rsidRDefault="00A4350A" w:rsidP="00A4350A"/>
    <w:p w:rsidR="00513BEB" w:rsidRPr="00C90465" w:rsidRDefault="00513BEB" w:rsidP="00513BEB">
      <w:pPr>
        <w:rPr>
          <w:rFonts w:ascii="仿宋_GB2312" w:eastAsia="仿宋_GB2312"/>
          <w:sz w:val="20"/>
        </w:rPr>
      </w:pPr>
    </w:p>
    <w:p w:rsidR="00131111" w:rsidRPr="00C90465" w:rsidRDefault="00131111" w:rsidP="00036FB7">
      <w:pPr>
        <w:jc w:val="center"/>
        <w:rPr>
          <w:rFonts w:ascii="仿宋_GB2312" w:eastAsia="仿宋_GB2312" w:hAnsi="Arial"/>
          <w:bCs/>
          <w:sz w:val="20"/>
        </w:rPr>
      </w:pPr>
    </w:p>
    <w:p w:rsidR="00513BEB" w:rsidRPr="00C90465" w:rsidRDefault="00513BEB" w:rsidP="00036FB7">
      <w:pPr>
        <w:jc w:val="center"/>
        <w:rPr>
          <w:rFonts w:ascii="仿宋_GB2312" w:eastAsia="仿宋_GB2312" w:hAnsi="Arial"/>
          <w:bCs/>
          <w:sz w:val="20"/>
        </w:rPr>
      </w:pPr>
    </w:p>
    <w:p w:rsidR="00A4350A" w:rsidRPr="00C90465" w:rsidRDefault="00A4350A" w:rsidP="00765029">
      <w:pPr>
        <w:jc w:val="center"/>
        <w:rPr>
          <w:rFonts w:ascii="仿宋_GB2312" w:eastAsia="仿宋_GB2312" w:hAnsi="Arial"/>
          <w:bCs/>
          <w:sz w:val="36"/>
          <w:szCs w:val="36"/>
        </w:rPr>
      </w:pPr>
    </w:p>
    <w:p w:rsidR="0071100E" w:rsidRPr="00C90465" w:rsidRDefault="0071100E" w:rsidP="00765029">
      <w:pPr>
        <w:jc w:val="center"/>
        <w:rPr>
          <w:rFonts w:ascii="仿宋_GB2312" w:eastAsia="仿宋_GB2312" w:hAnsi="Arial"/>
          <w:bCs/>
          <w:sz w:val="36"/>
          <w:szCs w:val="36"/>
        </w:rPr>
      </w:pPr>
    </w:p>
    <w:p w:rsidR="0071100E" w:rsidRPr="00C90465" w:rsidRDefault="0071100E" w:rsidP="00765029">
      <w:pPr>
        <w:jc w:val="center"/>
        <w:rPr>
          <w:rFonts w:ascii="仿宋_GB2312" w:eastAsia="仿宋_GB2312" w:hAnsi="Arial"/>
          <w:bCs/>
          <w:sz w:val="36"/>
          <w:szCs w:val="36"/>
        </w:rPr>
      </w:pPr>
    </w:p>
    <w:tbl>
      <w:tblPr>
        <w:tblW w:w="14560" w:type="dxa"/>
        <w:tblInd w:w="93" w:type="dxa"/>
        <w:tblLook w:val="04A0"/>
      </w:tblPr>
      <w:tblGrid>
        <w:gridCol w:w="1080"/>
        <w:gridCol w:w="1000"/>
        <w:gridCol w:w="2020"/>
        <w:gridCol w:w="1080"/>
        <w:gridCol w:w="1240"/>
        <w:gridCol w:w="1200"/>
        <w:gridCol w:w="2620"/>
        <w:gridCol w:w="1080"/>
        <w:gridCol w:w="1080"/>
        <w:gridCol w:w="1080"/>
        <w:gridCol w:w="1080"/>
      </w:tblGrid>
      <w:tr w:rsidR="005B25BB" w:rsidRPr="00C90465" w:rsidTr="005B25BB">
        <w:trPr>
          <w:trHeight w:val="1189"/>
        </w:trPr>
        <w:tc>
          <w:tcPr>
            <w:tcW w:w="14560" w:type="dxa"/>
            <w:gridSpan w:val="11"/>
            <w:tcBorders>
              <w:top w:val="nil"/>
              <w:left w:val="nil"/>
              <w:bottom w:val="nil"/>
              <w:right w:val="nil"/>
            </w:tcBorders>
            <w:shd w:val="clear" w:color="auto" w:fill="auto"/>
            <w:noWrap/>
            <w:vAlign w:val="center"/>
            <w:hideMark/>
          </w:tcPr>
          <w:p w:rsidR="005B25BB" w:rsidRPr="00C90465" w:rsidRDefault="005B25BB" w:rsidP="005B25BB">
            <w:pPr>
              <w:widowControl/>
              <w:jc w:val="center"/>
              <w:rPr>
                <w:rFonts w:ascii="仿宋_GB2312" w:eastAsia="仿宋_GB2312" w:hAnsi="宋体" w:cs="宋体"/>
                <w:bCs/>
                <w:kern w:val="0"/>
                <w:sz w:val="36"/>
                <w:szCs w:val="36"/>
              </w:rPr>
            </w:pPr>
            <w:bookmarkStart w:id="10" w:name="住建局"/>
            <w:bookmarkEnd w:id="10"/>
            <w:r w:rsidRPr="00C90465">
              <w:rPr>
                <w:rFonts w:ascii="仿宋_GB2312" w:eastAsia="仿宋_GB2312" w:hAnsi="宋体" w:cs="宋体" w:hint="eastAsia"/>
                <w:bCs/>
                <w:kern w:val="0"/>
                <w:sz w:val="36"/>
                <w:szCs w:val="36"/>
              </w:rPr>
              <w:t>9.桥西区住房和城区建设局行政权力清单</w:t>
            </w:r>
          </w:p>
        </w:tc>
      </w:tr>
      <w:tr w:rsidR="005B25BB" w:rsidRPr="00C90465" w:rsidTr="005B25BB">
        <w:trPr>
          <w:trHeight w:val="405"/>
        </w:trPr>
        <w:tc>
          <w:tcPr>
            <w:tcW w:w="14560" w:type="dxa"/>
            <w:gridSpan w:val="11"/>
            <w:tcBorders>
              <w:top w:val="nil"/>
              <w:left w:val="nil"/>
              <w:bottom w:val="nil"/>
              <w:right w:val="nil"/>
            </w:tcBorders>
            <w:shd w:val="clear" w:color="auto" w:fill="auto"/>
            <w:noWrap/>
            <w:vAlign w:val="center"/>
            <w:hideMark/>
          </w:tcPr>
          <w:p w:rsidR="005B25BB" w:rsidRPr="00C90465" w:rsidRDefault="005B25BB" w:rsidP="005B25BB">
            <w:pPr>
              <w:widowControl/>
              <w:jc w:val="center"/>
              <w:rPr>
                <w:rFonts w:ascii="宋体" w:hAnsi="宋体" w:cs="宋体"/>
                <w:kern w:val="0"/>
                <w:sz w:val="32"/>
                <w:szCs w:val="32"/>
              </w:rPr>
            </w:pPr>
            <w:r w:rsidRPr="00C90465">
              <w:rPr>
                <w:rFonts w:ascii="宋体" w:hAnsi="宋体" w:cs="宋体" w:hint="eastAsia"/>
                <w:kern w:val="0"/>
                <w:sz w:val="32"/>
                <w:szCs w:val="32"/>
              </w:rPr>
              <w:t>（共38项）</w:t>
            </w:r>
          </w:p>
        </w:tc>
      </w:tr>
      <w:tr w:rsidR="005B25BB" w:rsidRPr="00C90465" w:rsidTr="005B25BB">
        <w:trPr>
          <w:trHeight w:val="480"/>
        </w:trPr>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行政权力类别</w:t>
            </w:r>
          </w:p>
        </w:tc>
        <w:tc>
          <w:tcPr>
            <w:tcW w:w="1000" w:type="dxa"/>
            <w:tcBorders>
              <w:top w:val="single" w:sz="4" w:space="0" w:color="000000"/>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项目编码</w:t>
            </w:r>
          </w:p>
        </w:tc>
        <w:tc>
          <w:tcPr>
            <w:tcW w:w="2020" w:type="dxa"/>
            <w:tcBorders>
              <w:top w:val="single" w:sz="4" w:space="0" w:color="000000"/>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项目名称</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子项</w:t>
            </w:r>
          </w:p>
        </w:tc>
        <w:tc>
          <w:tcPr>
            <w:tcW w:w="1240" w:type="dxa"/>
            <w:tcBorders>
              <w:top w:val="single" w:sz="4" w:space="0" w:color="000000"/>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实施主体</w:t>
            </w:r>
          </w:p>
        </w:tc>
        <w:tc>
          <w:tcPr>
            <w:tcW w:w="1200" w:type="dxa"/>
            <w:tcBorders>
              <w:top w:val="single" w:sz="4" w:space="0" w:color="000000"/>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承办机构</w:t>
            </w:r>
          </w:p>
        </w:tc>
        <w:tc>
          <w:tcPr>
            <w:tcW w:w="2620" w:type="dxa"/>
            <w:tcBorders>
              <w:top w:val="single" w:sz="4" w:space="0" w:color="000000"/>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实施依据</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实施对象</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办理时限</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收费依据和标准</w:t>
            </w:r>
          </w:p>
        </w:tc>
        <w:tc>
          <w:tcPr>
            <w:tcW w:w="1080" w:type="dxa"/>
            <w:tcBorders>
              <w:top w:val="single" w:sz="4" w:space="0" w:color="000000"/>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备注</w:t>
            </w:r>
          </w:p>
        </w:tc>
      </w:tr>
      <w:tr w:rsidR="005B25BB" w:rsidRPr="00C90465" w:rsidTr="005B25BB">
        <w:trPr>
          <w:trHeight w:val="72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行政监督</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91001</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物业服务企业的监督指导</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物业管理科</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《物业管理条例》第5条                         《石家庄市物业管理条例》第4条、第19条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物业服务企业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否</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72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行政监督</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91002</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房屋安全管理工作的监督检查</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房屋安全科</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《石家庄市房屋安全管理办法》第4条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房屋产权企业或产权人</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否</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240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行政监督</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91003</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公共保障房资格审核准入、退出监督管理及公共保障房档案监督管理</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住房 保障科</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石家庄市廉租住房保障和管理办法（试行）》(石政发[2010]29号)第23-26条、第32条《关于进一步加强住房保障家庭资格申请审核工作的通知》(石政办传[2010]11号)第1条《住房保障档案管理办法》(建保[2012]158号)第5-6条、第8条、第12-13条、第22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保障房承租家庭</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否</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48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行政监督</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91004</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供热工作监督管理</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ind w:firstLineChars="50" w:firstLine="100"/>
              <w:jc w:val="left"/>
              <w:rPr>
                <w:rFonts w:ascii="仿宋_GB2312" w:eastAsia="仿宋_GB2312" w:hAnsi="宋体" w:cs="宋体"/>
                <w:kern w:val="0"/>
                <w:sz w:val="20"/>
              </w:rPr>
            </w:pPr>
            <w:r w:rsidRPr="00C90465">
              <w:rPr>
                <w:rFonts w:ascii="仿宋_GB2312" w:eastAsia="仿宋_GB2312" w:hAnsi="宋体" w:cs="宋体" w:hint="eastAsia"/>
                <w:kern w:val="0"/>
                <w:sz w:val="20"/>
              </w:rPr>
              <w:t>供热办</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《河北省供热管理办法》《石家庄市供热管理条例》</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供热方、用热方</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否</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72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highlight w:val="yellow"/>
              </w:rPr>
            </w:pPr>
            <w:r w:rsidRPr="00C90465">
              <w:rPr>
                <w:rFonts w:ascii="仿宋_GB2312" w:eastAsia="仿宋_GB2312" w:hAnsi="宋体" w:cs="宋体" w:hint="eastAsia"/>
                <w:kern w:val="0"/>
                <w:sz w:val="20"/>
              </w:rPr>
              <w:lastRenderedPageBreak/>
              <w:t>行政监督</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91005</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房产经纪机构监督管理</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住房和建设执法稽查大队</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《房地产经纪管理办法》《石家庄市房地产中介服务管理办法》</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中介机构</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5</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否</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1515"/>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行政监督</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91006</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建设工程和房产市场监督检查</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监管科</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《房地产开发企业资质管理规定》</w:t>
            </w:r>
            <w:r w:rsidRPr="00C90465">
              <w:rPr>
                <w:rFonts w:ascii="仿宋_GB2312" w:eastAsia="仿宋_GB2312" w:hAnsi="宋体" w:cs="宋体" w:hint="eastAsia"/>
                <w:kern w:val="0"/>
                <w:szCs w:val="21"/>
              </w:rPr>
              <w:t>《建设工程安全生产管理条例》《建设工程质量管理条例》</w:t>
            </w:r>
            <w:r w:rsidRPr="00C90465">
              <w:rPr>
                <w:rFonts w:ascii="仿宋_GB2312" w:eastAsia="仿宋_GB2312" w:hAnsi="宋体" w:cs="宋体" w:hint="eastAsia"/>
                <w:kern w:val="0"/>
                <w:sz w:val="20"/>
              </w:rPr>
              <w:t>《房地产经纪管理办法》</w:t>
            </w:r>
            <w:r w:rsidRPr="00C90465">
              <w:rPr>
                <w:rFonts w:ascii="仿宋_GB2312" w:eastAsia="仿宋_GB2312" w:hAnsi="宋体" w:cs="宋体" w:hint="eastAsia"/>
                <w:kern w:val="0"/>
                <w:szCs w:val="21"/>
              </w:rPr>
              <w:t>《河北省建筑条例》</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相关单位</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否</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72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其他行政权力</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92001</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业主委员会备案</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物业 管理科</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《物业管理条例》第16条；                                        《石家庄市物业管理条例》第13条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社会团体</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否</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120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其他行政权力</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92002</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棚户区改造初审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房屋安全科</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《石家庄市人民政府关于加快推进棚户区改造工作的意见》石政发[2014]26号</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项目单位</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否</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区棚户区改造工作领导小组办公室设在我局</w:t>
            </w:r>
          </w:p>
        </w:tc>
      </w:tr>
      <w:tr w:rsidR="005B25BB" w:rsidRPr="00C90465" w:rsidTr="005B25BB">
        <w:trPr>
          <w:trHeight w:val="1200"/>
        </w:trPr>
        <w:tc>
          <w:tcPr>
            <w:tcW w:w="1080" w:type="dxa"/>
            <w:tcBorders>
              <w:top w:val="nil"/>
              <w:left w:val="single" w:sz="4" w:space="0" w:color="000000"/>
              <w:bottom w:val="single" w:sz="4" w:space="0" w:color="000000"/>
              <w:right w:val="single" w:sz="4" w:space="0" w:color="000000"/>
            </w:tcBorders>
            <w:shd w:val="clear" w:color="auto" w:fill="auto"/>
            <w:vAlign w:val="center"/>
          </w:tcPr>
          <w:p w:rsidR="005B25BB" w:rsidRPr="00C90465" w:rsidRDefault="005B25BB" w:rsidP="005B25BB">
            <w:pPr>
              <w:rPr>
                <w:rFonts w:ascii="仿宋_GB2312" w:eastAsia="仿宋_GB2312" w:hAnsi="宋体" w:cs="宋体"/>
                <w:sz w:val="20"/>
              </w:rPr>
            </w:pPr>
            <w:r w:rsidRPr="00C90465">
              <w:rPr>
                <w:rFonts w:ascii="仿宋_GB2312" w:eastAsia="仿宋_GB2312" w:hint="eastAsia"/>
                <w:sz w:val="20"/>
              </w:rPr>
              <w:t>其他行政权力</w:t>
            </w:r>
          </w:p>
        </w:tc>
        <w:tc>
          <w:tcPr>
            <w:tcW w:w="100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rPr>
                <w:rFonts w:ascii="仿宋_GB2312" w:eastAsia="仿宋_GB2312" w:hAnsi="宋体" w:cs="宋体"/>
                <w:sz w:val="20"/>
              </w:rPr>
            </w:pPr>
            <w:r w:rsidRPr="00C90465">
              <w:rPr>
                <w:rFonts w:ascii="仿宋_GB2312" w:eastAsia="仿宋_GB2312" w:hint="eastAsia"/>
                <w:sz w:val="20"/>
              </w:rPr>
              <w:t>92003</w:t>
            </w:r>
          </w:p>
        </w:tc>
        <w:tc>
          <w:tcPr>
            <w:tcW w:w="202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rPr>
                <w:rFonts w:ascii="仿宋_GB2312" w:eastAsia="仿宋_GB2312" w:hAnsi="宋体" w:cs="宋体"/>
                <w:sz w:val="20"/>
              </w:rPr>
            </w:pPr>
            <w:r w:rsidRPr="00C90465">
              <w:rPr>
                <w:rFonts w:ascii="仿宋_GB2312" w:eastAsia="仿宋_GB2312" w:hint="eastAsia"/>
                <w:sz w:val="20"/>
              </w:rPr>
              <w:t>商品房屋租赁登记备案</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rPr>
                <w:rFonts w:ascii="仿宋_GB2312" w:eastAsia="仿宋_GB2312" w:hAnsi="宋体" w:cs="宋体"/>
                <w:sz w:val="20"/>
              </w:rPr>
            </w:pPr>
            <w:r w:rsidRPr="00C90465">
              <w:rPr>
                <w:rFonts w:ascii="仿宋_GB2312" w:eastAsia="仿宋_GB2312" w:hint="eastAsia"/>
                <w:sz w:val="20"/>
              </w:rPr>
              <w:t xml:space="preserve">　</w:t>
            </w:r>
          </w:p>
        </w:tc>
        <w:tc>
          <w:tcPr>
            <w:tcW w:w="1240" w:type="dxa"/>
            <w:tcBorders>
              <w:top w:val="nil"/>
              <w:left w:val="nil"/>
              <w:bottom w:val="single" w:sz="4" w:space="0" w:color="000000"/>
              <w:right w:val="single" w:sz="4" w:space="0" w:color="000000"/>
            </w:tcBorders>
            <w:shd w:val="clear" w:color="auto" w:fill="auto"/>
          </w:tcPr>
          <w:p w:rsidR="005B25BB" w:rsidRPr="00C90465" w:rsidRDefault="005B25BB" w:rsidP="005B25BB">
            <w:pPr>
              <w:rPr>
                <w:rFonts w:ascii="仿宋_GB2312" w:eastAsia="仿宋_GB2312" w:hAnsi="宋体" w:cs="宋体"/>
                <w:sz w:val="20"/>
              </w:rPr>
            </w:pPr>
            <w:r w:rsidRPr="00C90465">
              <w:rPr>
                <w:rFonts w:ascii="仿宋_GB2312" w:eastAsia="仿宋_GB2312" w:hint="eastAsia"/>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sz w:val="20"/>
              </w:rPr>
            </w:pPr>
            <w:r w:rsidRPr="00C90465">
              <w:rPr>
                <w:rFonts w:ascii="仿宋_GB2312" w:eastAsia="仿宋_GB2312" w:hAnsi="宋体" w:cs="宋体" w:hint="eastAsia"/>
                <w:kern w:val="0"/>
                <w:sz w:val="20"/>
              </w:rPr>
              <w:t>住房保障科</w:t>
            </w:r>
          </w:p>
        </w:tc>
        <w:tc>
          <w:tcPr>
            <w:tcW w:w="262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rPr>
                <w:rFonts w:ascii="仿宋_GB2312" w:eastAsia="仿宋_GB2312" w:hAnsi="宋体" w:cs="宋体"/>
                <w:sz w:val="20"/>
              </w:rPr>
            </w:pPr>
            <w:r w:rsidRPr="00C90465">
              <w:rPr>
                <w:rFonts w:ascii="仿宋_GB2312" w:eastAsia="仿宋_GB2312" w:hint="eastAsia"/>
                <w:sz w:val="20"/>
              </w:rPr>
              <w:t xml:space="preserve">《中华人民共和国房地产管理法》《商品房屋租赁管理办法》《石家庄市房屋租赁管理办法》 </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rPr>
                <w:rFonts w:ascii="仿宋_GB2312" w:eastAsia="仿宋_GB2312" w:hAnsi="宋体" w:cs="宋体"/>
                <w:sz w:val="20"/>
              </w:rPr>
            </w:pPr>
            <w:r w:rsidRPr="00C90465">
              <w:rPr>
                <w:rFonts w:ascii="仿宋_GB2312" w:eastAsia="仿宋_GB2312" w:hint="eastAsia"/>
                <w:sz w:val="20"/>
              </w:rPr>
              <w:t>房屋出租人</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rPr>
                <w:rFonts w:ascii="仿宋_GB2312" w:eastAsia="仿宋_GB2312" w:hAnsi="宋体" w:cs="宋体"/>
                <w:sz w:val="20"/>
              </w:rPr>
            </w:pPr>
            <w:r w:rsidRPr="00C90465">
              <w:rPr>
                <w:rFonts w:ascii="仿宋_GB2312" w:eastAsia="仿宋_GB2312" w:hint="eastAsia"/>
                <w:sz w:val="20"/>
              </w:rPr>
              <w:t>即办</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jc w:val="center"/>
              <w:rPr>
                <w:rFonts w:ascii="仿宋_GB2312" w:eastAsia="仿宋_GB2312" w:hAnsi="宋体" w:cs="宋体"/>
                <w:sz w:val="20"/>
              </w:rPr>
            </w:pPr>
            <w:r w:rsidRPr="00C90465">
              <w:rPr>
                <w:rFonts w:ascii="仿宋_GB2312" w:eastAsia="仿宋_GB2312" w:hint="eastAsia"/>
                <w:sz w:val="20"/>
              </w:rPr>
              <w:t>否</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p>
        </w:tc>
      </w:tr>
      <w:tr w:rsidR="005B25BB" w:rsidRPr="00C90465" w:rsidTr="005B25BB">
        <w:trPr>
          <w:trHeight w:val="765"/>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其他行政权力</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92004</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Cs w:val="21"/>
              </w:rPr>
            </w:pPr>
            <w:r w:rsidRPr="00C90465">
              <w:rPr>
                <w:rFonts w:ascii="仿宋_GB2312" w:eastAsia="仿宋_GB2312" w:hAnsi="宋体" w:cs="宋体" w:hint="eastAsia"/>
                <w:kern w:val="0"/>
                <w:szCs w:val="21"/>
              </w:rPr>
              <w:t>建设工程安全生产监督备案</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Cs w:val="21"/>
              </w:rPr>
            </w:pPr>
            <w:r w:rsidRPr="00C90465">
              <w:rPr>
                <w:rFonts w:ascii="仿宋_GB2312" w:eastAsia="仿宋_GB2312" w:hAnsi="宋体" w:cs="宋体" w:hint="eastAsia"/>
                <w:kern w:val="0"/>
                <w:szCs w:val="21"/>
              </w:rPr>
              <w:t xml:space="preserve">　</w:t>
            </w:r>
          </w:p>
        </w:tc>
        <w:tc>
          <w:tcPr>
            <w:tcW w:w="124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Cs w:val="21"/>
              </w:rPr>
            </w:pPr>
            <w:r w:rsidRPr="00C90465">
              <w:rPr>
                <w:rFonts w:ascii="仿宋_GB2312" w:eastAsia="仿宋_GB2312" w:hAnsi="宋体" w:cs="宋体" w:hint="eastAsia"/>
                <w:kern w:val="0"/>
                <w:szCs w:val="21"/>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监管科</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Cs w:val="21"/>
              </w:rPr>
            </w:pPr>
            <w:r w:rsidRPr="00C90465">
              <w:rPr>
                <w:rFonts w:ascii="仿宋_GB2312" w:eastAsia="仿宋_GB2312" w:hAnsi="宋体" w:cs="宋体" w:hint="eastAsia"/>
                <w:kern w:val="0"/>
                <w:szCs w:val="21"/>
              </w:rPr>
              <w:t>《建设工程安全生产管理条例》《河北省建设工程安全生产监督管理标准化手册》</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Cs w:val="21"/>
              </w:rPr>
            </w:pPr>
            <w:r w:rsidRPr="00C90465">
              <w:rPr>
                <w:rFonts w:ascii="仿宋_GB2312" w:eastAsia="仿宋_GB2312" w:hAnsi="宋体" w:cs="宋体" w:hint="eastAsia"/>
                <w:kern w:val="0"/>
                <w:szCs w:val="21"/>
              </w:rPr>
              <w:t>建设单位</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Cs w:val="21"/>
              </w:rPr>
            </w:pPr>
            <w:r w:rsidRPr="00C90465">
              <w:rPr>
                <w:rFonts w:ascii="仿宋_GB2312" w:eastAsia="仿宋_GB2312" w:hAnsi="宋体" w:cs="宋体" w:hint="eastAsia"/>
                <w:kern w:val="0"/>
                <w:szCs w:val="21"/>
              </w:rPr>
              <w:t>2</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Cs w:val="21"/>
              </w:rPr>
            </w:pPr>
            <w:r w:rsidRPr="00C90465">
              <w:rPr>
                <w:rFonts w:ascii="仿宋_GB2312" w:eastAsia="仿宋_GB2312" w:hAnsi="宋体" w:cs="宋体" w:hint="eastAsia"/>
                <w:kern w:val="0"/>
                <w:szCs w:val="21"/>
              </w:rPr>
              <w:t>否</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255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其他行政权力</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92005</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Cs w:val="21"/>
              </w:rPr>
            </w:pPr>
            <w:r w:rsidRPr="00C90465">
              <w:rPr>
                <w:rFonts w:ascii="仿宋_GB2312" w:eastAsia="仿宋_GB2312" w:hAnsi="宋体" w:cs="宋体" w:hint="eastAsia"/>
                <w:kern w:val="0"/>
                <w:szCs w:val="21"/>
              </w:rPr>
              <w:t>建设工程竣工验收备案和质量监督备案</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Cs w:val="21"/>
              </w:rPr>
            </w:pPr>
            <w:r w:rsidRPr="00C90465">
              <w:rPr>
                <w:rFonts w:ascii="仿宋_GB2312" w:eastAsia="仿宋_GB2312" w:hAnsi="宋体" w:cs="宋体" w:hint="eastAsia"/>
                <w:kern w:val="0"/>
                <w:szCs w:val="21"/>
              </w:rPr>
              <w:t xml:space="preserve">　</w:t>
            </w:r>
          </w:p>
        </w:tc>
        <w:tc>
          <w:tcPr>
            <w:tcW w:w="124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Cs w:val="21"/>
              </w:rPr>
            </w:pPr>
            <w:r w:rsidRPr="00C90465">
              <w:rPr>
                <w:rFonts w:ascii="仿宋_GB2312" w:eastAsia="仿宋_GB2312" w:hAnsi="宋体" w:cs="宋体" w:hint="eastAsia"/>
                <w:kern w:val="0"/>
                <w:szCs w:val="21"/>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监管科</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Cs w:val="21"/>
              </w:rPr>
            </w:pPr>
            <w:r w:rsidRPr="00C90465">
              <w:rPr>
                <w:rFonts w:ascii="仿宋_GB2312" w:eastAsia="仿宋_GB2312" w:hAnsi="宋体" w:cs="宋体" w:hint="eastAsia"/>
                <w:kern w:val="0"/>
                <w:szCs w:val="21"/>
              </w:rPr>
              <w:t>《建设工程质量管理条例》《房屋建筑和市政基础设施工程俊工验收及备案管理办法》《河北省建筑条例》《房屋建筑工程和市政基础设施工程质量监督管理规定》《河北省房屋建筑和市政基础设施工程质量监督管理实施办法》《城市建设档案管理规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Cs w:val="21"/>
              </w:rPr>
            </w:pPr>
            <w:r w:rsidRPr="00C90465">
              <w:rPr>
                <w:rFonts w:ascii="仿宋_GB2312" w:eastAsia="仿宋_GB2312" w:hAnsi="宋体" w:cs="宋体" w:hint="eastAsia"/>
                <w:kern w:val="0"/>
                <w:szCs w:val="21"/>
              </w:rPr>
              <w:t>建设单位</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Cs w:val="21"/>
              </w:rPr>
            </w:pPr>
            <w:r w:rsidRPr="00C90465">
              <w:rPr>
                <w:rFonts w:ascii="仿宋_GB2312" w:eastAsia="仿宋_GB2312" w:hAnsi="宋体" w:cs="宋体" w:hint="eastAsia"/>
                <w:kern w:val="0"/>
                <w:szCs w:val="21"/>
              </w:rPr>
              <w:t>15/9</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Cs w:val="21"/>
              </w:rPr>
            </w:pPr>
            <w:r w:rsidRPr="00C90465">
              <w:rPr>
                <w:rFonts w:ascii="仿宋_GB2312" w:eastAsia="仿宋_GB2312" w:hAnsi="宋体" w:cs="宋体" w:hint="eastAsia"/>
                <w:kern w:val="0"/>
                <w:szCs w:val="21"/>
              </w:rPr>
              <w:t>否</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1200"/>
        </w:trPr>
        <w:tc>
          <w:tcPr>
            <w:tcW w:w="1080" w:type="dxa"/>
            <w:tcBorders>
              <w:top w:val="nil"/>
              <w:left w:val="single" w:sz="4" w:space="0" w:color="000000"/>
              <w:bottom w:val="single" w:sz="4" w:space="0" w:color="000000"/>
              <w:right w:val="single" w:sz="4" w:space="0" w:color="000000"/>
            </w:tcBorders>
            <w:shd w:val="clear" w:color="auto" w:fill="auto"/>
            <w:vAlign w:val="center"/>
          </w:tcPr>
          <w:p w:rsidR="005B25BB" w:rsidRPr="00C90465" w:rsidRDefault="005B25BB" w:rsidP="005B25BB">
            <w:pPr>
              <w:rPr>
                <w:rFonts w:ascii="仿宋_GB2312" w:eastAsia="仿宋_GB2312"/>
                <w:sz w:val="20"/>
              </w:rPr>
            </w:pPr>
            <w:r w:rsidRPr="00C90465">
              <w:rPr>
                <w:rFonts w:ascii="仿宋_GB2312" w:eastAsia="仿宋_GB2312" w:hint="eastAsia"/>
                <w:sz w:val="20"/>
              </w:rPr>
              <w:t>其他行政权力</w:t>
            </w:r>
          </w:p>
        </w:tc>
        <w:tc>
          <w:tcPr>
            <w:tcW w:w="100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92006</w:t>
            </w:r>
          </w:p>
        </w:tc>
        <w:tc>
          <w:tcPr>
            <w:tcW w:w="202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民用建筑节能备案</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住房和建设执法稽查大队</w:t>
            </w:r>
          </w:p>
        </w:tc>
        <w:tc>
          <w:tcPr>
            <w:tcW w:w="262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《民用建筑节能条例》</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建设单位</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5</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否</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1200"/>
        </w:trPr>
        <w:tc>
          <w:tcPr>
            <w:tcW w:w="1080" w:type="dxa"/>
            <w:tcBorders>
              <w:top w:val="nil"/>
              <w:left w:val="single" w:sz="4" w:space="0" w:color="000000"/>
              <w:bottom w:val="single" w:sz="4" w:space="0" w:color="000000"/>
              <w:right w:val="single" w:sz="4" w:space="0" w:color="000000"/>
            </w:tcBorders>
            <w:shd w:val="clear" w:color="auto" w:fill="auto"/>
            <w:vAlign w:val="center"/>
          </w:tcPr>
          <w:p w:rsidR="005B25BB" w:rsidRPr="00C90465" w:rsidRDefault="005B25BB" w:rsidP="005B25BB">
            <w:pPr>
              <w:rPr>
                <w:rFonts w:ascii="仿宋_GB2312" w:eastAsia="仿宋_GB2312"/>
                <w:sz w:val="20"/>
              </w:rPr>
            </w:pPr>
            <w:r w:rsidRPr="00C90465">
              <w:rPr>
                <w:rFonts w:ascii="仿宋_GB2312" w:eastAsia="仿宋_GB2312" w:hint="eastAsia"/>
                <w:sz w:val="20"/>
              </w:rPr>
              <w:t>其他行政权力</w:t>
            </w:r>
          </w:p>
        </w:tc>
        <w:tc>
          <w:tcPr>
            <w:tcW w:w="100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92007</w:t>
            </w:r>
          </w:p>
        </w:tc>
        <w:tc>
          <w:tcPr>
            <w:tcW w:w="202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Cs w:val="21"/>
              </w:rPr>
            </w:pPr>
            <w:r w:rsidRPr="00C90465">
              <w:rPr>
                <w:rFonts w:ascii="仿宋_GB2312" w:eastAsia="仿宋_GB2312" w:hAnsi="宋体" w:cs="宋体" w:hint="eastAsia"/>
                <w:kern w:val="0"/>
                <w:szCs w:val="21"/>
              </w:rPr>
              <w:t>建设工程合同备案</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Cs w:val="21"/>
              </w:rPr>
            </w:pPr>
            <w:r w:rsidRPr="00C90465">
              <w:rPr>
                <w:rFonts w:ascii="仿宋_GB2312" w:eastAsia="仿宋_GB2312" w:hAnsi="宋体" w:cs="宋体" w:hint="eastAsia"/>
                <w:kern w:val="0"/>
                <w:szCs w:val="21"/>
              </w:rPr>
              <w:t>勘察、设计、监理、劳务分包、施工合同备案</w:t>
            </w:r>
          </w:p>
        </w:tc>
        <w:tc>
          <w:tcPr>
            <w:tcW w:w="124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center"/>
              <w:rPr>
                <w:rFonts w:ascii="仿宋_GB2312" w:eastAsia="仿宋_GB2312" w:hAnsi="宋体" w:cs="宋体"/>
                <w:kern w:val="0"/>
                <w:szCs w:val="21"/>
              </w:rPr>
            </w:pPr>
            <w:r w:rsidRPr="00C90465">
              <w:rPr>
                <w:rFonts w:ascii="仿宋_GB2312" w:eastAsia="仿宋_GB2312" w:hAnsi="宋体" w:cs="宋体" w:hint="eastAsia"/>
                <w:kern w:val="0"/>
                <w:szCs w:val="21"/>
              </w:rPr>
              <w:t>区住房和城区建设局</w:t>
            </w:r>
          </w:p>
        </w:tc>
        <w:tc>
          <w:tcPr>
            <w:tcW w:w="120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住房和建设执法稽查大队</w:t>
            </w:r>
          </w:p>
        </w:tc>
        <w:tc>
          <w:tcPr>
            <w:tcW w:w="262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Cs w:val="21"/>
              </w:rPr>
            </w:pPr>
            <w:r w:rsidRPr="00C90465">
              <w:rPr>
                <w:rFonts w:ascii="仿宋_GB2312" w:eastAsia="仿宋_GB2312" w:hAnsi="宋体" w:cs="宋体" w:hint="eastAsia"/>
                <w:kern w:val="0"/>
                <w:szCs w:val="21"/>
              </w:rPr>
              <w:t>《河北省建筑条例》</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Cs w:val="21"/>
              </w:rPr>
            </w:pPr>
            <w:r w:rsidRPr="00C90465">
              <w:rPr>
                <w:rFonts w:ascii="仿宋_GB2312" w:eastAsia="仿宋_GB2312" w:hAnsi="宋体" w:cs="宋体" w:hint="eastAsia"/>
                <w:kern w:val="0"/>
                <w:szCs w:val="21"/>
              </w:rPr>
              <w:t>建设单位</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Cs w:val="21"/>
              </w:rPr>
            </w:pPr>
            <w:r w:rsidRPr="00C90465">
              <w:rPr>
                <w:rFonts w:ascii="仿宋_GB2312" w:eastAsia="仿宋_GB2312" w:hAnsi="宋体" w:cs="宋体" w:hint="eastAsia"/>
                <w:kern w:val="0"/>
                <w:szCs w:val="21"/>
              </w:rPr>
              <w:t>5</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center"/>
              <w:rPr>
                <w:rFonts w:ascii="仿宋_GB2312" w:eastAsia="仿宋_GB2312" w:hAnsi="宋体" w:cs="宋体"/>
                <w:kern w:val="0"/>
                <w:szCs w:val="21"/>
              </w:rPr>
            </w:pPr>
            <w:r w:rsidRPr="00C90465">
              <w:rPr>
                <w:rFonts w:ascii="仿宋_GB2312" w:eastAsia="仿宋_GB2312" w:hAnsi="宋体" w:cs="宋体" w:hint="eastAsia"/>
                <w:kern w:val="0"/>
                <w:szCs w:val="21"/>
              </w:rPr>
              <w:t>否</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1200"/>
        </w:trPr>
        <w:tc>
          <w:tcPr>
            <w:tcW w:w="1080" w:type="dxa"/>
            <w:tcBorders>
              <w:top w:val="nil"/>
              <w:left w:val="single" w:sz="4" w:space="0" w:color="000000"/>
              <w:bottom w:val="single" w:sz="4" w:space="0" w:color="000000"/>
              <w:right w:val="single" w:sz="4" w:space="0" w:color="000000"/>
            </w:tcBorders>
            <w:shd w:val="clear" w:color="auto" w:fill="auto"/>
            <w:vAlign w:val="center"/>
          </w:tcPr>
          <w:p w:rsidR="005B25BB" w:rsidRPr="00C90465" w:rsidRDefault="005B25BB" w:rsidP="005B25BB">
            <w:pPr>
              <w:rPr>
                <w:rFonts w:ascii="仿宋_GB2312" w:eastAsia="仿宋_GB2312"/>
                <w:sz w:val="20"/>
              </w:rPr>
            </w:pPr>
            <w:r w:rsidRPr="00C90465">
              <w:rPr>
                <w:rFonts w:ascii="仿宋_GB2312" w:eastAsia="仿宋_GB2312" w:hint="eastAsia"/>
                <w:sz w:val="20"/>
              </w:rPr>
              <w:t>其他行政权力</w:t>
            </w:r>
          </w:p>
        </w:tc>
        <w:tc>
          <w:tcPr>
            <w:tcW w:w="100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92008</w:t>
            </w:r>
          </w:p>
        </w:tc>
        <w:tc>
          <w:tcPr>
            <w:tcW w:w="202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textAlignment w:val="center"/>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房产经纪机构备案</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textAlignment w:val="center"/>
              <w:rPr>
                <w:rFonts w:ascii="仿宋_GB2312" w:eastAsia="仿宋_GB2312" w:hAnsi="仿宋_GB2312" w:cs="仿宋_GB2312"/>
                <w:kern w:val="0"/>
                <w:sz w:val="20"/>
              </w:rPr>
            </w:pPr>
          </w:p>
        </w:tc>
        <w:tc>
          <w:tcPr>
            <w:tcW w:w="124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textAlignment w:val="center"/>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中介科</w:t>
            </w:r>
          </w:p>
        </w:tc>
        <w:tc>
          <w:tcPr>
            <w:tcW w:w="262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textAlignment w:val="center"/>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1.《房地产经纪管理办法》第五条、第十一条；2.《石家庄市房产中介服务管理办法》第五条、第十六条</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textAlignment w:val="center"/>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房地产经纪机构</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Cs w:val="21"/>
              </w:rPr>
            </w:pP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center"/>
              <w:rPr>
                <w:rFonts w:ascii="仿宋_GB2312" w:eastAsia="仿宋_GB2312" w:hAnsi="宋体" w:cs="宋体"/>
                <w:kern w:val="0"/>
                <w:szCs w:val="21"/>
              </w:rPr>
            </w:pPr>
            <w:r w:rsidRPr="00C90465">
              <w:rPr>
                <w:rFonts w:ascii="仿宋_GB2312" w:eastAsia="仿宋_GB2312" w:hAnsi="宋体" w:cs="宋体" w:hint="eastAsia"/>
                <w:kern w:val="0"/>
                <w:szCs w:val="21"/>
              </w:rPr>
              <w:t>否</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p>
        </w:tc>
      </w:tr>
      <w:tr w:rsidR="005B25BB" w:rsidRPr="00C90465" w:rsidTr="005B25BB">
        <w:trPr>
          <w:trHeight w:val="1200"/>
        </w:trPr>
        <w:tc>
          <w:tcPr>
            <w:tcW w:w="1080" w:type="dxa"/>
            <w:tcBorders>
              <w:top w:val="nil"/>
              <w:left w:val="single" w:sz="4" w:space="0" w:color="000000"/>
              <w:bottom w:val="single" w:sz="4" w:space="0" w:color="000000"/>
              <w:right w:val="single" w:sz="4" w:space="0" w:color="000000"/>
            </w:tcBorders>
            <w:shd w:val="clear" w:color="auto" w:fill="auto"/>
            <w:vAlign w:val="center"/>
          </w:tcPr>
          <w:p w:rsidR="005B25BB" w:rsidRPr="00C90465" w:rsidRDefault="005B25BB" w:rsidP="005B25BB">
            <w:pPr>
              <w:rPr>
                <w:rFonts w:ascii="仿宋_GB2312" w:eastAsia="仿宋_GB2312"/>
                <w:sz w:val="20"/>
              </w:rPr>
            </w:pPr>
            <w:r w:rsidRPr="00C90465">
              <w:rPr>
                <w:rFonts w:ascii="仿宋_GB2312" w:eastAsia="仿宋_GB2312" w:hint="eastAsia"/>
                <w:sz w:val="20"/>
              </w:rPr>
              <w:t>其他行政权力</w:t>
            </w:r>
          </w:p>
        </w:tc>
        <w:tc>
          <w:tcPr>
            <w:tcW w:w="100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92009</w:t>
            </w:r>
          </w:p>
        </w:tc>
        <w:tc>
          <w:tcPr>
            <w:tcW w:w="202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textAlignment w:val="center"/>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住宅室内装饰装修企业备案</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textAlignment w:val="center"/>
              <w:rPr>
                <w:rFonts w:ascii="仿宋_GB2312" w:eastAsia="仿宋_GB2312" w:hAnsi="仿宋_GB2312" w:cs="仿宋_GB2312"/>
                <w:kern w:val="0"/>
                <w:sz w:val="20"/>
              </w:rPr>
            </w:pPr>
          </w:p>
        </w:tc>
        <w:tc>
          <w:tcPr>
            <w:tcW w:w="124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textAlignment w:val="center"/>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rPr>
                <w:rFonts w:ascii="仿宋_GB2312" w:eastAsia="仿宋_GB2312" w:hAnsi="仿宋_GB2312" w:cs="仿宋_GB2312"/>
                <w:kern w:val="0"/>
                <w:sz w:val="20"/>
              </w:rPr>
            </w:pPr>
          </w:p>
        </w:tc>
        <w:tc>
          <w:tcPr>
            <w:tcW w:w="262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textAlignment w:val="center"/>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《石家庄市城市住宅室内装饰装修管理办法》第四条、第五条</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textAlignment w:val="center"/>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住宅室内装饰装修企业</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Cs w:val="21"/>
              </w:rPr>
            </w:pP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center"/>
              <w:rPr>
                <w:rFonts w:ascii="仿宋_GB2312" w:eastAsia="仿宋_GB2312" w:hAnsi="宋体" w:cs="宋体"/>
                <w:kern w:val="0"/>
                <w:szCs w:val="21"/>
              </w:rPr>
            </w:pPr>
            <w:r w:rsidRPr="00C90465">
              <w:rPr>
                <w:rFonts w:ascii="仿宋_GB2312" w:eastAsia="仿宋_GB2312" w:hAnsi="宋体" w:cs="宋体" w:hint="eastAsia"/>
                <w:kern w:val="0"/>
                <w:szCs w:val="21"/>
              </w:rPr>
              <w:t>否</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p>
        </w:tc>
      </w:tr>
      <w:tr w:rsidR="005B25BB" w:rsidRPr="00C90465" w:rsidTr="005B25BB">
        <w:trPr>
          <w:trHeight w:val="1200"/>
        </w:trPr>
        <w:tc>
          <w:tcPr>
            <w:tcW w:w="1080" w:type="dxa"/>
            <w:tcBorders>
              <w:top w:val="nil"/>
              <w:left w:val="single" w:sz="4" w:space="0" w:color="000000"/>
              <w:bottom w:val="single" w:sz="4" w:space="0" w:color="000000"/>
              <w:right w:val="single" w:sz="4" w:space="0" w:color="000000"/>
            </w:tcBorders>
            <w:shd w:val="clear" w:color="auto" w:fill="auto"/>
            <w:vAlign w:val="center"/>
          </w:tcPr>
          <w:p w:rsidR="005B25BB" w:rsidRPr="00C90465" w:rsidRDefault="005B25BB" w:rsidP="005B25BB">
            <w:pPr>
              <w:rPr>
                <w:rFonts w:ascii="仿宋_GB2312" w:eastAsia="仿宋_GB2312"/>
                <w:sz w:val="20"/>
              </w:rPr>
            </w:pPr>
            <w:r w:rsidRPr="00C90465">
              <w:rPr>
                <w:rFonts w:ascii="仿宋_GB2312" w:eastAsia="仿宋_GB2312" w:hint="eastAsia"/>
                <w:sz w:val="20"/>
              </w:rPr>
              <w:lastRenderedPageBreak/>
              <w:t>其他行政权力</w:t>
            </w:r>
          </w:p>
        </w:tc>
        <w:tc>
          <w:tcPr>
            <w:tcW w:w="100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92010</w:t>
            </w:r>
          </w:p>
        </w:tc>
        <w:tc>
          <w:tcPr>
            <w:tcW w:w="202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textAlignment w:val="center"/>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住宅室内装饰装修从业人员上岗证书发放</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textAlignment w:val="center"/>
              <w:rPr>
                <w:rFonts w:ascii="仿宋_GB2312" w:eastAsia="仿宋_GB2312" w:hAnsi="仿宋_GB2312" w:cs="仿宋_GB2312"/>
                <w:kern w:val="0"/>
                <w:sz w:val="20"/>
              </w:rPr>
            </w:pPr>
          </w:p>
        </w:tc>
        <w:tc>
          <w:tcPr>
            <w:tcW w:w="124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textAlignment w:val="center"/>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rPr>
                <w:rFonts w:ascii="仿宋_GB2312" w:eastAsia="仿宋_GB2312" w:hAnsi="仿宋_GB2312" w:cs="仿宋_GB2312"/>
                <w:kern w:val="0"/>
                <w:sz w:val="20"/>
              </w:rPr>
            </w:pPr>
          </w:p>
        </w:tc>
        <w:tc>
          <w:tcPr>
            <w:tcW w:w="262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textAlignment w:val="center"/>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《石家庄市城市住宅室内装饰装修管理办法》第四条、第五条</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textAlignment w:val="center"/>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住宅室内装饰装修从业人员</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Cs w:val="21"/>
              </w:rPr>
            </w:pP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center"/>
              <w:rPr>
                <w:rFonts w:ascii="仿宋_GB2312" w:eastAsia="仿宋_GB2312" w:hAnsi="宋体" w:cs="宋体"/>
                <w:kern w:val="0"/>
                <w:szCs w:val="21"/>
              </w:rPr>
            </w:pPr>
            <w:r w:rsidRPr="00C90465">
              <w:rPr>
                <w:rFonts w:ascii="仿宋_GB2312" w:eastAsia="仿宋_GB2312" w:hAnsi="宋体" w:cs="宋体" w:hint="eastAsia"/>
                <w:kern w:val="0"/>
                <w:szCs w:val="21"/>
              </w:rPr>
              <w:t>否</w:t>
            </w:r>
          </w:p>
        </w:tc>
        <w:tc>
          <w:tcPr>
            <w:tcW w:w="1080" w:type="dxa"/>
            <w:tcBorders>
              <w:top w:val="nil"/>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p>
        </w:tc>
      </w:tr>
      <w:tr w:rsidR="005B25BB" w:rsidRPr="00C90465" w:rsidTr="005B25BB">
        <w:trPr>
          <w:trHeight w:val="144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94001</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房地产开发企业违反资质管理规定的处罚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住房和建设执法稽查大队</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《城市房地产开发经营管理条例》第三十五条；《商品房销售管理办法》第三十七条；《房地产开发企业资质管理规定》第十九、二十、二十一、二十三、二十四条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开发企业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456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94002</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房地产中介机构及人员违规提供中介服务的处罚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住房和建设执法稽查大队</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1.《商品房销售管理办法》第四十三条；</w:t>
            </w:r>
            <w:r w:rsidRPr="00C90465">
              <w:rPr>
                <w:rFonts w:ascii="仿宋_GB2312" w:eastAsia="仿宋_GB2312" w:hAnsi="宋体" w:cs="宋体" w:hint="eastAsia"/>
                <w:kern w:val="0"/>
                <w:sz w:val="20"/>
              </w:rPr>
              <w:br/>
              <w:t>2.《房地产经纪管理办法》第二十五条、第三十三条、第三十五条、第三十六条、第三十七条；</w:t>
            </w:r>
            <w:r w:rsidRPr="00C90465">
              <w:rPr>
                <w:rFonts w:ascii="仿宋_GB2312" w:eastAsia="仿宋_GB2312" w:hAnsi="宋体" w:cs="宋体" w:hint="eastAsia"/>
                <w:kern w:val="0"/>
                <w:sz w:val="20"/>
              </w:rPr>
              <w:br/>
              <w:t>3.《石家庄市房产中介服务管理办法》第三十二条、第三十三条、第三十四条、第三十五条、第三十六条；</w:t>
            </w:r>
            <w:r w:rsidRPr="00C90465">
              <w:rPr>
                <w:rFonts w:ascii="仿宋_GB2312" w:eastAsia="仿宋_GB2312" w:hAnsi="宋体" w:cs="宋体" w:hint="eastAsia"/>
                <w:kern w:val="0"/>
                <w:sz w:val="20"/>
              </w:rPr>
              <w:br/>
              <w:t>4.《房地产估价机构管理办法》第三十二条、第四十六条、第四十七条、第四十八条、第四十九条、第五十二条；</w:t>
            </w:r>
            <w:r w:rsidRPr="00C90465">
              <w:rPr>
                <w:rFonts w:ascii="仿宋_GB2312" w:eastAsia="仿宋_GB2312" w:hAnsi="宋体" w:cs="宋体" w:hint="eastAsia"/>
                <w:kern w:val="0"/>
                <w:sz w:val="20"/>
              </w:rPr>
              <w:br/>
              <w:t>5.《注册房地产估价师管理办法》第三十五条、第三十六条、第三十七条、第三十九条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中介机构及人员</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144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行政处罚</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94003</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建设单位未通过招投标的方式选聘物业服务企业，或者未经批准，擅自采用协议方式选聘物业服务企业的处罚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1.《物业管理条例》第五十七条；</w:t>
            </w:r>
            <w:r w:rsidRPr="00C90465">
              <w:rPr>
                <w:rFonts w:ascii="仿宋_GB2312" w:eastAsia="仿宋_GB2312" w:hAnsi="宋体" w:cs="宋体" w:hint="eastAsia"/>
                <w:kern w:val="0"/>
                <w:sz w:val="20"/>
              </w:rPr>
              <w:br/>
              <w:t>2.《石家庄市物业管理条例》第六十九条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建设单位</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120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94004</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建设单位擅自处分属于业主的物业共用部位、共用设施设备的所有权或者使用权的处罚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1.《物业管理条例》第五十八条；</w:t>
            </w:r>
            <w:r w:rsidRPr="00C90465">
              <w:rPr>
                <w:rFonts w:ascii="仿宋_GB2312" w:eastAsia="仿宋_GB2312" w:hAnsi="宋体" w:cs="宋体" w:hint="eastAsia"/>
                <w:kern w:val="0"/>
                <w:sz w:val="20"/>
              </w:rPr>
              <w:br/>
              <w:t>2.《石家庄市物业管理条例》第七十条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建设单位</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72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94005</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建设单位逾期不向物业服务企业移交有关资料的处罚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《物业管理条例》第五十九条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建设单位</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168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94006</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物业服务企业违反资质管理规定的处罚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1.《物业管理条例》第六十条；</w:t>
            </w:r>
            <w:r w:rsidRPr="00C90465">
              <w:rPr>
                <w:rFonts w:ascii="仿宋_GB2312" w:eastAsia="仿宋_GB2312" w:hAnsi="宋体" w:cs="宋体" w:hint="eastAsia"/>
                <w:kern w:val="0"/>
                <w:sz w:val="20"/>
              </w:rPr>
              <w:br/>
              <w:t>2.《石家庄市物业管理条例》第七十二条；</w:t>
            </w:r>
            <w:r w:rsidRPr="00C90465">
              <w:rPr>
                <w:rFonts w:ascii="仿宋_GB2312" w:eastAsia="仿宋_GB2312" w:hAnsi="宋体" w:cs="宋体" w:hint="eastAsia"/>
                <w:kern w:val="0"/>
                <w:sz w:val="20"/>
              </w:rPr>
              <w:br/>
              <w:t>3.《物业服务企业资质管理办法》第十九条、第二条、第二十一条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物业企业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96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94007</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聘用未取得物业管理职业资格证书人员从事物业管理活动的处罚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《物业管理条例》第六十一条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物业企业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96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94008</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将一个物业管理区域内的全部物业管理一并委托给他人的处罚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1.《物业管理条例》第六十二条；</w:t>
            </w:r>
            <w:r w:rsidRPr="00C90465">
              <w:rPr>
                <w:rFonts w:ascii="仿宋_GB2312" w:eastAsia="仿宋_GB2312" w:hAnsi="宋体" w:cs="宋体" w:hint="eastAsia"/>
                <w:kern w:val="0"/>
                <w:sz w:val="20"/>
              </w:rPr>
              <w:br/>
              <w:t>2.《石家庄市物业管理条例》第七十四条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物业企业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96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行政处罚</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94009</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建设单位不按照规定配置物业管理用房、擅自改变物业管理用房用途的处罚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1.《物业管理条例》第六十四条、第六十五；</w:t>
            </w:r>
            <w:r w:rsidRPr="00C90465">
              <w:rPr>
                <w:rFonts w:ascii="仿宋_GB2312" w:eastAsia="仿宋_GB2312" w:hAnsi="宋体" w:cs="宋体" w:hint="eastAsia"/>
                <w:kern w:val="0"/>
                <w:sz w:val="20"/>
              </w:rPr>
              <w:br/>
              <w:t>2.《石家庄市物业管理条例》第七十六条、第七十七条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建设单位</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96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94010</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物业服务企业不按规定对管理区域进行物业管理的处罚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1.《物业管理条例》第六十六条；</w:t>
            </w:r>
            <w:r w:rsidRPr="00C90465">
              <w:rPr>
                <w:rFonts w:ascii="仿宋_GB2312" w:eastAsia="仿宋_GB2312" w:hAnsi="宋体" w:cs="宋体" w:hint="eastAsia"/>
                <w:kern w:val="0"/>
                <w:sz w:val="20"/>
              </w:rPr>
              <w:br/>
              <w:t>2.《石家庄市物业管理条例》第七十八条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物业企业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72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94011</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物业服务企业擅自撤离服务区域、停止物业服务活动的处罚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《石家庄市物业管理条例》第八十条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物业企业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48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94012</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当事人违法出租房屋的处罚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《商品房租赁管理办法》第二十一条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当事人</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120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94013</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未在法定期限内到房产行政主管部门办理房屋租赁登记备案或变更、延续、注销等手续的处罚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《商品房租赁管理办法》第二十三条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当事人</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72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94014</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未办理租赁合同登记备案擅自出租房屋的处罚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《商品房租赁管理办法》第二十四条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当事人</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72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94015</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申请人、当事人以不正当手段骗取城镇住房保障住房的处罚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《河北省城镇住房保障办法》第六十二条、第六十三条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保障对象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72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94016</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保障对象擅自改变住房用途和结构或者造成住房损毁的处罚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《河北省城镇住房保障办法》第六十四条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保障对象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96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94017</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有关单位和个人为住房保障申请人或其家庭成员出具虚假证明</w:t>
            </w:r>
            <w:r w:rsidRPr="00C90465">
              <w:rPr>
                <w:rFonts w:ascii="仿宋_GB2312" w:eastAsia="仿宋_GB2312" w:hAnsi="宋体" w:cs="宋体" w:hint="eastAsia"/>
                <w:kern w:val="0"/>
                <w:sz w:val="20"/>
              </w:rPr>
              <w:lastRenderedPageBreak/>
              <w:t>材料的处罚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《河北省城镇住房保障办法》第六十六条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当事人或单位</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720"/>
        </w:trPr>
        <w:tc>
          <w:tcPr>
            <w:tcW w:w="1080" w:type="dxa"/>
            <w:tcBorders>
              <w:top w:val="nil"/>
              <w:left w:val="single" w:sz="4" w:space="0" w:color="000000"/>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行政处罚</w:t>
            </w:r>
          </w:p>
        </w:tc>
        <w:tc>
          <w:tcPr>
            <w:tcW w:w="10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94018</w:t>
            </w:r>
          </w:p>
        </w:tc>
        <w:tc>
          <w:tcPr>
            <w:tcW w:w="20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开发建设单位违反规定未按时移交配建教育设施的处罚</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000000"/>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262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《石家庄市教育设施规划建设管理条例》第四十八条</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开发单位</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000000"/>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960"/>
        </w:trPr>
        <w:tc>
          <w:tcPr>
            <w:tcW w:w="1080" w:type="dxa"/>
            <w:tcBorders>
              <w:top w:val="nil"/>
              <w:left w:val="single" w:sz="4" w:space="0" w:color="auto"/>
              <w:bottom w:val="single" w:sz="4" w:space="0" w:color="auto"/>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tcBorders>
              <w:top w:val="nil"/>
              <w:left w:val="nil"/>
              <w:bottom w:val="single" w:sz="4" w:space="0" w:color="auto"/>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94019</w:t>
            </w:r>
          </w:p>
        </w:tc>
        <w:tc>
          <w:tcPr>
            <w:tcW w:w="2020" w:type="dxa"/>
            <w:tcBorders>
              <w:top w:val="nil"/>
              <w:left w:val="nil"/>
              <w:bottom w:val="single" w:sz="4" w:space="0" w:color="auto"/>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建设工程竣工验收后，违反建设工程规划许可擅自改变房屋用途的处罚</w:t>
            </w:r>
          </w:p>
        </w:tc>
        <w:tc>
          <w:tcPr>
            <w:tcW w:w="1080" w:type="dxa"/>
            <w:tcBorders>
              <w:top w:val="nil"/>
              <w:left w:val="nil"/>
              <w:bottom w:val="single" w:sz="4" w:space="0" w:color="auto"/>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240" w:type="dxa"/>
            <w:tcBorders>
              <w:top w:val="nil"/>
              <w:left w:val="nil"/>
              <w:bottom w:val="single" w:sz="4" w:space="0" w:color="auto"/>
              <w:right w:val="single" w:sz="4" w:space="0" w:color="000000"/>
            </w:tcBorders>
            <w:shd w:val="clear" w:color="auto" w:fill="auto"/>
            <w:hideMark/>
          </w:tcPr>
          <w:p w:rsidR="005B25BB" w:rsidRPr="00C90465" w:rsidRDefault="005B25BB" w:rsidP="005B25BB">
            <w:pPr>
              <w:widowControl/>
              <w:rPr>
                <w:rFonts w:ascii="仿宋_GB2312" w:eastAsia="仿宋_GB2312" w:hAnsi="宋体" w:cs="宋体"/>
                <w:kern w:val="0"/>
                <w:sz w:val="20"/>
              </w:rPr>
            </w:pPr>
            <w:r w:rsidRPr="00C90465">
              <w:rPr>
                <w:rFonts w:ascii="仿宋_GB2312" w:eastAsia="仿宋_GB2312" w:hAnsi="宋体" w:cs="宋体" w:hint="eastAsia"/>
                <w:kern w:val="0"/>
                <w:sz w:val="20"/>
              </w:rPr>
              <w:t>区住房和城区建设局</w:t>
            </w:r>
          </w:p>
        </w:tc>
        <w:tc>
          <w:tcPr>
            <w:tcW w:w="1200" w:type="dxa"/>
            <w:tcBorders>
              <w:top w:val="nil"/>
              <w:left w:val="nil"/>
              <w:bottom w:val="single" w:sz="4" w:space="0" w:color="auto"/>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2620" w:type="dxa"/>
            <w:tcBorders>
              <w:top w:val="nil"/>
              <w:left w:val="nil"/>
              <w:bottom w:val="single" w:sz="4" w:space="0" w:color="auto"/>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《石家庄市城乡规划条例》第六十七条</w:t>
            </w:r>
          </w:p>
        </w:tc>
        <w:tc>
          <w:tcPr>
            <w:tcW w:w="1080" w:type="dxa"/>
            <w:tcBorders>
              <w:top w:val="nil"/>
              <w:left w:val="nil"/>
              <w:bottom w:val="single" w:sz="4" w:space="0" w:color="auto"/>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当事人或单位</w:t>
            </w:r>
          </w:p>
        </w:tc>
        <w:tc>
          <w:tcPr>
            <w:tcW w:w="1080" w:type="dxa"/>
            <w:tcBorders>
              <w:top w:val="nil"/>
              <w:left w:val="nil"/>
              <w:bottom w:val="single" w:sz="4" w:space="0" w:color="auto"/>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auto"/>
              <w:right w:val="single" w:sz="4" w:space="0" w:color="000000"/>
            </w:tcBorders>
            <w:shd w:val="clear" w:color="auto" w:fill="auto"/>
            <w:vAlign w:val="center"/>
            <w:hideMark/>
          </w:tcPr>
          <w:p w:rsidR="005B25BB" w:rsidRPr="00C90465" w:rsidRDefault="005B25BB" w:rsidP="005B25BB">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c>
          <w:tcPr>
            <w:tcW w:w="1080" w:type="dxa"/>
            <w:tcBorders>
              <w:top w:val="nil"/>
              <w:left w:val="nil"/>
              <w:bottom w:val="single" w:sz="4" w:space="0" w:color="auto"/>
              <w:right w:val="single" w:sz="4" w:space="0" w:color="000000"/>
            </w:tcBorders>
            <w:shd w:val="clear" w:color="auto" w:fill="auto"/>
            <w:vAlign w:val="center"/>
            <w:hideMark/>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w:t>
            </w:r>
          </w:p>
        </w:tc>
      </w:tr>
      <w:tr w:rsidR="005B25BB" w:rsidRPr="00C90465" w:rsidTr="005B25BB">
        <w:trPr>
          <w:trHeight w:val="960"/>
        </w:trPr>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tcBorders>
              <w:top w:val="single" w:sz="4" w:space="0" w:color="auto"/>
              <w:left w:val="nil"/>
              <w:bottom w:val="single" w:sz="4" w:space="0" w:color="auto"/>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kern w:val="0"/>
                <w:sz w:val="20"/>
              </w:rPr>
              <w:t>940</w:t>
            </w:r>
            <w:r w:rsidRPr="00C90465">
              <w:rPr>
                <w:rFonts w:ascii="仿宋_GB2312" w:eastAsia="仿宋_GB2312" w:hAnsi="宋体" w:cs="宋体" w:hint="eastAsia"/>
                <w:kern w:val="0"/>
                <w:sz w:val="20"/>
              </w:rPr>
              <w:t>20</w:t>
            </w:r>
          </w:p>
        </w:tc>
        <w:tc>
          <w:tcPr>
            <w:tcW w:w="2020" w:type="dxa"/>
            <w:tcBorders>
              <w:top w:val="single" w:sz="4" w:space="0" w:color="auto"/>
              <w:left w:val="nil"/>
              <w:bottom w:val="single" w:sz="4" w:space="0" w:color="auto"/>
              <w:right w:val="single" w:sz="4" w:space="0" w:color="000000"/>
            </w:tcBorders>
            <w:shd w:val="clear" w:color="auto" w:fill="auto"/>
            <w:vAlign w:val="center"/>
          </w:tcPr>
          <w:p w:rsidR="005B25BB" w:rsidRPr="00C90465" w:rsidRDefault="005B25BB" w:rsidP="005B25BB">
            <w:pPr>
              <w:autoSpaceDN w:val="0"/>
              <w:jc w:val="left"/>
              <w:textAlignment w:val="center"/>
              <w:rPr>
                <w:rFonts w:ascii="仿宋_GB2312" w:eastAsia="仿宋_GB2312" w:hAnsi="Courier New" w:cs="Courier New"/>
                <w:kern w:val="0"/>
                <w:sz w:val="20"/>
              </w:rPr>
            </w:pPr>
            <w:r w:rsidRPr="00C90465">
              <w:rPr>
                <w:rFonts w:ascii="仿宋_GB2312" w:eastAsia="仿宋_GB2312" w:hAnsi="仿宋_GB2312"/>
                <w:sz w:val="20"/>
              </w:rPr>
              <w:t>违反住宅室内装饰装修管理规定的处罚</w:t>
            </w:r>
          </w:p>
        </w:tc>
        <w:tc>
          <w:tcPr>
            <w:tcW w:w="1080" w:type="dxa"/>
            <w:tcBorders>
              <w:top w:val="single" w:sz="4" w:space="0" w:color="auto"/>
              <w:left w:val="nil"/>
              <w:bottom w:val="single" w:sz="4" w:space="0" w:color="auto"/>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Courier New" w:cs="Courier New"/>
                <w:kern w:val="0"/>
                <w:sz w:val="20"/>
              </w:rPr>
            </w:pPr>
          </w:p>
        </w:tc>
        <w:tc>
          <w:tcPr>
            <w:tcW w:w="1240" w:type="dxa"/>
            <w:tcBorders>
              <w:top w:val="single" w:sz="4" w:space="0" w:color="auto"/>
              <w:left w:val="nil"/>
              <w:bottom w:val="single" w:sz="4" w:space="0" w:color="auto"/>
              <w:right w:val="single" w:sz="4" w:space="0" w:color="000000"/>
            </w:tcBorders>
            <w:shd w:val="clear" w:color="auto" w:fill="auto"/>
          </w:tcPr>
          <w:p w:rsidR="005B25BB" w:rsidRPr="00C90465" w:rsidRDefault="005B25BB" w:rsidP="005B25BB">
            <w:pPr>
              <w:rPr>
                <w:rFonts w:ascii="仿宋_GB2312" w:eastAsia="仿宋_GB2312" w:hAnsi="Courier New" w:cs="Courier New"/>
                <w:kern w:val="0"/>
                <w:sz w:val="20"/>
              </w:rPr>
            </w:pPr>
            <w:r w:rsidRPr="00C90465">
              <w:rPr>
                <w:rFonts w:ascii="仿宋_GB2312" w:eastAsia="仿宋_GB2312" w:hAnsi="Courier New" w:cs="Courier New" w:hint="eastAsia"/>
                <w:kern w:val="0"/>
                <w:sz w:val="20"/>
              </w:rPr>
              <w:t>区住房和城区建设局</w:t>
            </w:r>
          </w:p>
        </w:tc>
        <w:tc>
          <w:tcPr>
            <w:tcW w:w="1200" w:type="dxa"/>
            <w:tcBorders>
              <w:top w:val="single" w:sz="4" w:space="0" w:color="auto"/>
              <w:left w:val="nil"/>
              <w:bottom w:val="single" w:sz="4" w:space="0" w:color="auto"/>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Courier New" w:cs="Courier New"/>
                <w:kern w:val="0"/>
                <w:sz w:val="20"/>
              </w:rPr>
            </w:pPr>
          </w:p>
        </w:tc>
        <w:tc>
          <w:tcPr>
            <w:tcW w:w="2620" w:type="dxa"/>
            <w:tcBorders>
              <w:top w:val="single" w:sz="4" w:space="0" w:color="auto"/>
              <w:left w:val="nil"/>
              <w:bottom w:val="single" w:sz="4" w:space="0" w:color="auto"/>
              <w:right w:val="single" w:sz="4" w:space="0" w:color="000000"/>
            </w:tcBorders>
            <w:shd w:val="clear" w:color="auto" w:fill="auto"/>
            <w:vAlign w:val="center"/>
          </w:tcPr>
          <w:p w:rsidR="005B25BB" w:rsidRPr="00C90465" w:rsidRDefault="005B25BB" w:rsidP="005B25BB">
            <w:pPr>
              <w:autoSpaceDN w:val="0"/>
              <w:jc w:val="left"/>
              <w:textAlignment w:val="center"/>
              <w:rPr>
                <w:rFonts w:ascii="仿宋_GB2312" w:eastAsia="仿宋_GB2312" w:hAnsi="Courier New" w:cs="Courier New"/>
                <w:kern w:val="0"/>
                <w:sz w:val="20"/>
              </w:rPr>
            </w:pPr>
            <w:r w:rsidRPr="00C90465">
              <w:rPr>
                <w:rFonts w:ascii="仿宋_GB2312" w:eastAsia="仿宋_GB2312" w:hAnsi="仿宋_GB2312"/>
                <w:sz w:val="20"/>
              </w:rPr>
              <w:t>1.《住宅室内装饰装修管理办法》第三十五条；第三十六条；第三十八条；第四十二条</w:t>
            </w:r>
            <w:r w:rsidRPr="00C90465">
              <w:rPr>
                <w:rFonts w:ascii="仿宋_GB2312" w:eastAsia="仿宋_GB2312" w:hAnsi="仿宋_GB2312"/>
                <w:sz w:val="20"/>
              </w:rPr>
              <w:br/>
              <w:t>2.《石家庄市城市住宅室内装饰装修管理办法》第二十四条、第二十五条、第二十六条、第二十七条、第二十九条、第三十条、第三十一条、第三十二条</w:t>
            </w:r>
          </w:p>
        </w:tc>
        <w:tc>
          <w:tcPr>
            <w:tcW w:w="1080" w:type="dxa"/>
            <w:tcBorders>
              <w:top w:val="single" w:sz="4" w:space="0" w:color="auto"/>
              <w:left w:val="nil"/>
              <w:bottom w:val="single" w:sz="4" w:space="0" w:color="auto"/>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Courier New" w:cs="Courier New"/>
                <w:kern w:val="0"/>
                <w:sz w:val="20"/>
              </w:rPr>
            </w:pPr>
            <w:r w:rsidRPr="00C90465">
              <w:rPr>
                <w:rFonts w:ascii="仿宋_GB2312" w:eastAsia="仿宋_GB2312" w:hAnsi="Courier New" w:cs="Courier New" w:hint="eastAsia"/>
                <w:kern w:val="0"/>
                <w:sz w:val="20"/>
              </w:rPr>
              <w:t>装修人、装修企业</w:t>
            </w:r>
          </w:p>
        </w:tc>
        <w:tc>
          <w:tcPr>
            <w:tcW w:w="1080" w:type="dxa"/>
            <w:tcBorders>
              <w:top w:val="single" w:sz="4" w:space="0" w:color="auto"/>
              <w:left w:val="nil"/>
              <w:bottom w:val="single" w:sz="4" w:space="0" w:color="auto"/>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p>
        </w:tc>
        <w:tc>
          <w:tcPr>
            <w:tcW w:w="1080" w:type="dxa"/>
            <w:tcBorders>
              <w:top w:val="single" w:sz="4" w:space="0" w:color="auto"/>
              <w:left w:val="nil"/>
              <w:bottom w:val="single" w:sz="4" w:space="0" w:color="auto"/>
              <w:right w:val="single" w:sz="4" w:space="0" w:color="000000"/>
            </w:tcBorders>
            <w:shd w:val="clear" w:color="auto" w:fill="auto"/>
            <w:vAlign w:val="center"/>
          </w:tcPr>
          <w:p w:rsidR="005B25BB" w:rsidRPr="00C90465" w:rsidRDefault="005B25BB" w:rsidP="005B25BB">
            <w:pPr>
              <w:widowControl/>
              <w:jc w:val="center"/>
              <w:rPr>
                <w:rFonts w:ascii="仿宋_GB2312" w:eastAsia="仿宋_GB2312" w:hAnsi="宋体" w:cs="宋体"/>
                <w:kern w:val="0"/>
                <w:sz w:val="20"/>
              </w:rPr>
            </w:pPr>
          </w:p>
        </w:tc>
        <w:tc>
          <w:tcPr>
            <w:tcW w:w="1080" w:type="dxa"/>
            <w:tcBorders>
              <w:top w:val="single" w:sz="4" w:space="0" w:color="auto"/>
              <w:left w:val="nil"/>
              <w:bottom w:val="single" w:sz="4" w:space="0" w:color="auto"/>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p>
        </w:tc>
      </w:tr>
      <w:tr w:rsidR="005B25BB" w:rsidRPr="00C90465" w:rsidTr="005B25BB">
        <w:trPr>
          <w:trHeight w:val="960"/>
        </w:trPr>
        <w:tc>
          <w:tcPr>
            <w:tcW w:w="1080" w:type="dxa"/>
            <w:tcBorders>
              <w:top w:val="single" w:sz="4" w:space="0" w:color="auto"/>
              <w:left w:val="single" w:sz="4" w:space="0" w:color="000000"/>
              <w:bottom w:val="single" w:sz="4" w:space="0" w:color="auto"/>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tcBorders>
              <w:top w:val="single" w:sz="4" w:space="0" w:color="auto"/>
              <w:left w:val="nil"/>
              <w:bottom w:val="single" w:sz="4" w:space="0" w:color="auto"/>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kern w:val="0"/>
                <w:sz w:val="20"/>
              </w:rPr>
              <w:t>940</w:t>
            </w:r>
            <w:r w:rsidRPr="00C90465">
              <w:rPr>
                <w:rFonts w:ascii="仿宋_GB2312" w:eastAsia="仿宋_GB2312" w:hAnsi="宋体" w:cs="宋体" w:hint="eastAsia"/>
                <w:kern w:val="0"/>
                <w:sz w:val="20"/>
              </w:rPr>
              <w:t>21</w:t>
            </w:r>
          </w:p>
        </w:tc>
        <w:tc>
          <w:tcPr>
            <w:tcW w:w="2020" w:type="dxa"/>
            <w:tcBorders>
              <w:top w:val="single" w:sz="4" w:space="0" w:color="auto"/>
              <w:left w:val="nil"/>
              <w:bottom w:val="single" w:sz="4" w:space="0" w:color="auto"/>
              <w:right w:val="single" w:sz="4" w:space="0" w:color="000000"/>
            </w:tcBorders>
            <w:shd w:val="clear" w:color="auto" w:fill="auto"/>
            <w:vAlign w:val="center"/>
          </w:tcPr>
          <w:p w:rsidR="005B25BB" w:rsidRPr="00C90465" w:rsidRDefault="005B25BB" w:rsidP="005B25BB">
            <w:pPr>
              <w:autoSpaceDN w:val="0"/>
              <w:jc w:val="left"/>
              <w:textAlignment w:val="center"/>
              <w:rPr>
                <w:rFonts w:ascii="仿宋_GB2312" w:eastAsia="仿宋_GB2312" w:hAnsi="Courier New" w:cs="Courier New"/>
                <w:kern w:val="0"/>
                <w:sz w:val="20"/>
              </w:rPr>
            </w:pPr>
            <w:r w:rsidRPr="00C90465">
              <w:rPr>
                <w:rFonts w:ascii="仿宋_GB2312" w:eastAsia="仿宋_GB2312" w:hAnsi="仿宋_GB2312"/>
                <w:sz w:val="20"/>
              </w:rPr>
              <w:t>物业服务企业挪用专项维修资金的处罚</w:t>
            </w:r>
          </w:p>
        </w:tc>
        <w:tc>
          <w:tcPr>
            <w:tcW w:w="1080" w:type="dxa"/>
            <w:tcBorders>
              <w:top w:val="single" w:sz="4" w:space="0" w:color="auto"/>
              <w:left w:val="nil"/>
              <w:bottom w:val="single" w:sz="4" w:space="0" w:color="auto"/>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Courier New" w:cs="Courier New"/>
                <w:kern w:val="0"/>
                <w:sz w:val="20"/>
              </w:rPr>
            </w:pPr>
          </w:p>
        </w:tc>
        <w:tc>
          <w:tcPr>
            <w:tcW w:w="1240" w:type="dxa"/>
            <w:tcBorders>
              <w:top w:val="single" w:sz="4" w:space="0" w:color="auto"/>
              <w:left w:val="nil"/>
              <w:bottom w:val="single" w:sz="4" w:space="0" w:color="auto"/>
              <w:right w:val="single" w:sz="4" w:space="0" w:color="000000"/>
            </w:tcBorders>
            <w:shd w:val="clear" w:color="auto" w:fill="auto"/>
          </w:tcPr>
          <w:p w:rsidR="005B25BB" w:rsidRPr="00C90465" w:rsidRDefault="005B25BB" w:rsidP="005B25BB">
            <w:pPr>
              <w:rPr>
                <w:rFonts w:ascii="仿宋_GB2312" w:eastAsia="仿宋_GB2312" w:hAnsi="Courier New" w:cs="Courier New"/>
                <w:kern w:val="0"/>
                <w:sz w:val="20"/>
              </w:rPr>
            </w:pPr>
            <w:r w:rsidRPr="00C90465">
              <w:rPr>
                <w:rFonts w:ascii="仿宋_GB2312" w:eastAsia="仿宋_GB2312" w:hAnsi="Courier New" w:cs="Courier New" w:hint="eastAsia"/>
                <w:kern w:val="0"/>
                <w:sz w:val="20"/>
              </w:rPr>
              <w:t>区住房和城区建设局</w:t>
            </w:r>
          </w:p>
        </w:tc>
        <w:tc>
          <w:tcPr>
            <w:tcW w:w="1200" w:type="dxa"/>
            <w:tcBorders>
              <w:top w:val="single" w:sz="4" w:space="0" w:color="auto"/>
              <w:left w:val="nil"/>
              <w:bottom w:val="single" w:sz="4" w:space="0" w:color="auto"/>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Courier New" w:cs="Courier New"/>
                <w:kern w:val="0"/>
                <w:sz w:val="20"/>
              </w:rPr>
            </w:pPr>
          </w:p>
        </w:tc>
        <w:tc>
          <w:tcPr>
            <w:tcW w:w="2620" w:type="dxa"/>
            <w:tcBorders>
              <w:top w:val="single" w:sz="4" w:space="0" w:color="auto"/>
              <w:left w:val="nil"/>
              <w:bottom w:val="single" w:sz="4" w:space="0" w:color="auto"/>
              <w:right w:val="single" w:sz="4" w:space="0" w:color="000000"/>
            </w:tcBorders>
            <w:shd w:val="clear" w:color="auto" w:fill="auto"/>
            <w:vAlign w:val="center"/>
          </w:tcPr>
          <w:p w:rsidR="005B25BB" w:rsidRPr="00C90465" w:rsidRDefault="005B25BB" w:rsidP="005B25BB">
            <w:pPr>
              <w:autoSpaceDN w:val="0"/>
              <w:jc w:val="left"/>
              <w:textAlignment w:val="center"/>
              <w:rPr>
                <w:rFonts w:ascii="仿宋_GB2312" w:eastAsia="仿宋_GB2312" w:hAnsi="Courier New" w:cs="Courier New"/>
                <w:kern w:val="0"/>
                <w:sz w:val="20"/>
              </w:rPr>
            </w:pPr>
            <w:r w:rsidRPr="00C90465">
              <w:rPr>
                <w:rFonts w:ascii="仿宋_GB2312" w:eastAsia="仿宋_GB2312" w:hAnsi="仿宋_GB2312"/>
                <w:sz w:val="20"/>
              </w:rPr>
              <w:t>1.《物业管理条例》第六十三条；</w:t>
            </w:r>
            <w:r w:rsidRPr="00C90465">
              <w:rPr>
                <w:rFonts w:ascii="仿宋_GB2312" w:eastAsia="仿宋_GB2312" w:hAnsi="仿宋_GB2312"/>
                <w:sz w:val="20"/>
              </w:rPr>
              <w:br/>
              <w:t>2.《石家庄市物业管理条例》第七十五条</w:t>
            </w:r>
          </w:p>
        </w:tc>
        <w:tc>
          <w:tcPr>
            <w:tcW w:w="1080" w:type="dxa"/>
            <w:tcBorders>
              <w:top w:val="single" w:sz="4" w:space="0" w:color="auto"/>
              <w:left w:val="nil"/>
              <w:bottom w:val="single" w:sz="4" w:space="0" w:color="auto"/>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Courier New" w:cs="Courier New"/>
                <w:kern w:val="0"/>
                <w:sz w:val="20"/>
              </w:rPr>
            </w:pPr>
            <w:r w:rsidRPr="00C90465">
              <w:rPr>
                <w:rFonts w:ascii="仿宋_GB2312" w:eastAsia="仿宋_GB2312" w:hAnsi="Courier New" w:cs="Courier New" w:hint="eastAsia"/>
                <w:kern w:val="0"/>
                <w:sz w:val="20"/>
              </w:rPr>
              <w:t>物业企业</w:t>
            </w:r>
          </w:p>
        </w:tc>
        <w:tc>
          <w:tcPr>
            <w:tcW w:w="1080" w:type="dxa"/>
            <w:tcBorders>
              <w:top w:val="single" w:sz="4" w:space="0" w:color="auto"/>
              <w:left w:val="nil"/>
              <w:bottom w:val="single" w:sz="4" w:space="0" w:color="auto"/>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p>
        </w:tc>
        <w:tc>
          <w:tcPr>
            <w:tcW w:w="1080" w:type="dxa"/>
            <w:tcBorders>
              <w:top w:val="single" w:sz="4" w:space="0" w:color="auto"/>
              <w:left w:val="nil"/>
              <w:bottom w:val="single" w:sz="4" w:space="0" w:color="auto"/>
              <w:right w:val="single" w:sz="4" w:space="0" w:color="000000"/>
            </w:tcBorders>
            <w:shd w:val="clear" w:color="auto" w:fill="auto"/>
            <w:vAlign w:val="center"/>
          </w:tcPr>
          <w:p w:rsidR="005B25BB" w:rsidRPr="00C90465" w:rsidRDefault="005B25BB" w:rsidP="005B25BB">
            <w:pPr>
              <w:widowControl/>
              <w:jc w:val="center"/>
              <w:rPr>
                <w:rFonts w:ascii="仿宋_GB2312" w:eastAsia="仿宋_GB2312" w:hAnsi="宋体" w:cs="宋体"/>
                <w:kern w:val="0"/>
                <w:sz w:val="20"/>
              </w:rPr>
            </w:pPr>
          </w:p>
        </w:tc>
        <w:tc>
          <w:tcPr>
            <w:tcW w:w="1080" w:type="dxa"/>
            <w:tcBorders>
              <w:top w:val="single" w:sz="4" w:space="0" w:color="auto"/>
              <w:left w:val="nil"/>
              <w:bottom w:val="single" w:sz="4" w:space="0" w:color="auto"/>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p>
        </w:tc>
      </w:tr>
      <w:tr w:rsidR="005B25BB" w:rsidRPr="00C90465" w:rsidTr="005B25BB">
        <w:trPr>
          <w:trHeight w:val="960"/>
        </w:trPr>
        <w:tc>
          <w:tcPr>
            <w:tcW w:w="1080" w:type="dxa"/>
            <w:tcBorders>
              <w:top w:val="single" w:sz="4" w:space="0" w:color="auto"/>
              <w:left w:val="single" w:sz="4" w:space="0" w:color="000000"/>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tcBorders>
              <w:top w:val="single" w:sz="4" w:space="0" w:color="auto"/>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r w:rsidRPr="00C90465">
              <w:rPr>
                <w:rFonts w:ascii="仿宋_GB2312" w:eastAsia="仿宋_GB2312" w:hAnsi="宋体" w:cs="宋体"/>
                <w:kern w:val="0"/>
                <w:sz w:val="20"/>
              </w:rPr>
              <w:t>940</w:t>
            </w:r>
            <w:r w:rsidRPr="00C90465">
              <w:rPr>
                <w:rFonts w:ascii="仿宋_GB2312" w:eastAsia="仿宋_GB2312" w:hAnsi="宋体" w:cs="宋体" w:hint="eastAsia"/>
                <w:kern w:val="0"/>
                <w:sz w:val="20"/>
              </w:rPr>
              <w:t>22</w:t>
            </w:r>
          </w:p>
        </w:tc>
        <w:tc>
          <w:tcPr>
            <w:tcW w:w="2020" w:type="dxa"/>
            <w:tcBorders>
              <w:top w:val="single" w:sz="4" w:space="0" w:color="auto"/>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textAlignment w:val="center"/>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开发建设单位未按约定配建保障房的处罚</w:t>
            </w:r>
          </w:p>
        </w:tc>
        <w:tc>
          <w:tcPr>
            <w:tcW w:w="1080" w:type="dxa"/>
            <w:tcBorders>
              <w:top w:val="single" w:sz="4" w:space="0" w:color="auto"/>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textAlignment w:val="center"/>
              <w:rPr>
                <w:rFonts w:ascii="仿宋_GB2312" w:eastAsia="仿宋_GB2312" w:hAnsi="仿宋_GB2312" w:cs="仿宋_GB2312"/>
                <w:kern w:val="0"/>
                <w:sz w:val="20"/>
              </w:rPr>
            </w:pPr>
          </w:p>
        </w:tc>
        <w:tc>
          <w:tcPr>
            <w:tcW w:w="1240" w:type="dxa"/>
            <w:tcBorders>
              <w:top w:val="single" w:sz="4" w:space="0" w:color="auto"/>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textAlignment w:val="center"/>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区住房和城区建设局</w:t>
            </w:r>
          </w:p>
        </w:tc>
        <w:tc>
          <w:tcPr>
            <w:tcW w:w="1200" w:type="dxa"/>
            <w:tcBorders>
              <w:top w:val="single" w:sz="4" w:space="0" w:color="auto"/>
              <w:left w:val="nil"/>
              <w:bottom w:val="single" w:sz="4" w:space="0" w:color="000000"/>
              <w:right w:val="single" w:sz="4" w:space="0" w:color="000000"/>
            </w:tcBorders>
            <w:shd w:val="clear" w:color="auto" w:fill="auto"/>
            <w:vAlign w:val="center"/>
          </w:tcPr>
          <w:p w:rsidR="005B25BB" w:rsidRPr="00C90465" w:rsidRDefault="005B25BB" w:rsidP="005B25BB">
            <w:pPr>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审核科</w:t>
            </w:r>
          </w:p>
        </w:tc>
        <w:tc>
          <w:tcPr>
            <w:tcW w:w="2620" w:type="dxa"/>
            <w:tcBorders>
              <w:top w:val="single" w:sz="4" w:space="0" w:color="auto"/>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textAlignment w:val="center"/>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《河北省城镇住房保障办法》第六十一条</w:t>
            </w:r>
          </w:p>
        </w:tc>
        <w:tc>
          <w:tcPr>
            <w:tcW w:w="1080" w:type="dxa"/>
            <w:tcBorders>
              <w:top w:val="single" w:sz="4" w:space="0" w:color="auto"/>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textAlignment w:val="center"/>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开发建设单位</w:t>
            </w:r>
          </w:p>
        </w:tc>
        <w:tc>
          <w:tcPr>
            <w:tcW w:w="1080" w:type="dxa"/>
            <w:tcBorders>
              <w:top w:val="single" w:sz="4" w:space="0" w:color="auto"/>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p>
        </w:tc>
        <w:tc>
          <w:tcPr>
            <w:tcW w:w="1080" w:type="dxa"/>
            <w:tcBorders>
              <w:top w:val="single" w:sz="4" w:space="0" w:color="auto"/>
              <w:left w:val="nil"/>
              <w:bottom w:val="single" w:sz="4" w:space="0" w:color="000000"/>
              <w:right w:val="single" w:sz="4" w:space="0" w:color="000000"/>
            </w:tcBorders>
            <w:shd w:val="clear" w:color="auto" w:fill="auto"/>
            <w:vAlign w:val="center"/>
          </w:tcPr>
          <w:p w:rsidR="005B25BB" w:rsidRPr="00C90465" w:rsidRDefault="005B25BB" w:rsidP="005B25BB">
            <w:pPr>
              <w:widowControl/>
              <w:jc w:val="center"/>
              <w:rPr>
                <w:rFonts w:ascii="仿宋_GB2312" w:eastAsia="仿宋_GB2312" w:hAnsi="宋体" w:cs="宋体"/>
                <w:kern w:val="0"/>
                <w:sz w:val="20"/>
              </w:rPr>
            </w:pPr>
          </w:p>
        </w:tc>
        <w:tc>
          <w:tcPr>
            <w:tcW w:w="1080" w:type="dxa"/>
            <w:tcBorders>
              <w:top w:val="single" w:sz="4" w:space="0" w:color="auto"/>
              <w:left w:val="nil"/>
              <w:bottom w:val="single" w:sz="4" w:space="0" w:color="000000"/>
              <w:right w:val="single" w:sz="4" w:space="0" w:color="000000"/>
            </w:tcBorders>
            <w:shd w:val="clear" w:color="auto" w:fill="auto"/>
            <w:vAlign w:val="center"/>
          </w:tcPr>
          <w:p w:rsidR="005B25BB" w:rsidRPr="00C90465" w:rsidRDefault="005B25BB" w:rsidP="005B25BB">
            <w:pPr>
              <w:widowControl/>
              <w:jc w:val="left"/>
              <w:rPr>
                <w:rFonts w:ascii="仿宋_GB2312" w:eastAsia="仿宋_GB2312" w:hAnsi="宋体" w:cs="宋体"/>
                <w:kern w:val="0"/>
                <w:sz w:val="20"/>
              </w:rPr>
            </w:pPr>
          </w:p>
        </w:tc>
      </w:tr>
    </w:tbl>
    <w:p w:rsidR="005B25BB" w:rsidRPr="00C90465" w:rsidRDefault="005B25BB" w:rsidP="005B25BB">
      <w:pPr>
        <w:jc w:val="center"/>
      </w:pPr>
    </w:p>
    <w:p w:rsidR="00765029" w:rsidRPr="00C90465" w:rsidRDefault="00765029" w:rsidP="00765029">
      <w:pPr>
        <w:jc w:val="center"/>
      </w:pPr>
    </w:p>
    <w:p w:rsidR="00BF4CE1" w:rsidRPr="00C90465" w:rsidRDefault="00BF4CE1" w:rsidP="00C50202">
      <w:pPr>
        <w:jc w:val="center"/>
        <w:rPr>
          <w:rFonts w:ascii="仿宋_GB2312" w:eastAsia="仿宋_GB2312" w:hAnsi="Arial"/>
          <w:bCs/>
          <w:sz w:val="36"/>
          <w:szCs w:val="36"/>
        </w:rPr>
      </w:pPr>
    </w:p>
    <w:p w:rsidR="00223ED5" w:rsidRPr="00C90465" w:rsidRDefault="00CF4F04" w:rsidP="00223ED5">
      <w:pPr>
        <w:jc w:val="center"/>
        <w:rPr>
          <w:rFonts w:ascii="仿宋_GB2312" w:hAnsi="Arial"/>
          <w:bCs/>
          <w:sz w:val="36"/>
          <w:szCs w:val="36"/>
        </w:rPr>
      </w:pPr>
      <w:r w:rsidRPr="00C90465">
        <w:rPr>
          <w:rFonts w:ascii="仿宋_GB2312" w:hAnsi="Arial"/>
          <w:bCs/>
          <w:sz w:val="36"/>
          <w:szCs w:val="36"/>
        </w:rPr>
        <w:t>10.</w:t>
      </w:r>
      <w:r w:rsidR="00223ED5" w:rsidRPr="00C90465">
        <w:rPr>
          <w:rFonts w:ascii="仿宋_GB2312" w:hAnsi="Arial"/>
          <w:bCs/>
          <w:sz w:val="36"/>
          <w:szCs w:val="36"/>
        </w:rPr>
        <w:t>桥</w:t>
      </w:r>
      <w:bookmarkStart w:id="11" w:name="城管"/>
      <w:bookmarkEnd w:id="11"/>
      <w:r w:rsidR="00223ED5" w:rsidRPr="00C90465">
        <w:rPr>
          <w:rFonts w:ascii="仿宋_GB2312" w:hAnsi="Arial"/>
          <w:bCs/>
          <w:sz w:val="36"/>
          <w:szCs w:val="36"/>
        </w:rPr>
        <w:t>西区城市管理局（综合执法局、园林局）行政权力清单</w:t>
      </w:r>
    </w:p>
    <w:p w:rsidR="00223ED5" w:rsidRPr="00C90465" w:rsidRDefault="00223ED5" w:rsidP="00223ED5">
      <w:pPr>
        <w:jc w:val="center"/>
        <w:rPr>
          <w:rFonts w:ascii="宋体" w:hAnsi="宋体"/>
          <w:sz w:val="32"/>
          <w:szCs w:val="32"/>
        </w:rPr>
      </w:pPr>
      <w:r w:rsidRPr="00C90465">
        <w:rPr>
          <w:rFonts w:ascii="宋体" w:hAnsi="宋体" w:hint="eastAsia"/>
          <w:sz w:val="32"/>
          <w:szCs w:val="32"/>
        </w:rPr>
        <w:t>（共2</w:t>
      </w:r>
      <w:r w:rsidR="007856B9">
        <w:rPr>
          <w:rFonts w:ascii="宋体" w:hAnsi="宋体" w:hint="eastAsia"/>
          <w:sz w:val="32"/>
          <w:szCs w:val="32"/>
        </w:rPr>
        <w:t>9</w:t>
      </w:r>
      <w:r w:rsidRPr="00C90465">
        <w:rPr>
          <w:rFonts w:ascii="宋体" w:hAnsi="宋体" w:hint="eastAsia"/>
          <w:sz w:val="32"/>
          <w:szCs w:val="32"/>
        </w:rPr>
        <w:t>项）</w:t>
      </w:r>
    </w:p>
    <w:tbl>
      <w:tblPr>
        <w:tblW w:w="0" w:type="auto"/>
        <w:jc w:val="center"/>
        <w:tblLayout w:type="fixed"/>
        <w:tblLook w:val="0000"/>
      </w:tblPr>
      <w:tblGrid>
        <w:gridCol w:w="759"/>
        <w:gridCol w:w="941"/>
        <w:gridCol w:w="1197"/>
        <w:gridCol w:w="1679"/>
        <w:gridCol w:w="760"/>
        <w:gridCol w:w="957"/>
        <w:gridCol w:w="2557"/>
        <w:gridCol w:w="1361"/>
        <w:gridCol w:w="946"/>
        <w:gridCol w:w="1247"/>
        <w:gridCol w:w="984"/>
      </w:tblGrid>
      <w:tr w:rsidR="00223ED5" w:rsidRPr="00C90465" w:rsidTr="00B9092C">
        <w:trPr>
          <w:trHeight w:val="762"/>
          <w:jc w:val="center"/>
        </w:trPr>
        <w:tc>
          <w:tcPr>
            <w:tcW w:w="759"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宋体" w:cs="宋体"/>
                <w:bCs/>
                <w:kern w:val="0"/>
                <w:sz w:val="20"/>
              </w:rPr>
            </w:pPr>
            <w:r w:rsidRPr="00C90465">
              <w:rPr>
                <w:rFonts w:ascii="仿宋_GB2312" w:hAnsi="宋体" w:cs="宋体"/>
                <w:bCs/>
                <w:kern w:val="0"/>
                <w:sz w:val="20"/>
              </w:rPr>
              <w:t>行政权力类别</w:t>
            </w:r>
          </w:p>
        </w:tc>
        <w:tc>
          <w:tcPr>
            <w:tcW w:w="94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宋体" w:cs="宋体"/>
                <w:bCs/>
                <w:kern w:val="0"/>
                <w:sz w:val="20"/>
              </w:rPr>
            </w:pPr>
            <w:r w:rsidRPr="00C90465">
              <w:rPr>
                <w:rFonts w:ascii="仿宋_GB2312" w:hAnsi="宋体" w:cs="宋体"/>
                <w:bCs/>
                <w:kern w:val="0"/>
                <w:sz w:val="20"/>
              </w:rPr>
              <w:t>项目编码</w:t>
            </w:r>
          </w:p>
        </w:tc>
        <w:tc>
          <w:tcPr>
            <w:tcW w:w="119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宋体" w:cs="宋体"/>
                <w:bCs/>
                <w:kern w:val="0"/>
                <w:sz w:val="20"/>
              </w:rPr>
            </w:pPr>
            <w:r w:rsidRPr="00C90465">
              <w:rPr>
                <w:rFonts w:ascii="仿宋_GB2312" w:hAnsi="宋体" w:cs="宋体"/>
                <w:bCs/>
                <w:kern w:val="0"/>
                <w:sz w:val="20"/>
              </w:rPr>
              <w:t>项目</w:t>
            </w:r>
          </w:p>
          <w:p w:rsidR="00223ED5" w:rsidRPr="00C90465" w:rsidRDefault="00223ED5" w:rsidP="00B9092C">
            <w:pPr>
              <w:widowControl/>
              <w:jc w:val="center"/>
              <w:rPr>
                <w:rFonts w:ascii="仿宋_GB2312" w:hAnsi="宋体" w:cs="宋体"/>
                <w:bCs/>
                <w:kern w:val="0"/>
                <w:sz w:val="20"/>
              </w:rPr>
            </w:pPr>
            <w:r w:rsidRPr="00C90465">
              <w:rPr>
                <w:rFonts w:ascii="仿宋_GB2312" w:hAnsi="宋体" w:cs="宋体"/>
                <w:bCs/>
                <w:kern w:val="0"/>
                <w:sz w:val="20"/>
              </w:rPr>
              <w:t>名称</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宋体" w:cs="宋体"/>
                <w:bCs/>
                <w:kern w:val="0"/>
                <w:sz w:val="20"/>
              </w:rPr>
            </w:pPr>
            <w:r w:rsidRPr="00C90465">
              <w:rPr>
                <w:rFonts w:ascii="仿宋_GB2312" w:hAnsi="宋体" w:cs="宋体"/>
                <w:bCs/>
                <w:kern w:val="0"/>
                <w:sz w:val="20"/>
              </w:rPr>
              <w:t>子项</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bCs/>
                <w:kern w:val="0"/>
                <w:sz w:val="20"/>
              </w:rPr>
            </w:pPr>
            <w:r w:rsidRPr="00C90465">
              <w:rPr>
                <w:rFonts w:ascii="仿宋_GB2312" w:hAnsi="仿宋" w:cs="宋体"/>
                <w:bCs/>
                <w:kern w:val="0"/>
                <w:sz w:val="20"/>
              </w:rPr>
              <w:t>实施主体</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宋体" w:cs="宋体"/>
                <w:bCs/>
                <w:kern w:val="0"/>
                <w:sz w:val="20"/>
              </w:rPr>
            </w:pPr>
            <w:r w:rsidRPr="00C90465">
              <w:rPr>
                <w:rFonts w:ascii="仿宋_GB2312" w:hAnsi="宋体" w:cs="宋体"/>
                <w:bCs/>
                <w:kern w:val="0"/>
                <w:sz w:val="20"/>
              </w:rPr>
              <w:t>承办</w:t>
            </w:r>
          </w:p>
          <w:p w:rsidR="00223ED5" w:rsidRPr="00C90465" w:rsidRDefault="00223ED5" w:rsidP="00B9092C">
            <w:pPr>
              <w:widowControl/>
              <w:jc w:val="center"/>
              <w:rPr>
                <w:rFonts w:ascii="仿宋_GB2312" w:hAnsi="宋体" w:cs="宋体"/>
                <w:bCs/>
                <w:kern w:val="0"/>
                <w:sz w:val="20"/>
              </w:rPr>
            </w:pPr>
            <w:r w:rsidRPr="00C90465">
              <w:rPr>
                <w:rFonts w:ascii="仿宋_GB2312" w:hAnsi="宋体" w:cs="宋体"/>
                <w:bCs/>
                <w:kern w:val="0"/>
                <w:sz w:val="20"/>
              </w:rPr>
              <w:t>机构</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宋体" w:cs="宋体"/>
                <w:bCs/>
                <w:kern w:val="0"/>
                <w:sz w:val="20"/>
              </w:rPr>
            </w:pPr>
            <w:r w:rsidRPr="00C90465">
              <w:rPr>
                <w:rFonts w:ascii="仿宋_GB2312" w:hAnsi="宋体" w:cs="宋体"/>
                <w:bCs/>
                <w:kern w:val="0"/>
                <w:sz w:val="20"/>
              </w:rPr>
              <w:t>实施依据</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宋体" w:cs="宋体"/>
                <w:bCs/>
                <w:kern w:val="0"/>
                <w:sz w:val="20"/>
              </w:rPr>
            </w:pPr>
            <w:r w:rsidRPr="00C90465">
              <w:rPr>
                <w:rFonts w:ascii="仿宋_GB2312" w:hAnsi="宋体" w:cs="宋体"/>
                <w:bCs/>
                <w:kern w:val="0"/>
                <w:sz w:val="20"/>
              </w:rPr>
              <w:t>实施</w:t>
            </w:r>
          </w:p>
          <w:p w:rsidR="00223ED5" w:rsidRPr="00C90465" w:rsidRDefault="00223ED5" w:rsidP="00B9092C">
            <w:pPr>
              <w:widowControl/>
              <w:jc w:val="center"/>
              <w:rPr>
                <w:rFonts w:ascii="仿宋_GB2312" w:hAnsi="宋体" w:cs="宋体"/>
                <w:bCs/>
                <w:kern w:val="0"/>
                <w:sz w:val="20"/>
              </w:rPr>
            </w:pPr>
            <w:r w:rsidRPr="00C90465">
              <w:rPr>
                <w:rFonts w:ascii="仿宋_GB2312" w:hAnsi="宋体" w:cs="宋体"/>
                <w:bCs/>
                <w:kern w:val="0"/>
                <w:sz w:val="20"/>
              </w:rPr>
              <w:t>对象</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宋体" w:cs="宋体"/>
                <w:bCs/>
                <w:kern w:val="0"/>
                <w:sz w:val="20"/>
              </w:rPr>
            </w:pPr>
            <w:r w:rsidRPr="00C90465">
              <w:rPr>
                <w:rFonts w:ascii="仿宋_GB2312" w:hAnsi="宋体" w:cs="宋体"/>
                <w:bCs/>
                <w:kern w:val="0"/>
                <w:sz w:val="20"/>
              </w:rPr>
              <w:t>办理</w:t>
            </w:r>
          </w:p>
          <w:p w:rsidR="00223ED5" w:rsidRPr="00C90465" w:rsidRDefault="00223ED5" w:rsidP="00B9092C">
            <w:pPr>
              <w:widowControl/>
              <w:jc w:val="center"/>
              <w:rPr>
                <w:rFonts w:ascii="仿宋_GB2312" w:hAnsi="宋体" w:cs="宋体"/>
                <w:bCs/>
                <w:kern w:val="0"/>
                <w:sz w:val="20"/>
              </w:rPr>
            </w:pPr>
            <w:r w:rsidRPr="00C90465">
              <w:rPr>
                <w:rFonts w:ascii="仿宋_GB2312" w:hAnsi="宋体" w:cs="宋体"/>
                <w:bCs/>
                <w:kern w:val="0"/>
                <w:sz w:val="20"/>
              </w:rPr>
              <w:t>时限</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宋体" w:cs="宋体"/>
                <w:bCs/>
                <w:kern w:val="0"/>
                <w:sz w:val="20"/>
              </w:rPr>
            </w:pPr>
            <w:r w:rsidRPr="00C90465">
              <w:rPr>
                <w:rFonts w:ascii="仿宋_GB2312" w:hAnsi="宋体" w:cs="宋体"/>
                <w:bCs/>
                <w:kern w:val="0"/>
                <w:sz w:val="20"/>
              </w:rPr>
              <w:t>收费依据和标准</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宋体" w:cs="宋体"/>
                <w:bCs/>
                <w:kern w:val="0"/>
                <w:sz w:val="20"/>
              </w:rPr>
            </w:pPr>
            <w:r w:rsidRPr="00C90465">
              <w:rPr>
                <w:rFonts w:ascii="仿宋_GB2312" w:hAnsi="宋体" w:cs="宋体"/>
                <w:bCs/>
                <w:kern w:val="0"/>
                <w:sz w:val="20"/>
              </w:rPr>
              <w:t>备注</w:t>
            </w:r>
          </w:p>
        </w:tc>
      </w:tr>
      <w:tr w:rsidR="00223ED5" w:rsidRPr="00C90465" w:rsidTr="00B9092C">
        <w:trPr>
          <w:trHeight w:val="900"/>
          <w:jc w:val="center"/>
        </w:trPr>
        <w:tc>
          <w:tcPr>
            <w:tcW w:w="759"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行政许可</w:t>
            </w:r>
          </w:p>
        </w:tc>
        <w:tc>
          <w:tcPr>
            <w:tcW w:w="94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10001</w:t>
            </w:r>
          </w:p>
        </w:tc>
        <w:tc>
          <w:tcPr>
            <w:tcW w:w="119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sz w:val="20"/>
              </w:rPr>
            </w:pPr>
            <w:r w:rsidRPr="00C90465">
              <w:rPr>
                <w:rFonts w:ascii="仿宋_GB2312" w:hAnsi="仿宋" w:hint="eastAsia"/>
                <w:sz w:val="20"/>
              </w:rPr>
              <w:t>临时占用城市绿化用地审批</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sz w:val="20"/>
              </w:rPr>
            </w:pPr>
            <w:r w:rsidRPr="00C90465">
              <w:rPr>
                <w:rFonts w:ascii="仿宋_GB2312" w:hAnsi="仿宋" w:hint="eastAsia"/>
                <w:sz w:val="20"/>
              </w:rPr>
              <w:t>区城市管理局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sz w:val="20"/>
              </w:rPr>
            </w:pPr>
            <w:r w:rsidRPr="00C90465">
              <w:rPr>
                <w:rFonts w:ascii="仿宋_GB2312" w:hAnsi="仿宋" w:hint="eastAsia"/>
                <w:sz w:val="20"/>
              </w:rPr>
              <w:t>绿化管护队</w:t>
            </w:r>
          </w:p>
        </w:tc>
        <w:tc>
          <w:tcPr>
            <w:tcW w:w="2557" w:type="dxa"/>
            <w:tcBorders>
              <w:top w:val="single" w:sz="4" w:space="0" w:color="auto"/>
              <w:left w:val="nil"/>
              <w:bottom w:val="single" w:sz="4" w:space="0" w:color="auto"/>
              <w:right w:val="single" w:sz="4" w:space="0" w:color="auto"/>
            </w:tcBorders>
          </w:tcPr>
          <w:p w:rsidR="00223ED5" w:rsidRPr="00C90465" w:rsidRDefault="00223ED5" w:rsidP="00B9092C">
            <w:pPr>
              <w:rPr>
                <w:rFonts w:ascii="仿宋_GB2312" w:hAnsi="仿宋"/>
                <w:sz w:val="20"/>
              </w:rPr>
            </w:pPr>
            <w:r w:rsidRPr="00C90465">
              <w:rPr>
                <w:rFonts w:ascii="仿宋_GB2312" w:hAnsi="仿宋" w:hint="eastAsia"/>
                <w:sz w:val="20"/>
              </w:rPr>
              <w:t>《城市绿化条例》（</w:t>
            </w:r>
            <w:r w:rsidRPr="00C90465">
              <w:rPr>
                <w:rFonts w:ascii="仿宋_GB2312" w:hAnsi="仿宋" w:hint="eastAsia"/>
                <w:sz w:val="20"/>
              </w:rPr>
              <w:t>1992</w:t>
            </w:r>
            <w:r w:rsidRPr="00C90465">
              <w:rPr>
                <w:rFonts w:ascii="仿宋_GB2312" w:hAnsi="仿宋" w:hint="eastAsia"/>
                <w:sz w:val="20"/>
              </w:rPr>
              <w:t>年</w:t>
            </w:r>
            <w:r w:rsidRPr="00C90465">
              <w:rPr>
                <w:rFonts w:ascii="仿宋_GB2312" w:hAnsi="仿宋" w:hint="eastAsia"/>
                <w:sz w:val="20"/>
              </w:rPr>
              <w:t>6</w:t>
            </w:r>
            <w:r w:rsidRPr="00C90465">
              <w:rPr>
                <w:rFonts w:ascii="仿宋_GB2312" w:hAnsi="仿宋" w:hint="eastAsia"/>
                <w:sz w:val="20"/>
              </w:rPr>
              <w:t>月</w:t>
            </w:r>
            <w:r w:rsidRPr="00C90465">
              <w:rPr>
                <w:rFonts w:ascii="仿宋_GB2312" w:hAnsi="仿宋" w:hint="eastAsia"/>
                <w:sz w:val="20"/>
              </w:rPr>
              <w:t>22</w:t>
            </w:r>
            <w:r w:rsidRPr="00C90465">
              <w:rPr>
                <w:rFonts w:ascii="仿宋_GB2312" w:hAnsi="仿宋" w:hint="eastAsia"/>
                <w:sz w:val="20"/>
              </w:rPr>
              <w:t>日国务院令第</w:t>
            </w:r>
            <w:r w:rsidRPr="00C90465">
              <w:rPr>
                <w:rFonts w:ascii="仿宋_GB2312" w:hAnsi="仿宋" w:hint="eastAsia"/>
                <w:sz w:val="20"/>
              </w:rPr>
              <w:t>100</w:t>
            </w:r>
            <w:r w:rsidRPr="00C90465">
              <w:rPr>
                <w:rFonts w:ascii="仿宋_GB2312" w:hAnsi="仿宋" w:hint="eastAsia"/>
                <w:sz w:val="20"/>
              </w:rPr>
              <w:t>号，</w:t>
            </w:r>
            <w:r w:rsidRPr="00C90465">
              <w:rPr>
                <w:rFonts w:ascii="仿宋_GB2312" w:hAnsi="仿宋" w:hint="eastAsia"/>
                <w:sz w:val="20"/>
              </w:rPr>
              <w:t>2011</w:t>
            </w:r>
            <w:r w:rsidRPr="00C90465">
              <w:rPr>
                <w:rFonts w:ascii="仿宋_GB2312" w:hAnsi="仿宋" w:hint="eastAsia"/>
                <w:sz w:val="20"/>
              </w:rPr>
              <w:t>年</w:t>
            </w:r>
            <w:r w:rsidRPr="00C90465">
              <w:rPr>
                <w:rFonts w:ascii="仿宋_GB2312" w:hAnsi="仿宋" w:hint="eastAsia"/>
                <w:sz w:val="20"/>
              </w:rPr>
              <w:t>1</w:t>
            </w:r>
            <w:r w:rsidRPr="00C90465">
              <w:rPr>
                <w:rFonts w:ascii="仿宋_GB2312" w:hAnsi="仿宋" w:hint="eastAsia"/>
                <w:sz w:val="20"/>
              </w:rPr>
              <w:t>月</w:t>
            </w:r>
            <w:r w:rsidRPr="00C90465">
              <w:rPr>
                <w:rFonts w:ascii="仿宋_GB2312" w:hAnsi="仿宋" w:hint="eastAsia"/>
                <w:sz w:val="20"/>
              </w:rPr>
              <w:t>1</w:t>
            </w:r>
            <w:r w:rsidRPr="00C90465">
              <w:rPr>
                <w:rFonts w:ascii="仿宋_GB2312" w:hAnsi="仿宋" w:hint="eastAsia"/>
                <w:sz w:val="20"/>
              </w:rPr>
              <w:t>日予以修改）第二十条、第二十二条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sz w:val="20"/>
              </w:rPr>
            </w:pPr>
            <w:r w:rsidRPr="00C90465">
              <w:rPr>
                <w:rFonts w:ascii="仿宋_GB2312" w:hAnsi="仿宋" w:hint="eastAsia"/>
                <w:sz w:val="20"/>
              </w:rPr>
              <w:t>个人、企业、事业单位</w:t>
            </w:r>
          </w:p>
        </w:tc>
        <w:tc>
          <w:tcPr>
            <w:tcW w:w="946" w:type="dxa"/>
            <w:tcBorders>
              <w:top w:val="single" w:sz="4" w:space="0" w:color="auto"/>
              <w:left w:val="nil"/>
              <w:bottom w:val="single" w:sz="4" w:space="0" w:color="auto"/>
              <w:right w:val="single" w:sz="4" w:space="0" w:color="auto"/>
            </w:tcBorders>
          </w:tcPr>
          <w:p w:rsidR="00223ED5" w:rsidRPr="00C90465" w:rsidRDefault="00223ED5" w:rsidP="00B9092C">
            <w:pPr>
              <w:jc w:val="center"/>
              <w:rPr>
                <w:rFonts w:ascii="仿宋_GB2312" w:hAnsi="仿宋" w:cs="宋体"/>
                <w:sz w:val="20"/>
              </w:rPr>
            </w:pP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sz w:val="20"/>
              </w:rPr>
            </w:pP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spacing w:line="240" w:lineRule="exact"/>
              <w:jc w:val="center"/>
              <w:rPr>
                <w:rFonts w:ascii="仿宋_GB2312" w:hAnsi="仿宋" w:cs="宋体"/>
                <w:kern w:val="0"/>
                <w:sz w:val="20"/>
              </w:rPr>
            </w:pPr>
            <w:r w:rsidRPr="00C90465">
              <w:rPr>
                <w:rFonts w:ascii="仿宋_GB2312" w:hAnsi="仿宋" w:cs="宋体" w:hint="eastAsia"/>
                <w:kern w:val="0"/>
                <w:sz w:val="20"/>
              </w:rPr>
              <w:t>临时占用园林绿地二环内（含二环路）</w:t>
            </w:r>
            <w:r w:rsidRPr="00C90465">
              <w:rPr>
                <w:rFonts w:ascii="仿宋_GB2312" w:hAnsi="仿宋" w:cs="宋体" w:hint="eastAsia"/>
                <w:kern w:val="0"/>
                <w:sz w:val="20"/>
              </w:rPr>
              <w:t>20</w:t>
            </w:r>
            <w:r w:rsidRPr="00C90465">
              <w:rPr>
                <w:rFonts w:ascii="仿宋_GB2312" w:hAnsi="仿宋" w:cs="宋体" w:hint="eastAsia"/>
                <w:kern w:val="0"/>
                <w:sz w:val="20"/>
              </w:rPr>
              <w:t>平方米以下、其他</w:t>
            </w:r>
            <w:r w:rsidRPr="00C90465">
              <w:rPr>
                <w:rFonts w:ascii="仿宋_GB2312" w:hAnsi="仿宋" w:cs="宋体" w:hint="eastAsia"/>
                <w:kern w:val="0"/>
                <w:sz w:val="20"/>
              </w:rPr>
              <w:t>100</w:t>
            </w:r>
            <w:r w:rsidRPr="00C90465">
              <w:rPr>
                <w:rFonts w:ascii="仿宋_GB2312" w:hAnsi="仿宋" w:cs="宋体" w:hint="eastAsia"/>
                <w:kern w:val="0"/>
                <w:sz w:val="20"/>
              </w:rPr>
              <w:t>平方米以下的，由区园林绿化行政主管部门签署意见，报区人民政府批准。</w:t>
            </w:r>
          </w:p>
        </w:tc>
      </w:tr>
      <w:tr w:rsidR="00223ED5" w:rsidRPr="00C90465" w:rsidTr="00B9092C">
        <w:trPr>
          <w:trHeight w:val="421"/>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行政处罚</w:t>
            </w:r>
          </w:p>
        </w:tc>
        <w:tc>
          <w:tcPr>
            <w:tcW w:w="941" w:type="dxa"/>
            <w:vMerge w:val="restart"/>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rPr>
            </w:pPr>
            <w:r w:rsidRPr="00C90465">
              <w:rPr>
                <w:rFonts w:ascii="仿宋_GB2312" w:hAnsi="仿宋" w:cs="宋体"/>
                <w:kern w:val="0"/>
              </w:rPr>
              <w:t>101001</w:t>
            </w:r>
          </w:p>
        </w:tc>
        <w:tc>
          <w:tcPr>
            <w:tcW w:w="1197" w:type="dxa"/>
            <w:vMerge w:val="restart"/>
            <w:tcBorders>
              <w:top w:val="nil"/>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违反城市市容和环境卫生管理方面的违法行为</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随地吐痰，乱扔乱划的处罚</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《河北省城市市容和环境卫生条例》第四十条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603"/>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rPr>
            </w:pPr>
          </w:p>
        </w:tc>
        <w:tc>
          <w:tcPr>
            <w:tcW w:w="1197" w:type="dxa"/>
            <w:vMerge/>
            <w:tcBorders>
              <w:top w:val="nil"/>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乱倒污水、乱丢电池等有毒有害物品的处罚</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《河北省城市市容和环境卫生条例》第四十条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w:t>
            </w:r>
            <w:r w:rsidRPr="00C90465">
              <w:rPr>
                <w:rFonts w:ascii="仿宋_GB2312" w:hAnsi="仿宋" w:cs="宋体"/>
                <w:kern w:val="0"/>
                <w:sz w:val="20"/>
              </w:rPr>
              <w:lastRenderedPageBreak/>
              <w:t>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lastRenderedPageBreak/>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455"/>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rPr>
            </w:pPr>
          </w:p>
        </w:tc>
        <w:tc>
          <w:tcPr>
            <w:tcW w:w="1197" w:type="dxa"/>
            <w:vMerge/>
            <w:tcBorders>
              <w:top w:val="nil"/>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露天烧烤、沿街散发小广告的处罚</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同上《河北省城市市容和环境卫生条例》第四十条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619"/>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rPr>
            </w:pPr>
          </w:p>
        </w:tc>
        <w:tc>
          <w:tcPr>
            <w:tcW w:w="1197" w:type="dxa"/>
            <w:vMerge/>
            <w:tcBorders>
              <w:top w:val="nil"/>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施工现场不按批准占用道路的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w:t>
            </w:r>
            <w:r w:rsidRPr="00C90465">
              <w:rPr>
                <w:rFonts w:ascii="仿宋_GB2312" w:hAnsi="仿宋"/>
                <w:sz w:val="20"/>
              </w:rPr>
              <w:t xml:space="preserve"> </w:t>
            </w:r>
            <w:r w:rsidRPr="00C90465">
              <w:rPr>
                <w:rFonts w:ascii="仿宋_GB2312" w:hAnsi="仿宋"/>
                <w:sz w:val="20"/>
              </w:rPr>
              <w:t>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《河北省城市市空和环境卫生条例》第二十七条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99"/>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rPr>
            </w:pPr>
          </w:p>
        </w:tc>
        <w:tc>
          <w:tcPr>
            <w:tcW w:w="1197" w:type="dxa"/>
            <w:vMerge/>
            <w:tcBorders>
              <w:top w:val="nil"/>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施工现场渣土未及时清运，影响整洁，逾期不改正的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《河北省城市市容和环境卫生条例》第二十七条第二款</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80"/>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施工现场对车辆进出道路未硬化，逾期不改正的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《河北省城市市容和环境卫生条例》第二十七条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80"/>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rPr>
            </w:pPr>
          </w:p>
        </w:tc>
        <w:tc>
          <w:tcPr>
            <w:tcW w:w="1197" w:type="dxa"/>
            <w:vMerge/>
            <w:tcBorders>
              <w:top w:val="nil"/>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驶离施工现场的车辆未保持整洁，逾期不改正的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《河北省城市市容和环境卫生条例》第二十七条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882"/>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rPr>
            </w:pPr>
          </w:p>
        </w:tc>
        <w:tc>
          <w:tcPr>
            <w:tcW w:w="1197" w:type="dxa"/>
            <w:vMerge/>
            <w:tcBorders>
              <w:top w:val="nil"/>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在街道及其他公共场所吊挂、晾晒物品，责令改正，拒不改正的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《河北省城市市容和环境卫生条例》第十七条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1260"/>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行政处罚</w:t>
            </w:r>
          </w:p>
        </w:tc>
        <w:tc>
          <w:tcPr>
            <w:tcW w:w="941" w:type="dxa"/>
            <w:vMerge w:val="restart"/>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101002</w:t>
            </w:r>
          </w:p>
        </w:tc>
        <w:tc>
          <w:tcPr>
            <w:tcW w:w="1197" w:type="dxa"/>
            <w:vMerge w:val="restart"/>
            <w:tcBorders>
              <w:top w:val="nil"/>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违反城市市容和环境卫生管理方面的</w:t>
            </w:r>
            <w:r w:rsidRPr="00C90465">
              <w:rPr>
                <w:rFonts w:ascii="仿宋_GB2312" w:hAnsi="仿宋" w:cs="宋体"/>
                <w:kern w:val="0"/>
                <w:sz w:val="20"/>
              </w:rPr>
              <w:lastRenderedPageBreak/>
              <w:t>违法行为</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lastRenderedPageBreak/>
              <w:t>在城市建筑物、构筑物、地面和其他设施以及树木上涂写、刻画、</w:t>
            </w:r>
            <w:r w:rsidRPr="00C90465">
              <w:rPr>
                <w:rFonts w:ascii="仿宋_GB2312" w:hAnsi="仿宋" w:cs="宋体"/>
                <w:kern w:val="0"/>
                <w:sz w:val="20"/>
              </w:rPr>
              <w:lastRenderedPageBreak/>
              <w:t>喷涂或者粘贴小广告等影响市容行为的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lastRenderedPageBreak/>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《河北省城市市容和环境卫生条例》第十七条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1353"/>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在城市街道两侧的建筑物墙体、阳台、屋顶或者构筑物及树木、市政公用设施上搭建附着物或者其他设施、堆放悬挂物、杂物、张贴有碍市容观瞻的物品或涂写、刻划的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《石家庄市市容和环境卫生管理条例实施细则》第十三条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680"/>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nil"/>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遮阳蓬不整洁美观，尺寸不符合规定的设置高度</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《石家庄市市容和环境卫生管理条例实施细则》第十三条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649"/>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nil"/>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擅自在城市主要街道、广场和大型公共用地举行社会活动</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《石家庄市市容和环境卫生管理条例实施细则》第十七条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669"/>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nil"/>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在城市街道两侧擅自施工作业的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《石家庄市市容和环境卫生管理条例实施细则》第十六条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63"/>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nil"/>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在城市街道两侧擅自搭建建筑物、构筑物的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《石家庄市市容和环境卫生管理条例实施细则》第十六条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w:t>
            </w:r>
            <w:r w:rsidRPr="00C90465">
              <w:rPr>
                <w:rFonts w:ascii="仿宋_GB2312" w:hAnsi="仿宋" w:cs="宋体"/>
                <w:kern w:val="0"/>
                <w:sz w:val="20"/>
              </w:rPr>
              <w:lastRenderedPageBreak/>
              <w:t>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lastRenderedPageBreak/>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1039"/>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nil"/>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在城市道路及两侧、公共场地擅自设置停车点或进行营利宣传活动的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《石家庄市市容和环境卫生管理条例实施细则》第十六条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971"/>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行政处罚</w:t>
            </w:r>
          </w:p>
        </w:tc>
        <w:tc>
          <w:tcPr>
            <w:tcW w:w="941" w:type="dxa"/>
            <w:vMerge w:val="restart"/>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101003</w:t>
            </w:r>
          </w:p>
        </w:tc>
        <w:tc>
          <w:tcPr>
            <w:tcW w:w="1197" w:type="dxa"/>
            <w:vMerge w:val="restart"/>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违反城市市容和环境卫生管理方面的违法行为</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在机关、医院、教学科研单位门前两侧二十米以及主干道叉口一百米摆摊设点、宣传集会的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《石家庄市市容和环境卫生管理条例实施细则》第十六条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898"/>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经批准占用城市道路，未保持场地及周边</w:t>
            </w:r>
            <w:r w:rsidRPr="00C90465">
              <w:rPr>
                <w:rFonts w:ascii="仿宋_GB2312" w:hAnsi="仿宋" w:cs="宋体"/>
                <w:kern w:val="0"/>
                <w:sz w:val="20"/>
              </w:rPr>
              <w:t>5</w:t>
            </w:r>
            <w:r w:rsidRPr="00C90465">
              <w:rPr>
                <w:rFonts w:ascii="仿宋_GB2312" w:hAnsi="仿宋" w:cs="宋体"/>
                <w:kern w:val="0"/>
                <w:sz w:val="20"/>
              </w:rPr>
              <w:t>米范围内环境卫生的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《石家庄市市容和环境卫生管理条例实施细则》第十八条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925"/>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经批准占用城市道路，但未经规划部门批准在占道集贸市场、交易点停车场搭建内部设施的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《石家庄市市容和环境卫生管理条例实施细则》第十八条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685"/>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占道加工、修理、制作，责令改正，拒不改正的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《河北省城市市容和环境卫生条例》第四十条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64"/>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在城市道路两侧和公共场所堆放</w:t>
            </w:r>
            <w:r w:rsidRPr="00C90465">
              <w:rPr>
                <w:rFonts w:ascii="仿宋_GB2312" w:hAnsi="仿宋" w:cs="宋体"/>
                <w:kern w:val="0"/>
                <w:sz w:val="20"/>
              </w:rPr>
              <w:lastRenderedPageBreak/>
              <w:t>物料</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lastRenderedPageBreak/>
              <w:t>区城市管</w:t>
            </w:r>
            <w:r w:rsidRPr="00C90465">
              <w:rPr>
                <w:rFonts w:ascii="仿宋_GB2312" w:hAnsi="仿宋"/>
                <w:sz w:val="20"/>
              </w:rPr>
              <w:lastRenderedPageBreak/>
              <w:t>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lastRenderedPageBreak/>
              <w:t>城管综合执法</w:t>
            </w:r>
            <w:r w:rsidRPr="00C90465">
              <w:rPr>
                <w:rFonts w:ascii="宋体" w:hAnsi="宋体" w:cs="宋体" w:hint="eastAsia"/>
                <w:sz w:val="20"/>
              </w:rPr>
              <w:lastRenderedPageBreak/>
              <w:t>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lastRenderedPageBreak/>
              <w:t>《河北省城市市容和环境卫生条例》第二十二条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w:t>
            </w:r>
            <w:r w:rsidRPr="00C90465">
              <w:rPr>
                <w:rFonts w:ascii="仿宋_GB2312" w:hAnsi="仿宋" w:cs="宋体"/>
                <w:kern w:val="0"/>
                <w:sz w:val="20"/>
              </w:rPr>
              <w:lastRenderedPageBreak/>
              <w:t>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lastRenderedPageBreak/>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91"/>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在城市道路两侧及公共场所临时摆摊设点</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《河北省城市市容和环境卫生条例》第二十四条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1483"/>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在城市中设置户外广告牌、标语牌、招牌、指示牌、画廊、霓虹灯、橱窗、灯箱、条幅、旗帜、显示屏幕、充气装置实物造型等，不符合市容管理规定</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sz w:val="20"/>
              </w:rPr>
            </w:pPr>
          </w:p>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《河北省城市市容和环境卫生条例》第十八条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71"/>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行政处罚</w:t>
            </w:r>
          </w:p>
        </w:tc>
        <w:tc>
          <w:tcPr>
            <w:tcW w:w="941" w:type="dxa"/>
            <w:vMerge w:val="restart"/>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101004</w:t>
            </w:r>
          </w:p>
        </w:tc>
        <w:tc>
          <w:tcPr>
            <w:tcW w:w="1197" w:type="dxa"/>
            <w:vMerge w:val="restart"/>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违反城市市容和环境卫生管理方面的违法行为</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擅自在城市建筑物、构筑物和其他设施上张贴、张挂宣传品的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《河北省城市市容和环境卫生条例》第二十条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923"/>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户外广告、标牌的设置不符合</w:t>
            </w:r>
            <w:r w:rsidRPr="00C90465">
              <w:rPr>
                <w:rFonts w:ascii="仿宋_GB2312" w:hAnsi="仿宋" w:cs="宋体"/>
                <w:kern w:val="0"/>
                <w:sz w:val="20"/>
              </w:rPr>
              <w:t>“</w:t>
            </w:r>
            <w:r w:rsidRPr="00C90465">
              <w:rPr>
                <w:rFonts w:ascii="仿宋_GB2312" w:hAnsi="仿宋" w:cs="宋体"/>
                <w:kern w:val="0"/>
                <w:sz w:val="20"/>
              </w:rPr>
              <w:t>内容健康、造型美观、用字规范、安全牢固</w:t>
            </w:r>
            <w:r w:rsidRPr="00C90465">
              <w:rPr>
                <w:rFonts w:ascii="仿宋_GB2312" w:hAnsi="仿宋" w:cs="宋体"/>
                <w:kern w:val="0"/>
                <w:sz w:val="20"/>
              </w:rPr>
              <w:t>”</w:t>
            </w:r>
            <w:r w:rsidRPr="00C90465">
              <w:rPr>
                <w:rFonts w:ascii="仿宋_GB2312" w:hAnsi="仿宋" w:cs="宋体"/>
                <w:kern w:val="0"/>
                <w:sz w:val="20"/>
              </w:rPr>
              <w:t>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《石家庄市市容和环境卫生管理条例实施细则》第二十二条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920"/>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户外广告、标牌的设置影响交通视线、建筑物本体容貌的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《石家庄市市容和环境卫生管理条例实施细则》第二十二条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77"/>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户外广告、标牌的设置遮挡或妨碍国旗的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《石家庄市市容和环境卫生管理条例实施细则》第二十二条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882"/>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户外广告、标牌未按规定形式、时限设置、更换和拆除的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w:t>
            </w:r>
            <w:r w:rsidRPr="00C90465">
              <w:rPr>
                <w:rFonts w:ascii="仿宋_GB2312" w:hAnsi="仿宋"/>
                <w:sz w:val="20"/>
              </w:rPr>
              <w:t xml:space="preserve"> </w:t>
            </w:r>
            <w:r w:rsidRPr="00C90465">
              <w:rPr>
                <w:rFonts w:ascii="仿宋_GB2312" w:hAnsi="仿宋"/>
                <w:sz w:val="20"/>
              </w:rPr>
              <w:t>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《石家庄市市容和环境卫生管理条例实施细则》第二十二条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71"/>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户外广告、标牌的设置单位未及时进行清洗维护，残损陈旧未按规定改正的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《石家庄市市容和环境卫生管理条例实施细则》第二十三条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802"/>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承运建筑垃圾的车辆车体不整洁的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《石家庄市市容和环境卫生管理条例实施细则》第三十六条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597"/>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承运建筑垃圾的车辆车底、车箱、围板不齐全缺损的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《石家庄市市容和环境卫生管理条例实施细则》第三十六条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71"/>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行政处罚</w:t>
            </w:r>
          </w:p>
        </w:tc>
        <w:tc>
          <w:tcPr>
            <w:tcW w:w="941" w:type="dxa"/>
            <w:vMerge w:val="restart"/>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101005</w:t>
            </w:r>
          </w:p>
        </w:tc>
        <w:tc>
          <w:tcPr>
            <w:tcW w:w="1197" w:type="dxa"/>
            <w:vMerge w:val="restart"/>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违反城市市容和环境卫生管理方面的违法行为</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承运建筑垃圾的车辆未采取封盖密闭措施的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《石家庄市市容和环境卫生管理条例实施细则》第三十六条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535"/>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承运建筑垃圾的车辆未按规定线路、时间行使、未到指定地点倾倒的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《石家庄市市容和环境卫生管理条例实施细则》第三十八条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63"/>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单位或个人将建筑垃圾混入生活垃圾的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《城市建筑垃圾管理规定》第二十条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617"/>
          <w:jc w:val="center"/>
        </w:trPr>
        <w:tc>
          <w:tcPr>
            <w:tcW w:w="759" w:type="dxa"/>
            <w:vMerge w:val="restart"/>
            <w:tcBorders>
              <w:top w:val="single" w:sz="4" w:space="0" w:color="auto"/>
              <w:left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行政处罚</w:t>
            </w:r>
          </w:p>
        </w:tc>
        <w:tc>
          <w:tcPr>
            <w:tcW w:w="941" w:type="dxa"/>
            <w:vMerge w:val="restart"/>
            <w:tcBorders>
              <w:top w:val="single" w:sz="4" w:space="0" w:color="auto"/>
              <w:left w:val="nil"/>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101006</w:t>
            </w:r>
          </w:p>
        </w:tc>
        <w:tc>
          <w:tcPr>
            <w:tcW w:w="1197" w:type="dxa"/>
            <w:vMerge w:val="restart"/>
            <w:tcBorders>
              <w:top w:val="single" w:sz="4" w:space="0" w:color="auto"/>
              <w:left w:val="nil"/>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违反城市建筑垃圾相关规定的行政处罚</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单位或个人将危险废物混入建筑垃圾的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《城市建筑垃圾管理规定》第二十条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66"/>
          <w:jc w:val="center"/>
        </w:trPr>
        <w:tc>
          <w:tcPr>
            <w:tcW w:w="759" w:type="dxa"/>
            <w:vMerge/>
            <w:tcBorders>
              <w:left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left w:val="nil"/>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left w:val="nil"/>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单位或个人擅自设立弃置场受纳建筑垃圾的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《城市建筑垃圾管理规定》第二十条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607"/>
          <w:jc w:val="center"/>
        </w:trPr>
        <w:tc>
          <w:tcPr>
            <w:tcW w:w="759" w:type="dxa"/>
            <w:vMerge/>
            <w:tcBorders>
              <w:left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left w:val="nil"/>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left w:val="nil"/>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建筑垃圾消纳场受纳工业垃圾、生活垃圾和有毒有害垃圾的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《城市建筑垃圾管理规定》第二十一条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1002"/>
          <w:jc w:val="center"/>
        </w:trPr>
        <w:tc>
          <w:tcPr>
            <w:tcW w:w="759" w:type="dxa"/>
            <w:vMerge/>
            <w:tcBorders>
              <w:left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left w:val="nil"/>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left w:val="nil"/>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施工单位未及时清运施工过程中产生的建筑垃圾，造成污染的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《城市建筑垃圾管理规定》第二十二条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855"/>
          <w:jc w:val="center"/>
        </w:trPr>
        <w:tc>
          <w:tcPr>
            <w:tcW w:w="759" w:type="dxa"/>
            <w:vMerge/>
            <w:tcBorders>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施工单位将建筑垃圾交给个人或未经核准从事建筑垃圾运输的单位运输的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《城市建筑垃圾管理规定》第二十二条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1080"/>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行政处罚</w:t>
            </w:r>
          </w:p>
        </w:tc>
        <w:tc>
          <w:tcPr>
            <w:tcW w:w="941" w:type="dxa"/>
            <w:vMerge w:val="restart"/>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101007</w:t>
            </w: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违反城市建筑垃圾相关规定的行政处罚</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处置建筑垃圾的单位在运输建筑垃圾过程中沿途丢弃、遗撒建筑垃圾的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《城市建筑垃圾管理规定》第二十三条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1039"/>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涂改、倒卖、出租、出借或者以其他形式非法转让城市建筑垃圾核准文件的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《城市建筑垃圾管理规定》第二十四条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1002"/>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施工单位未经核准处置建筑垃圾的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《城市建筑垃圾管理规定》第二十五条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39"/>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建设单位未经核准处置建筑垃圾的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《城市建筑垃圾管理规定》第二十五条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80"/>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运输单位未核准处置建筑垃圾的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《城市建筑垃圾管理规定》第二十五条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80"/>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施工单位处置超过核准范围的建筑垃圾的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《城市建筑垃圾管理规定》第二十五条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20"/>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建设单位处置超过核准范围的建筑垃圾的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《城市建筑垃圾管理规定》第二十五条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20"/>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运输单位处置超过核准范围的建筑垃圾的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《城市建筑垃圾管理规定》第二十五条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62"/>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单位或个人随意倾倒、抛撒或者堆放建筑垃圾的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《城市建筑垃圾管理规定》第二十六条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99"/>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单位和个人未按规定缴纳生活垃圾处理费，逾期不改正的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hint="eastAsia"/>
                <w:sz w:val="20"/>
              </w:rPr>
              <w:t>环卫监察大队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《城市生活垃圾管理办法》第三十八条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979"/>
          <w:jc w:val="center"/>
        </w:trPr>
        <w:tc>
          <w:tcPr>
            <w:tcW w:w="759"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r w:rsidRPr="00C90465">
              <w:rPr>
                <w:rFonts w:ascii="仿宋_GB2312" w:hAnsi="仿宋" w:cs="宋体"/>
                <w:kern w:val="0"/>
                <w:sz w:val="20"/>
              </w:rPr>
              <w:t>行政处罚</w:t>
            </w:r>
          </w:p>
        </w:tc>
        <w:tc>
          <w:tcPr>
            <w:tcW w:w="94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101008</w:t>
            </w:r>
          </w:p>
        </w:tc>
        <w:tc>
          <w:tcPr>
            <w:tcW w:w="119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r w:rsidRPr="00C90465">
              <w:rPr>
                <w:rFonts w:ascii="仿宋_GB2312" w:hAnsi="仿宋" w:cs="宋体"/>
                <w:kern w:val="0"/>
                <w:sz w:val="20"/>
              </w:rPr>
              <w:t>污染环境相关规定行政处罚</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在企业厂区外存放煤炭、煤矸石、煤渣、沙石、灰土等物料未采取环境保护措施的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《中华人民共和国大气污染防治法》四十六条</w:t>
            </w:r>
            <w:r w:rsidRPr="00C90465">
              <w:rPr>
                <w:rFonts w:ascii="仿宋_GB2312" w:hAnsi="仿宋" w:cs="宋体"/>
                <w:kern w:val="0"/>
                <w:sz w:val="20"/>
              </w:rPr>
              <w:t>[</w:t>
            </w:r>
            <w:r w:rsidRPr="00C90465">
              <w:rPr>
                <w:rFonts w:ascii="仿宋_GB2312" w:hAnsi="仿宋" w:cs="宋体"/>
                <w:kern w:val="0"/>
                <w:sz w:val="20"/>
              </w:rPr>
              <w:t>石家庄市人民政府《关于开展城市管理相对集中行政处罚权工作的实施意见》（石政发</w:t>
            </w:r>
            <w:r w:rsidRPr="00C90465">
              <w:rPr>
                <w:rFonts w:ascii="仿宋_GB2312" w:hAnsi="仿宋" w:cs="宋体"/>
                <w:kern w:val="0"/>
                <w:sz w:val="20"/>
              </w:rPr>
              <w:t>[2012]29</w:t>
            </w:r>
            <w:r w:rsidRPr="00C90465">
              <w:rPr>
                <w:rFonts w:ascii="仿宋_GB2312" w:hAnsi="仿宋" w:cs="宋体"/>
                <w:kern w:val="0"/>
                <w:sz w:val="20"/>
              </w:rPr>
              <w:t>号</w:t>
            </w:r>
            <w:r w:rsidRPr="00C90465">
              <w:rPr>
                <w:rFonts w:ascii="仿宋_GB2312" w:hAnsi="仿宋" w:cs="宋体"/>
                <w:kern w:val="0"/>
                <w:sz w:val="20"/>
              </w:rPr>
              <w:t>]</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1394"/>
          <w:jc w:val="center"/>
        </w:trPr>
        <w:tc>
          <w:tcPr>
            <w:tcW w:w="759" w:type="dxa"/>
            <w:vMerge w:val="restart"/>
            <w:tcBorders>
              <w:top w:val="single" w:sz="4" w:space="0" w:color="auto"/>
              <w:left w:val="single" w:sz="4" w:space="0" w:color="auto"/>
              <w:right w:val="single" w:sz="4" w:space="0" w:color="auto"/>
            </w:tcBorders>
            <w:vAlign w:val="center"/>
          </w:tcPr>
          <w:p w:rsidR="00223ED5" w:rsidRPr="00C90465" w:rsidRDefault="00223ED5" w:rsidP="00B9092C">
            <w:pPr>
              <w:jc w:val="center"/>
              <w:rPr>
                <w:rFonts w:ascii="仿宋_GB2312" w:hAnsi="仿宋" w:cs="宋体"/>
                <w:kern w:val="0"/>
                <w:sz w:val="20"/>
              </w:rPr>
            </w:pPr>
            <w:r w:rsidRPr="00C90465">
              <w:rPr>
                <w:rFonts w:ascii="仿宋_GB2312" w:hAnsi="仿宋" w:cs="宋体"/>
                <w:kern w:val="0"/>
                <w:sz w:val="20"/>
              </w:rPr>
              <w:t>行政处罚</w:t>
            </w:r>
          </w:p>
        </w:tc>
        <w:tc>
          <w:tcPr>
            <w:tcW w:w="941" w:type="dxa"/>
            <w:vMerge w:val="restart"/>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101009</w:t>
            </w: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违反城市道路管理条例、城市市政工程设施管理条例相关规定行政处罚</w:t>
            </w:r>
          </w:p>
          <w:p w:rsidR="00223ED5" w:rsidRPr="00C90465" w:rsidRDefault="00223ED5" w:rsidP="00B9092C">
            <w:pPr>
              <w:jc w:val="center"/>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未对设在道路上的各种管线的检查井、箱盖或者城市道路附属设施的缺损及时补缺或者修复的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《城市道路管理条例》第四十二条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1200"/>
          <w:jc w:val="center"/>
        </w:trPr>
        <w:tc>
          <w:tcPr>
            <w:tcW w:w="759" w:type="dxa"/>
            <w:vMerge/>
            <w:tcBorders>
              <w:left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未在城市道路施工现场设置明显标志和安全防围设施的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r w:rsidRPr="00C90465">
              <w:rPr>
                <w:rFonts w:ascii="宋体" w:hAnsi="宋体" w:cs="宋体" w:hint="eastAsia"/>
                <w:sz w:val="20"/>
              </w:rPr>
              <w:t>城管综合执法大队</w:t>
            </w:r>
            <w:r w:rsidRPr="00C90465">
              <w:rPr>
                <w:rFonts w:ascii="仿宋_GB2312" w:hAnsi="仿宋" w:cs="宋体"/>
                <w:kern w:val="0"/>
                <w:sz w:val="20"/>
              </w:rPr>
              <w:t>）</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《城市道路管理条例》第四十二条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942"/>
          <w:jc w:val="center"/>
        </w:trPr>
        <w:tc>
          <w:tcPr>
            <w:tcW w:w="759" w:type="dxa"/>
            <w:vMerge/>
            <w:tcBorders>
              <w:left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占用城市道路期满或者挖掘城市道路后，不及时清理现场的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r w:rsidRPr="00C90465">
              <w:rPr>
                <w:rFonts w:ascii="宋体" w:hAnsi="宋体" w:cs="宋体" w:hint="eastAsia"/>
                <w:sz w:val="20"/>
              </w:rPr>
              <w:t>城管综合执法大队</w:t>
            </w:r>
            <w:r w:rsidRPr="00C90465">
              <w:rPr>
                <w:rFonts w:ascii="仿宋_GB2312" w:hAnsi="仿宋" w:cs="宋体"/>
                <w:kern w:val="0"/>
                <w:sz w:val="20"/>
              </w:rPr>
              <w:t>）</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《城市道路管理条例》第四十二条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20"/>
          <w:jc w:val="center"/>
        </w:trPr>
        <w:tc>
          <w:tcPr>
            <w:tcW w:w="759" w:type="dxa"/>
            <w:vMerge/>
            <w:tcBorders>
              <w:left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擅自挖掘城市道路</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r w:rsidRPr="00C90465">
              <w:rPr>
                <w:rFonts w:ascii="宋体" w:hAnsi="宋体" w:cs="宋体" w:hint="eastAsia"/>
                <w:sz w:val="20"/>
              </w:rPr>
              <w:t>城管综合执法大队</w:t>
            </w:r>
            <w:r w:rsidRPr="00C90465">
              <w:rPr>
                <w:rFonts w:ascii="仿宋_GB2312" w:hAnsi="仿宋" w:cs="宋体"/>
                <w:kern w:val="0"/>
                <w:sz w:val="20"/>
              </w:rPr>
              <w:t>）</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《石家庄市城市市政工程设施管理条例》第三十九条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898"/>
          <w:jc w:val="center"/>
        </w:trPr>
        <w:tc>
          <w:tcPr>
            <w:tcW w:w="759" w:type="dxa"/>
            <w:vMerge/>
            <w:tcBorders>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从事洗车经营活动的经营者在道路（</w:t>
            </w:r>
            <w:r w:rsidRPr="00C90465">
              <w:rPr>
                <w:rFonts w:ascii="仿宋_GB2312" w:hAnsi="仿宋" w:cs="宋体"/>
                <w:kern w:val="0"/>
                <w:sz w:val="20"/>
              </w:rPr>
              <w:t xml:space="preserve"> </w:t>
            </w:r>
            <w:r w:rsidRPr="00C90465">
              <w:rPr>
                <w:rFonts w:ascii="仿宋_GB2312" w:hAnsi="仿宋" w:cs="宋体"/>
                <w:kern w:val="0"/>
                <w:sz w:val="20"/>
              </w:rPr>
              <w:t>含便道）洗刷机动车辆的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《石家庄市城市市容和环境卫生管理条例实施细则》第二十八条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1002"/>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行政处罚</w:t>
            </w:r>
          </w:p>
        </w:tc>
        <w:tc>
          <w:tcPr>
            <w:tcW w:w="941" w:type="dxa"/>
            <w:vMerge w:val="restart"/>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101010</w:t>
            </w: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br/>
            </w:r>
            <w:r w:rsidRPr="00C90465">
              <w:rPr>
                <w:rFonts w:ascii="仿宋_GB2312" w:hAnsi="仿宋" w:cs="宋体"/>
                <w:kern w:val="0"/>
                <w:sz w:val="20"/>
              </w:rPr>
              <w:t>违反洗车相关规定的行政处罚</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从事车辆清洗、维修经营活动，未在室内进行，占用城市道路、绿地、公共场所的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《石家庄市城市市容和环境卫生管理条例》第三十八条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855"/>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夜景灯饰责任单位应及时维护检查，未保持灯饰安全和功能完好的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《石家庄市城市市容和环境卫生管理条例实施细则》第二十五条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908"/>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行政处罚</w:t>
            </w:r>
          </w:p>
        </w:tc>
        <w:tc>
          <w:tcPr>
            <w:tcW w:w="941" w:type="dxa"/>
            <w:vMerge w:val="restart"/>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101011</w:t>
            </w:r>
          </w:p>
        </w:tc>
        <w:tc>
          <w:tcPr>
            <w:tcW w:w="1197" w:type="dxa"/>
            <w:vMerge w:val="restart"/>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违反夜景照明相关管理规定行政处罚</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夜景灯饰责任单位未与路灯照明同时开启、连续亮灯低于四个小时的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《石家庄市城市市容和环境卫生管理条例实施细则》第二十五条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934"/>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夜景灯饰责任单位在节假日或重大活动期间，未按统一要求保持亮灯时间的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《石家庄市城市市容和环境卫生管理条例实施细则》第二十五条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1074"/>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夜景灯饰责任单位灯饰损坏，在五日内未修复的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《石家庄市城市市容和环境卫生管理条例实施细则》第二十五条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777"/>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夜景照明设施污损、破旧、灯光显示不全或者设施松动、脱落，具有安全隐患的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《石家庄市城市夜景照明管理办法》第二十三条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476"/>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vMerge/>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擅自砍伐、迁移、损伤古树名木，或损伤古树名木致其死亡的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《石家庄市城市园林绿化管理条例》第二十四条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960"/>
          <w:jc w:val="center"/>
        </w:trPr>
        <w:tc>
          <w:tcPr>
            <w:tcW w:w="759"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行政处罚</w:t>
            </w:r>
          </w:p>
        </w:tc>
        <w:tc>
          <w:tcPr>
            <w:tcW w:w="94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101012</w:t>
            </w:r>
          </w:p>
        </w:tc>
        <w:tc>
          <w:tcPr>
            <w:tcW w:w="119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违反园林绿化及相关规定行政处罚</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15"/>
                <w:szCs w:val="15"/>
              </w:rPr>
              <w:t>市内区和高新技术产业开发区内严禁占用园林绿地、砍伐或移植树木。因城市建设或其它特殊需要临时占用园林绿地、砍伐或移植树木，按以下规定报批：（一）砍伐树木五株以下或临时占用园林绿地十五平方米以下的，由区园林绿化行政主管部门审批，报市园林绿化行政主管部门备案。（二）砍伐树木六至二十株或临时占用园林绿地十六至五十平方米的，由区园</w:t>
            </w:r>
            <w:r w:rsidRPr="00C90465">
              <w:rPr>
                <w:rFonts w:ascii="仿宋_GB2312" w:hAnsi="仿宋" w:cs="宋体"/>
                <w:kern w:val="0"/>
                <w:sz w:val="15"/>
                <w:szCs w:val="15"/>
              </w:rPr>
              <w:lastRenderedPageBreak/>
              <w:t>林绿化行政主管部门提出审查意见，报市园林绿化行政主管部门审批。（三）砍伐树木二十一至一百株或临时占用园林绿地五十一至五百平方米，由区、市园林绿化行政主管部门逐级签署意见，报市人民政府审批。（四）砍伐树木一百零一株以上或临时占用园林绿地五百零一平方米以上，由市园林绿化行政主管部门提出意见，经市规划、城市建设部门同意，报市人民政府审批。</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lastRenderedPageBreak/>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石家庄市园林绿化条例第二十二条、第三十二条第一款</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960"/>
          <w:jc w:val="center"/>
        </w:trPr>
        <w:tc>
          <w:tcPr>
            <w:tcW w:w="759"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94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19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15"/>
                <w:szCs w:val="15"/>
              </w:rPr>
            </w:pPr>
            <w:r w:rsidRPr="00C90465">
              <w:rPr>
                <w:rFonts w:ascii="仿宋_GB2312" w:hAnsi="仿宋" w:cs="宋体"/>
                <w:kern w:val="0"/>
                <w:sz w:val="15"/>
                <w:szCs w:val="15"/>
              </w:rPr>
              <w:t>（五）同一单位或个人十二个月内连续申报在同一地点临时占用绿地或砍伐树木的，不予批准。</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901"/>
          <w:jc w:val="center"/>
        </w:trPr>
        <w:tc>
          <w:tcPr>
            <w:tcW w:w="759" w:type="dxa"/>
            <w:vMerge w:val="restart"/>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行政处罚</w:t>
            </w:r>
          </w:p>
        </w:tc>
        <w:tc>
          <w:tcPr>
            <w:tcW w:w="941" w:type="dxa"/>
            <w:vMerge w:val="restart"/>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101013</w:t>
            </w:r>
          </w:p>
        </w:tc>
        <w:tc>
          <w:tcPr>
            <w:tcW w:w="1197" w:type="dxa"/>
            <w:vMerge w:val="restart"/>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违反城乡规划管理规定的行政处罚</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未取得建设工程规划许可证进行违法建设的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《中华人民共和国城乡规划法》第六十四条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1002"/>
          <w:jc w:val="center"/>
        </w:trPr>
        <w:tc>
          <w:tcPr>
            <w:tcW w:w="759"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c>
          <w:tcPr>
            <w:tcW w:w="941"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c>
          <w:tcPr>
            <w:tcW w:w="1197" w:type="dxa"/>
            <w:vMerge/>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临时建筑物、构筑物超过批准期限不拆除的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《中华人民共和国城乡规划法》第六十六条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同上其他机关、事业单位、企业、社</w:t>
            </w:r>
            <w:r w:rsidRPr="00C90465">
              <w:rPr>
                <w:rFonts w:ascii="仿宋_GB2312" w:hAnsi="仿宋" w:cs="宋体"/>
                <w:kern w:val="0"/>
                <w:sz w:val="20"/>
              </w:rPr>
              <w:lastRenderedPageBreak/>
              <w:t>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lastRenderedPageBreak/>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822"/>
          <w:jc w:val="center"/>
        </w:trPr>
        <w:tc>
          <w:tcPr>
            <w:tcW w:w="759"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lastRenderedPageBreak/>
              <w:t>行政处罚</w:t>
            </w:r>
          </w:p>
        </w:tc>
        <w:tc>
          <w:tcPr>
            <w:tcW w:w="941"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101014</w:t>
            </w:r>
          </w:p>
        </w:tc>
        <w:tc>
          <w:tcPr>
            <w:tcW w:w="1197"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r w:rsidRPr="00C90465">
              <w:rPr>
                <w:rFonts w:ascii="仿宋_GB2312" w:hAnsi="仿宋" w:cs="宋体"/>
                <w:kern w:val="0"/>
                <w:sz w:val="20"/>
              </w:rPr>
              <w:t>违法工商无照经营查处取缔办法的违法行为</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rPr>
                <w:rFonts w:ascii="仿宋_GB2312" w:hAnsi="仿宋" w:cs="宋体"/>
                <w:kern w:val="0"/>
                <w:sz w:val="20"/>
              </w:rPr>
            </w:pPr>
            <w:r w:rsidRPr="00C90465">
              <w:rPr>
                <w:rFonts w:ascii="仿宋_GB2312" w:hAnsi="仿宋" w:cs="宋体"/>
                <w:kern w:val="0"/>
                <w:sz w:val="20"/>
              </w:rPr>
              <w:t>存在无证占道经营行为的</w:t>
            </w: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left"/>
              <w:rPr>
                <w:rFonts w:ascii="仿宋_GB2312" w:hAnsi="仿宋" w:cs="宋体"/>
                <w:kern w:val="0"/>
                <w:sz w:val="20"/>
              </w:rPr>
            </w:pPr>
            <w:r w:rsidRPr="00C90465">
              <w:rPr>
                <w:rFonts w:ascii="仿宋_GB2312" w:hAnsi="仿宋" w:cs="宋体"/>
                <w:kern w:val="0"/>
                <w:sz w:val="20"/>
              </w:rPr>
              <w:t>国务院《无照经营查处取缔办法》第十四条</w:t>
            </w:r>
            <w:r w:rsidRPr="00C90465">
              <w:rPr>
                <w:rFonts w:ascii="仿宋_GB2312" w:hAnsi="仿宋" w:cs="宋体"/>
                <w:kern w:val="0"/>
                <w:sz w:val="20"/>
              </w:rPr>
              <w:t>[</w:t>
            </w:r>
            <w:r w:rsidRPr="00C90465">
              <w:rPr>
                <w:rFonts w:ascii="仿宋_GB2312" w:hAnsi="仿宋" w:cs="宋体"/>
                <w:kern w:val="0"/>
                <w:sz w:val="20"/>
              </w:rPr>
              <w:t>石家庄市人民政府《关于开展城市管理相对集中行政处罚权工作的实施意见》（石政发</w:t>
            </w:r>
            <w:r w:rsidRPr="00C90465">
              <w:rPr>
                <w:rFonts w:ascii="仿宋_GB2312" w:hAnsi="仿宋" w:cs="宋体"/>
                <w:kern w:val="0"/>
                <w:sz w:val="20"/>
              </w:rPr>
              <w:t>[2012]29</w:t>
            </w:r>
            <w:r w:rsidRPr="00C90465">
              <w:rPr>
                <w:rFonts w:ascii="仿宋_GB2312" w:hAnsi="仿宋" w:cs="宋体"/>
                <w:kern w:val="0"/>
                <w:sz w:val="20"/>
              </w:rPr>
              <w:t>号</w:t>
            </w:r>
            <w:r w:rsidRPr="00C90465">
              <w:rPr>
                <w:rFonts w:ascii="仿宋_GB2312" w:hAnsi="仿宋" w:cs="宋体"/>
                <w:kern w:val="0"/>
                <w:sz w:val="20"/>
              </w:rPr>
              <w:t>]</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557"/>
          <w:jc w:val="center"/>
        </w:trPr>
        <w:tc>
          <w:tcPr>
            <w:tcW w:w="759"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行政强制</w:t>
            </w:r>
          </w:p>
        </w:tc>
        <w:tc>
          <w:tcPr>
            <w:tcW w:w="94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102001</w:t>
            </w:r>
          </w:p>
        </w:tc>
        <w:tc>
          <w:tcPr>
            <w:tcW w:w="119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kern w:val="0"/>
                <w:sz w:val="20"/>
              </w:rPr>
            </w:pPr>
            <w:r w:rsidRPr="00C90465">
              <w:rPr>
                <w:rFonts w:ascii="仿宋_GB2312" w:hAnsi="仿宋"/>
                <w:sz w:val="20"/>
              </w:rPr>
              <w:br/>
            </w:r>
            <w:r w:rsidRPr="00C90465">
              <w:rPr>
                <w:rFonts w:ascii="仿宋_GB2312" w:hAnsi="仿宋"/>
                <w:sz w:val="20"/>
              </w:rPr>
              <w:t>强制拆除违法户外广告</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rPr>
                <w:rFonts w:ascii="仿宋_GB2312" w:hAnsi="仿宋" w:cs="宋体"/>
                <w:sz w:val="20"/>
              </w:rPr>
            </w:pPr>
            <w:r w:rsidRPr="00C90465">
              <w:rPr>
                <w:rFonts w:ascii="仿宋_GB2312" w:hAnsi="仿宋"/>
                <w:sz w:val="20"/>
              </w:rPr>
              <w:t>《城市市容和环境卫生管理条例》第三十七条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否</w:t>
            </w:r>
          </w:p>
        </w:tc>
        <w:tc>
          <w:tcPr>
            <w:tcW w:w="984" w:type="dxa"/>
            <w:tcBorders>
              <w:top w:val="single" w:sz="4" w:space="0" w:color="auto"/>
              <w:left w:val="nil"/>
              <w:bottom w:val="single" w:sz="4" w:space="0" w:color="auto"/>
              <w:right w:val="single" w:sz="4" w:space="0" w:color="auto"/>
            </w:tcBorders>
            <w:vAlign w:val="bottom"/>
          </w:tcPr>
          <w:p w:rsidR="00223ED5" w:rsidRPr="00C90465" w:rsidRDefault="00223ED5" w:rsidP="00B9092C">
            <w:pPr>
              <w:rPr>
                <w:rFonts w:ascii="仿宋_GB2312" w:hAnsi="仿宋" w:cs="宋体"/>
                <w:sz w:val="20"/>
              </w:rPr>
            </w:pPr>
          </w:p>
        </w:tc>
      </w:tr>
      <w:tr w:rsidR="00223ED5" w:rsidRPr="00C90465" w:rsidTr="00B9092C">
        <w:trPr>
          <w:trHeight w:val="1272"/>
          <w:jc w:val="center"/>
        </w:trPr>
        <w:tc>
          <w:tcPr>
            <w:tcW w:w="759"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行政强制</w:t>
            </w:r>
          </w:p>
        </w:tc>
        <w:tc>
          <w:tcPr>
            <w:tcW w:w="94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12002</w:t>
            </w:r>
          </w:p>
        </w:tc>
        <w:tc>
          <w:tcPr>
            <w:tcW w:w="119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代履行</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hint="eastAsia"/>
                <w:sz w:val="20"/>
              </w:rPr>
              <w:t>（</w:t>
            </w:r>
            <w:r w:rsidRPr="00C90465">
              <w:rPr>
                <w:rFonts w:ascii="宋体" w:hAnsi="宋体" w:cs="宋体" w:hint="eastAsia"/>
                <w:sz w:val="20"/>
              </w:rPr>
              <w:t>城管综合执法大队</w:t>
            </w:r>
            <w:r w:rsidRPr="00C90465">
              <w:rPr>
                <w:rFonts w:ascii="仿宋_GB2312" w:hAnsi="仿宋"/>
                <w:sz w:val="20"/>
              </w:rPr>
              <w:t>、</w:t>
            </w:r>
            <w:r w:rsidRPr="00C90465">
              <w:rPr>
                <w:rFonts w:ascii="仿宋_GB2312" w:hAnsi="仿宋" w:cs="宋体"/>
                <w:kern w:val="0"/>
                <w:sz w:val="20"/>
              </w:rPr>
              <w:t>综合执法科</w:t>
            </w:r>
            <w:r w:rsidRPr="00C90465">
              <w:rPr>
                <w:rFonts w:ascii="仿宋_GB2312" w:hAnsi="仿宋" w:hint="eastAsia"/>
                <w:sz w:val="20"/>
              </w:rPr>
              <w:t>）</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rPr>
                <w:rFonts w:ascii="仿宋_GB2312" w:hAnsi="仿宋" w:cs="宋体"/>
                <w:sz w:val="20"/>
              </w:rPr>
            </w:pPr>
            <w:r w:rsidRPr="00C90465">
              <w:rPr>
                <w:rFonts w:ascii="仿宋_GB2312" w:hAnsi="仿宋"/>
                <w:sz w:val="20"/>
              </w:rPr>
              <w:t>行政强制法第四章第五十、五十一、五十二条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p>
        </w:tc>
      </w:tr>
      <w:tr w:rsidR="00223ED5" w:rsidRPr="00C90465" w:rsidTr="00B9092C">
        <w:trPr>
          <w:trHeight w:val="1232"/>
          <w:jc w:val="center"/>
        </w:trPr>
        <w:tc>
          <w:tcPr>
            <w:tcW w:w="759"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行政强制</w:t>
            </w:r>
          </w:p>
        </w:tc>
        <w:tc>
          <w:tcPr>
            <w:tcW w:w="94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102003</w:t>
            </w:r>
          </w:p>
        </w:tc>
        <w:tc>
          <w:tcPr>
            <w:tcW w:w="119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查封扣押专门用于</w:t>
            </w:r>
            <w:r w:rsidRPr="00C90465">
              <w:rPr>
                <w:rFonts w:ascii="仿宋_GB2312" w:hAnsi="仿宋"/>
                <w:sz w:val="20"/>
              </w:rPr>
              <w:br/>
            </w:r>
            <w:r w:rsidRPr="00C90465">
              <w:rPr>
                <w:rFonts w:ascii="仿宋_GB2312" w:hAnsi="仿宋"/>
                <w:sz w:val="20"/>
              </w:rPr>
              <w:t>无照经营活动工具、</w:t>
            </w:r>
            <w:r w:rsidRPr="00C90465">
              <w:rPr>
                <w:rFonts w:ascii="仿宋_GB2312" w:hAnsi="仿宋"/>
                <w:sz w:val="20"/>
              </w:rPr>
              <w:br/>
            </w:r>
            <w:r w:rsidRPr="00C90465">
              <w:rPr>
                <w:rFonts w:ascii="仿宋_GB2312" w:hAnsi="仿宋"/>
                <w:sz w:val="20"/>
              </w:rPr>
              <w:t>设备、原材料、产品</w:t>
            </w:r>
            <w:r w:rsidRPr="00C90465">
              <w:rPr>
                <w:rFonts w:ascii="仿宋_GB2312" w:hAnsi="仿宋"/>
                <w:sz w:val="20"/>
              </w:rPr>
              <w:br/>
            </w:r>
            <w:r w:rsidRPr="00C90465">
              <w:rPr>
                <w:rFonts w:ascii="仿宋_GB2312" w:hAnsi="仿宋"/>
                <w:sz w:val="20"/>
              </w:rPr>
              <w:t>（商品）等财</w:t>
            </w:r>
            <w:r w:rsidRPr="00C90465">
              <w:rPr>
                <w:rFonts w:ascii="仿宋_GB2312" w:hAnsi="仿宋" w:hint="eastAsia"/>
                <w:sz w:val="20"/>
              </w:rPr>
              <w:t>物</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rPr>
                <w:rFonts w:ascii="仿宋_GB2312" w:hAnsi="仿宋" w:cs="宋体"/>
                <w:sz w:val="20"/>
              </w:rPr>
            </w:pPr>
            <w:r w:rsidRPr="00C90465">
              <w:rPr>
                <w:rFonts w:ascii="仿宋_GB2312" w:hAnsi="仿宋"/>
                <w:sz w:val="20"/>
              </w:rPr>
              <w:t>《无照经营查处取缔办法》（国务院</w:t>
            </w:r>
            <w:r w:rsidRPr="00C90465">
              <w:rPr>
                <w:rFonts w:ascii="仿宋_GB2312" w:hAnsi="仿宋"/>
                <w:sz w:val="20"/>
              </w:rPr>
              <w:t>370</w:t>
            </w:r>
            <w:r w:rsidRPr="00C90465">
              <w:rPr>
                <w:rFonts w:ascii="仿宋_GB2312" w:hAnsi="仿宋"/>
                <w:sz w:val="20"/>
              </w:rPr>
              <w:t>号）</w:t>
            </w:r>
            <w:r w:rsidRPr="00C90465">
              <w:rPr>
                <w:rFonts w:ascii="仿宋_GB2312" w:hAnsi="仿宋"/>
                <w:sz w:val="20"/>
              </w:rPr>
              <w:t xml:space="preserve">   </w:t>
            </w:r>
            <w:r w:rsidRPr="00C90465">
              <w:rPr>
                <w:rFonts w:ascii="仿宋_GB2312" w:hAnsi="仿宋"/>
                <w:sz w:val="20"/>
              </w:rPr>
              <w:t>第九条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宋体" w:cs="宋体"/>
                <w:bCs/>
                <w:sz w:val="20"/>
              </w:rPr>
            </w:pPr>
          </w:p>
        </w:tc>
      </w:tr>
      <w:tr w:rsidR="00223ED5" w:rsidRPr="00C90465" w:rsidTr="00B9092C">
        <w:trPr>
          <w:trHeight w:val="2502"/>
          <w:jc w:val="center"/>
        </w:trPr>
        <w:tc>
          <w:tcPr>
            <w:tcW w:w="759"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lastRenderedPageBreak/>
              <w:t>行政强制</w:t>
            </w:r>
          </w:p>
        </w:tc>
        <w:tc>
          <w:tcPr>
            <w:tcW w:w="94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102004</w:t>
            </w:r>
          </w:p>
        </w:tc>
        <w:tc>
          <w:tcPr>
            <w:tcW w:w="119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查封、扣押外立面装修时违法建设施工设备</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rPr>
                <w:rFonts w:ascii="仿宋_GB2312" w:hAnsi="仿宋" w:cs="宋体"/>
                <w:sz w:val="20"/>
              </w:rPr>
            </w:pPr>
            <w:r w:rsidRPr="00C90465">
              <w:rPr>
                <w:rFonts w:ascii="仿宋_GB2312" w:hAnsi="仿宋"/>
                <w:sz w:val="20"/>
              </w:rPr>
              <w:t xml:space="preserve">  </w:t>
            </w:r>
            <w:r w:rsidRPr="00C90465">
              <w:rPr>
                <w:rFonts w:ascii="仿宋_GB2312" w:hAnsi="仿宋"/>
                <w:sz w:val="20"/>
              </w:rPr>
              <w:t>《石家庄市城乡规划条例》第</w:t>
            </w:r>
            <w:r w:rsidRPr="00C90465">
              <w:rPr>
                <w:rFonts w:ascii="仿宋_GB2312" w:hAnsi="仿宋"/>
                <w:sz w:val="20"/>
              </w:rPr>
              <w:t>68</w:t>
            </w:r>
            <w:r w:rsidRPr="00C90465">
              <w:rPr>
                <w:rFonts w:ascii="仿宋_GB2312" w:hAnsi="仿宋"/>
                <w:sz w:val="20"/>
              </w:rPr>
              <w:t>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宋体" w:cs="宋体"/>
                <w:bCs/>
                <w:sz w:val="20"/>
              </w:rPr>
            </w:pPr>
          </w:p>
        </w:tc>
      </w:tr>
      <w:tr w:rsidR="00223ED5" w:rsidRPr="00C90465" w:rsidTr="00B9092C">
        <w:trPr>
          <w:trHeight w:val="1823"/>
          <w:jc w:val="center"/>
        </w:trPr>
        <w:tc>
          <w:tcPr>
            <w:tcW w:w="759"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行政征收</w:t>
            </w:r>
          </w:p>
        </w:tc>
        <w:tc>
          <w:tcPr>
            <w:tcW w:w="94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103001</w:t>
            </w:r>
          </w:p>
        </w:tc>
        <w:tc>
          <w:tcPr>
            <w:tcW w:w="119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sz w:val="20"/>
              </w:rPr>
              <w:t>城市道路挖掘修复费</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cs="宋体" w:hint="eastAsia"/>
                <w:sz w:val="20"/>
              </w:rPr>
              <w:t>市政管理所</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rPr>
                <w:rFonts w:ascii="仿宋_GB2312" w:hAnsi="仿宋" w:cs="宋体"/>
                <w:sz w:val="20"/>
              </w:rPr>
            </w:pPr>
            <w:r w:rsidRPr="00C90465">
              <w:rPr>
                <w:rFonts w:ascii="仿宋_GB2312" w:hAnsi="仿宋"/>
                <w:sz w:val="20"/>
              </w:rPr>
              <w:t>城市道路管理条例第四章第三十七条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rPr>
                <w:rFonts w:ascii="仿宋_GB2312" w:hAnsi="仿宋" w:cs="宋体"/>
                <w:sz w:val="20"/>
              </w:rPr>
            </w:pPr>
            <w:r w:rsidRPr="00C90465">
              <w:rPr>
                <w:rFonts w:ascii="仿宋_GB2312" w:hAnsi="仿宋"/>
                <w:sz w:val="20"/>
              </w:rPr>
              <w:t>依据相关法律法规规定</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p>
        </w:tc>
      </w:tr>
      <w:tr w:rsidR="00223ED5" w:rsidRPr="00C90465" w:rsidTr="00B9092C">
        <w:trPr>
          <w:trHeight w:val="1861"/>
          <w:jc w:val="center"/>
        </w:trPr>
        <w:tc>
          <w:tcPr>
            <w:tcW w:w="759"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行政征收</w:t>
            </w:r>
          </w:p>
        </w:tc>
        <w:tc>
          <w:tcPr>
            <w:tcW w:w="94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103002</w:t>
            </w:r>
          </w:p>
        </w:tc>
        <w:tc>
          <w:tcPr>
            <w:tcW w:w="119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left"/>
              <w:rPr>
                <w:rFonts w:ascii="仿宋_GB2312" w:hAnsi="宋体" w:cs="宋体"/>
                <w:sz w:val="20"/>
              </w:rPr>
            </w:pPr>
            <w:r w:rsidRPr="00C90465">
              <w:rPr>
                <w:rFonts w:ascii="仿宋_GB2312"/>
                <w:sz w:val="20"/>
              </w:rPr>
              <w:t>城市生活垃圾处理费</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rPr>
                <w:rFonts w:ascii="仿宋_GB2312" w:hAnsi="仿宋" w:cs="宋体"/>
                <w:sz w:val="20"/>
              </w:rPr>
            </w:pP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rPr>
                <w:rFonts w:ascii="仿宋_GB2312" w:hAnsi="仿宋" w:cs="宋体"/>
                <w:sz w:val="20"/>
              </w:rPr>
            </w:pPr>
            <w:r w:rsidRPr="00C90465">
              <w:rPr>
                <w:rFonts w:ascii="仿宋_GB2312" w:hAnsi="仿宋" w:hint="eastAsia"/>
                <w:sz w:val="20"/>
              </w:rPr>
              <w:t>环卫监察大队</w:t>
            </w:r>
          </w:p>
        </w:tc>
        <w:tc>
          <w:tcPr>
            <w:tcW w:w="2557" w:type="dxa"/>
            <w:tcBorders>
              <w:top w:val="single" w:sz="4" w:space="0" w:color="auto"/>
              <w:left w:val="nil"/>
              <w:bottom w:val="single" w:sz="4" w:space="0" w:color="auto"/>
              <w:right w:val="single" w:sz="4" w:space="0" w:color="auto"/>
            </w:tcBorders>
            <w:vAlign w:val="center"/>
          </w:tcPr>
          <w:p w:rsidR="00223ED5" w:rsidRPr="00C90465" w:rsidRDefault="00223ED5" w:rsidP="00B9092C">
            <w:pPr>
              <w:rPr>
                <w:rFonts w:ascii="仿宋_GB2312" w:hAnsi="仿宋" w:cs="宋体"/>
                <w:sz w:val="20"/>
              </w:rPr>
            </w:pPr>
            <w:r w:rsidRPr="00C90465">
              <w:rPr>
                <w:rFonts w:ascii="仿宋_GB2312" w:hAnsi="仿宋"/>
                <w:sz w:val="20"/>
              </w:rPr>
              <w:t>《河北省城市市容和环境卫生条例》第三十三条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rPr>
                <w:rFonts w:ascii="仿宋_GB2312" w:hAnsi="仿宋" w:cs="宋体"/>
                <w:sz w:val="20"/>
              </w:rPr>
            </w:pPr>
            <w:r w:rsidRPr="00C90465">
              <w:rPr>
                <w:rFonts w:ascii="仿宋_GB2312" w:hAnsi="仿宋"/>
                <w:sz w:val="20"/>
              </w:rPr>
              <w:t>城市居民及暂住人口、国家机关、社会团体、企事业单位、医院、学校、商业零售、餐饮业等</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rPr>
                <w:rFonts w:ascii="仿宋_GB2312" w:hAnsi="仿宋" w:cs="宋体"/>
                <w:sz w:val="20"/>
              </w:rPr>
            </w:pPr>
            <w:r w:rsidRPr="00C90465">
              <w:rPr>
                <w:rFonts w:ascii="仿宋_GB2312" w:hAnsi="仿宋"/>
                <w:sz w:val="20"/>
              </w:rPr>
              <w:t>1</w:t>
            </w:r>
            <w:r w:rsidRPr="00C90465">
              <w:rPr>
                <w:rFonts w:ascii="仿宋_GB2312" w:hAnsi="仿宋"/>
                <w:sz w:val="20"/>
              </w:rPr>
              <w:t>个工作日</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依据相关法律法规规定</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rPr>
                <w:rFonts w:ascii="仿宋_GB2312" w:hAnsi="仿宋" w:cs="宋体"/>
                <w:sz w:val="20"/>
              </w:rPr>
            </w:pPr>
          </w:p>
        </w:tc>
      </w:tr>
      <w:tr w:rsidR="00223ED5" w:rsidRPr="00C90465" w:rsidTr="00B9092C">
        <w:trPr>
          <w:trHeight w:val="2502"/>
          <w:jc w:val="center"/>
        </w:trPr>
        <w:tc>
          <w:tcPr>
            <w:tcW w:w="759"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行政监督</w:t>
            </w:r>
          </w:p>
        </w:tc>
        <w:tc>
          <w:tcPr>
            <w:tcW w:w="94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104001</w:t>
            </w:r>
          </w:p>
        </w:tc>
        <w:tc>
          <w:tcPr>
            <w:tcW w:w="119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left"/>
              <w:rPr>
                <w:rFonts w:ascii="仿宋_GB2312" w:hAnsi="宋体" w:cs="宋体"/>
                <w:sz w:val="20"/>
              </w:rPr>
            </w:pPr>
            <w:r w:rsidRPr="00C90465">
              <w:rPr>
                <w:rFonts w:ascii="仿宋_GB2312" w:hAnsi="仿宋"/>
                <w:sz w:val="20"/>
              </w:rPr>
              <w:t>市容环境卫生管理方面全部行政</w:t>
            </w:r>
            <w:r w:rsidRPr="00C90465">
              <w:rPr>
                <w:rFonts w:ascii="仿宋_GB2312" w:hAnsi="仿宋" w:hint="eastAsia"/>
                <w:sz w:val="20"/>
              </w:rPr>
              <w:t>监督</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tcPr>
          <w:p w:rsidR="00223ED5" w:rsidRPr="00C90465" w:rsidRDefault="00223ED5" w:rsidP="00B9092C">
            <w:pPr>
              <w:rPr>
                <w:rFonts w:ascii="仿宋_GB2312" w:hAnsi="仿宋" w:cs="宋体"/>
                <w:sz w:val="20"/>
              </w:rPr>
            </w:pPr>
            <w:r w:rsidRPr="00C90465">
              <w:rPr>
                <w:rFonts w:ascii="仿宋_GB2312" w:hAnsi="仿宋"/>
                <w:sz w:val="20"/>
              </w:rPr>
              <w:t>《河北省人民政府关于在石家庄市开展《市管理相对集中行政处罚权工作批复》</w:t>
            </w:r>
            <w:r w:rsidRPr="00C90465">
              <w:rPr>
                <w:rFonts w:ascii="仿宋_GB2312" w:hAnsi="仿宋"/>
                <w:sz w:val="20"/>
              </w:rPr>
              <w:br/>
            </w:r>
            <w:r w:rsidRPr="00C90465">
              <w:rPr>
                <w:rFonts w:ascii="仿宋_GB2312" w:hAnsi="仿宋"/>
                <w:sz w:val="20"/>
              </w:rPr>
              <w:t>冀政函【</w:t>
            </w:r>
            <w:r w:rsidRPr="00C90465">
              <w:rPr>
                <w:rFonts w:ascii="仿宋_GB2312" w:hAnsi="仿宋"/>
                <w:sz w:val="20"/>
              </w:rPr>
              <w:t>2012</w:t>
            </w:r>
            <w:r w:rsidRPr="00C90465">
              <w:rPr>
                <w:rFonts w:ascii="仿宋_GB2312" w:hAnsi="仿宋"/>
                <w:sz w:val="20"/>
              </w:rPr>
              <w:t>】</w:t>
            </w:r>
            <w:r w:rsidRPr="00C90465">
              <w:rPr>
                <w:rFonts w:ascii="仿宋_GB2312" w:hAnsi="仿宋"/>
                <w:sz w:val="20"/>
              </w:rPr>
              <w:t>139</w:t>
            </w:r>
            <w:r w:rsidRPr="00C90465">
              <w:rPr>
                <w:rFonts w:ascii="仿宋_GB2312" w:hAnsi="仿宋"/>
                <w:sz w:val="20"/>
              </w:rPr>
              <w:t>号《石家庄市人民政府关于开展城市管理相对集中行政处罚权工作实施意见》石政发【</w:t>
            </w:r>
            <w:r w:rsidRPr="00C90465">
              <w:rPr>
                <w:rFonts w:ascii="仿宋_GB2312" w:hAnsi="仿宋"/>
                <w:sz w:val="20"/>
              </w:rPr>
              <w:t>2012</w:t>
            </w:r>
            <w:r w:rsidRPr="00C90465">
              <w:rPr>
                <w:rFonts w:ascii="仿宋_GB2312" w:hAnsi="仿宋"/>
                <w:sz w:val="20"/>
              </w:rPr>
              <w:t>】</w:t>
            </w:r>
            <w:r w:rsidRPr="00C90465">
              <w:rPr>
                <w:rFonts w:ascii="仿宋_GB2312" w:hAnsi="仿宋"/>
                <w:sz w:val="20"/>
              </w:rPr>
              <w:t>29</w:t>
            </w:r>
            <w:r w:rsidRPr="00C90465">
              <w:rPr>
                <w:rFonts w:ascii="仿宋_GB2312" w:hAnsi="仿宋"/>
                <w:sz w:val="20"/>
              </w:rPr>
              <w:t>号</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rPr>
                <w:rFonts w:ascii="仿宋_GB2312" w:hAnsi="仿宋" w:cs="宋体"/>
                <w:sz w:val="20"/>
              </w:rPr>
            </w:pPr>
          </w:p>
        </w:tc>
      </w:tr>
      <w:tr w:rsidR="00223ED5" w:rsidRPr="00C90465" w:rsidTr="00B9092C">
        <w:trPr>
          <w:trHeight w:val="304"/>
          <w:jc w:val="center"/>
        </w:trPr>
        <w:tc>
          <w:tcPr>
            <w:tcW w:w="759"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行政</w:t>
            </w:r>
            <w:r w:rsidRPr="00C90465">
              <w:rPr>
                <w:rFonts w:ascii="仿宋_GB2312" w:hAnsi="仿宋" w:cs="宋体"/>
                <w:kern w:val="0"/>
                <w:sz w:val="20"/>
              </w:rPr>
              <w:lastRenderedPageBreak/>
              <w:t>监督</w:t>
            </w:r>
          </w:p>
        </w:tc>
        <w:tc>
          <w:tcPr>
            <w:tcW w:w="94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lastRenderedPageBreak/>
              <w:t>104002</w:t>
            </w:r>
          </w:p>
        </w:tc>
        <w:tc>
          <w:tcPr>
            <w:tcW w:w="119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left"/>
              <w:rPr>
                <w:rFonts w:ascii="仿宋_GB2312" w:hAnsi="仿宋" w:cs="宋体"/>
                <w:sz w:val="20"/>
              </w:rPr>
            </w:pPr>
            <w:r w:rsidRPr="00C90465">
              <w:rPr>
                <w:rFonts w:ascii="仿宋_GB2312" w:hAnsi="仿宋"/>
                <w:sz w:val="20"/>
              </w:rPr>
              <w:t>城市、园林</w:t>
            </w:r>
            <w:r w:rsidRPr="00C90465">
              <w:rPr>
                <w:rFonts w:ascii="仿宋_GB2312" w:hAnsi="仿宋"/>
                <w:sz w:val="20"/>
              </w:rPr>
              <w:lastRenderedPageBreak/>
              <w:t>绿化全部行政处罚权</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w:t>
            </w:r>
            <w:r w:rsidRPr="00C90465">
              <w:rPr>
                <w:rFonts w:ascii="仿宋_GB2312" w:hAnsi="仿宋"/>
                <w:sz w:val="20"/>
              </w:rPr>
              <w:lastRenderedPageBreak/>
              <w:t>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cs="宋体"/>
                <w:kern w:val="0"/>
                <w:sz w:val="20"/>
              </w:rPr>
              <w:lastRenderedPageBreak/>
              <w:t>综合执</w:t>
            </w:r>
            <w:r w:rsidRPr="00C90465">
              <w:rPr>
                <w:rFonts w:ascii="仿宋_GB2312" w:hAnsi="仿宋" w:cs="宋体"/>
                <w:kern w:val="0"/>
                <w:sz w:val="20"/>
              </w:rPr>
              <w:lastRenderedPageBreak/>
              <w:t>法科</w:t>
            </w:r>
          </w:p>
        </w:tc>
        <w:tc>
          <w:tcPr>
            <w:tcW w:w="2557" w:type="dxa"/>
            <w:tcBorders>
              <w:top w:val="single" w:sz="4" w:space="0" w:color="auto"/>
              <w:left w:val="nil"/>
              <w:bottom w:val="single" w:sz="4" w:space="0" w:color="auto"/>
              <w:right w:val="single" w:sz="4" w:space="0" w:color="auto"/>
            </w:tcBorders>
          </w:tcPr>
          <w:p w:rsidR="00223ED5" w:rsidRPr="00C90465" w:rsidRDefault="00223ED5" w:rsidP="00B9092C">
            <w:pPr>
              <w:rPr>
                <w:rFonts w:ascii="仿宋_GB2312" w:hAnsi="仿宋" w:cs="宋体"/>
                <w:sz w:val="20"/>
              </w:rPr>
            </w:pPr>
            <w:r w:rsidRPr="00C90465">
              <w:rPr>
                <w:rFonts w:ascii="仿宋_GB2312" w:hAnsi="仿宋"/>
                <w:sz w:val="20"/>
              </w:rPr>
              <w:lastRenderedPageBreak/>
              <w:t>《河北省人民政府关于在</w:t>
            </w:r>
            <w:r w:rsidRPr="00C90465">
              <w:rPr>
                <w:rFonts w:ascii="仿宋_GB2312" w:hAnsi="仿宋"/>
                <w:sz w:val="20"/>
              </w:rPr>
              <w:lastRenderedPageBreak/>
              <w:t>石家庄市开展《市管理相对集中行政处罚权工作批复》</w:t>
            </w:r>
            <w:r w:rsidRPr="00C90465">
              <w:rPr>
                <w:rFonts w:ascii="仿宋_GB2312" w:hAnsi="仿宋"/>
                <w:sz w:val="20"/>
              </w:rPr>
              <w:br/>
            </w:r>
            <w:r w:rsidRPr="00C90465">
              <w:rPr>
                <w:rFonts w:ascii="仿宋_GB2312" w:hAnsi="仿宋"/>
                <w:sz w:val="20"/>
              </w:rPr>
              <w:t>冀政函【</w:t>
            </w:r>
            <w:r w:rsidRPr="00C90465">
              <w:rPr>
                <w:rFonts w:ascii="仿宋_GB2312" w:hAnsi="仿宋"/>
                <w:sz w:val="20"/>
              </w:rPr>
              <w:t>2012</w:t>
            </w:r>
            <w:r w:rsidRPr="00C90465">
              <w:rPr>
                <w:rFonts w:ascii="仿宋_GB2312" w:hAnsi="仿宋"/>
                <w:sz w:val="20"/>
              </w:rPr>
              <w:t>】</w:t>
            </w:r>
            <w:r w:rsidRPr="00C90465">
              <w:rPr>
                <w:rFonts w:ascii="仿宋_GB2312" w:hAnsi="仿宋"/>
                <w:sz w:val="20"/>
              </w:rPr>
              <w:t>139</w:t>
            </w:r>
            <w:r w:rsidRPr="00C90465">
              <w:rPr>
                <w:rFonts w:ascii="仿宋_GB2312" w:hAnsi="仿宋"/>
                <w:sz w:val="20"/>
              </w:rPr>
              <w:t>号《石家庄市人民政府关于开展城市管理相对集中行政处罚权工作实施意见》石政发【</w:t>
            </w:r>
            <w:r w:rsidRPr="00C90465">
              <w:rPr>
                <w:rFonts w:ascii="仿宋_GB2312" w:hAnsi="仿宋"/>
                <w:sz w:val="20"/>
              </w:rPr>
              <w:t>2012</w:t>
            </w:r>
            <w:r w:rsidRPr="00C90465">
              <w:rPr>
                <w:rFonts w:ascii="仿宋_GB2312" w:hAnsi="仿宋"/>
                <w:sz w:val="20"/>
              </w:rPr>
              <w:t>】</w:t>
            </w:r>
            <w:r w:rsidRPr="00C90465">
              <w:rPr>
                <w:rFonts w:ascii="仿宋_GB2312" w:hAnsi="仿宋"/>
                <w:sz w:val="20"/>
              </w:rPr>
              <w:t>29</w:t>
            </w:r>
            <w:r w:rsidRPr="00C90465">
              <w:rPr>
                <w:rFonts w:ascii="仿宋_GB2312" w:hAnsi="仿宋"/>
                <w:sz w:val="20"/>
              </w:rPr>
              <w:t>号</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lastRenderedPageBreak/>
              <w:t>其他机关、事</w:t>
            </w:r>
            <w:r w:rsidRPr="00C90465">
              <w:rPr>
                <w:rFonts w:ascii="仿宋_GB2312" w:hAnsi="仿宋"/>
                <w:sz w:val="20"/>
              </w:rPr>
              <w:lastRenderedPageBreak/>
              <w:t>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lastRenderedPageBreak/>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rPr>
                <w:rFonts w:ascii="仿宋_GB2312" w:hAnsi="仿宋" w:cs="宋体"/>
                <w:sz w:val="20"/>
              </w:rPr>
            </w:pPr>
          </w:p>
        </w:tc>
      </w:tr>
      <w:tr w:rsidR="00223ED5" w:rsidRPr="00C90465" w:rsidTr="00B9092C">
        <w:trPr>
          <w:trHeight w:val="557"/>
          <w:jc w:val="center"/>
        </w:trPr>
        <w:tc>
          <w:tcPr>
            <w:tcW w:w="759"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lastRenderedPageBreak/>
              <w:t>行政监督</w:t>
            </w:r>
          </w:p>
        </w:tc>
        <w:tc>
          <w:tcPr>
            <w:tcW w:w="94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104003</w:t>
            </w:r>
          </w:p>
        </w:tc>
        <w:tc>
          <w:tcPr>
            <w:tcW w:w="119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left"/>
              <w:rPr>
                <w:rFonts w:ascii="仿宋_GB2312" w:hAnsi="仿宋" w:cs="宋体"/>
                <w:sz w:val="20"/>
              </w:rPr>
            </w:pPr>
            <w:r w:rsidRPr="00C90465">
              <w:rPr>
                <w:rFonts w:ascii="仿宋_GB2312" w:hAnsi="仿宋"/>
                <w:sz w:val="20"/>
              </w:rPr>
              <w:t>市政设施管理方面</w:t>
            </w:r>
            <w:r w:rsidRPr="00C90465">
              <w:rPr>
                <w:rFonts w:ascii="仿宋_GB2312" w:hAnsi="仿宋"/>
                <w:sz w:val="20"/>
              </w:rPr>
              <w:br/>
            </w:r>
            <w:r w:rsidRPr="00C90465">
              <w:rPr>
                <w:rFonts w:ascii="仿宋_GB2312" w:hAnsi="仿宋"/>
                <w:sz w:val="20"/>
              </w:rPr>
              <w:t>全部行政处罚权</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cs="宋体"/>
                <w:kern w:val="0"/>
                <w:sz w:val="20"/>
              </w:rPr>
              <w:t>综合执法科</w:t>
            </w:r>
          </w:p>
        </w:tc>
        <w:tc>
          <w:tcPr>
            <w:tcW w:w="2557" w:type="dxa"/>
            <w:tcBorders>
              <w:top w:val="single" w:sz="4" w:space="0" w:color="auto"/>
              <w:left w:val="nil"/>
              <w:bottom w:val="single" w:sz="4" w:space="0" w:color="auto"/>
              <w:right w:val="single" w:sz="4" w:space="0" w:color="auto"/>
            </w:tcBorders>
          </w:tcPr>
          <w:p w:rsidR="00223ED5" w:rsidRPr="00C90465" w:rsidRDefault="00223ED5" w:rsidP="00B9092C">
            <w:pPr>
              <w:rPr>
                <w:rFonts w:ascii="仿宋_GB2312" w:hAnsi="仿宋" w:cs="宋体"/>
                <w:sz w:val="20"/>
              </w:rPr>
            </w:pPr>
            <w:r w:rsidRPr="00C90465">
              <w:rPr>
                <w:rFonts w:ascii="仿宋_GB2312" w:hAnsi="仿宋"/>
                <w:sz w:val="20"/>
              </w:rPr>
              <w:t>《河北省人民政府关于在石家庄市开展《市管理相对集中行政处罚权工作批复》</w:t>
            </w:r>
            <w:r w:rsidRPr="00C90465">
              <w:rPr>
                <w:rFonts w:ascii="仿宋_GB2312" w:hAnsi="仿宋"/>
                <w:sz w:val="20"/>
              </w:rPr>
              <w:br/>
            </w:r>
            <w:r w:rsidRPr="00C90465">
              <w:rPr>
                <w:rFonts w:ascii="仿宋_GB2312" w:hAnsi="仿宋"/>
                <w:sz w:val="20"/>
              </w:rPr>
              <w:t>冀政函【</w:t>
            </w:r>
            <w:r w:rsidRPr="00C90465">
              <w:rPr>
                <w:rFonts w:ascii="仿宋_GB2312" w:hAnsi="仿宋"/>
                <w:sz w:val="20"/>
              </w:rPr>
              <w:t>2012</w:t>
            </w:r>
            <w:r w:rsidRPr="00C90465">
              <w:rPr>
                <w:rFonts w:ascii="仿宋_GB2312" w:hAnsi="仿宋"/>
                <w:sz w:val="20"/>
              </w:rPr>
              <w:t>】</w:t>
            </w:r>
            <w:r w:rsidRPr="00C90465">
              <w:rPr>
                <w:rFonts w:ascii="仿宋_GB2312" w:hAnsi="仿宋"/>
                <w:sz w:val="20"/>
              </w:rPr>
              <w:t>139</w:t>
            </w:r>
            <w:r w:rsidRPr="00C90465">
              <w:rPr>
                <w:rFonts w:ascii="仿宋_GB2312" w:hAnsi="仿宋"/>
                <w:sz w:val="20"/>
              </w:rPr>
              <w:t>号《石家庄市人民政府关于开展城市管理相对集中行政处罚权工作实施意见》石政发【</w:t>
            </w:r>
            <w:r w:rsidRPr="00C90465">
              <w:rPr>
                <w:rFonts w:ascii="仿宋_GB2312" w:hAnsi="仿宋"/>
                <w:sz w:val="20"/>
              </w:rPr>
              <w:t>2012</w:t>
            </w:r>
            <w:r w:rsidRPr="00C90465">
              <w:rPr>
                <w:rFonts w:ascii="仿宋_GB2312" w:hAnsi="仿宋"/>
                <w:sz w:val="20"/>
              </w:rPr>
              <w:t>】</w:t>
            </w:r>
            <w:r w:rsidRPr="00C90465">
              <w:rPr>
                <w:rFonts w:ascii="仿宋_GB2312" w:hAnsi="仿宋"/>
                <w:sz w:val="20"/>
              </w:rPr>
              <w:t>29</w:t>
            </w:r>
            <w:r w:rsidRPr="00C90465">
              <w:rPr>
                <w:rFonts w:ascii="仿宋_GB2312" w:hAnsi="仿宋"/>
                <w:sz w:val="20"/>
              </w:rPr>
              <w:t>号</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rPr>
                <w:rFonts w:ascii="仿宋_GB2312" w:hAnsi="仿宋" w:cs="宋体"/>
                <w:sz w:val="20"/>
              </w:rPr>
            </w:pPr>
          </w:p>
        </w:tc>
      </w:tr>
      <w:tr w:rsidR="00223ED5" w:rsidRPr="00C90465" w:rsidTr="00B9092C">
        <w:trPr>
          <w:trHeight w:val="1233"/>
          <w:jc w:val="center"/>
        </w:trPr>
        <w:tc>
          <w:tcPr>
            <w:tcW w:w="759"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行政监督</w:t>
            </w:r>
          </w:p>
        </w:tc>
        <w:tc>
          <w:tcPr>
            <w:tcW w:w="94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104004</w:t>
            </w:r>
          </w:p>
        </w:tc>
        <w:tc>
          <w:tcPr>
            <w:tcW w:w="119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left"/>
              <w:rPr>
                <w:rFonts w:ascii="仿宋_GB2312" w:hAnsi="仿宋" w:cs="宋体"/>
                <w:sz w:val="20"/>
              </w:rPr>
            </w:pPr>
            <w:r w:rsidRPr="00C90465">
              <w:rPr>
                <w:rFonts w:ascii="仿宋_GB2312" w:hAnsi="仿宋"/>
                <w:sz w:val="20"/>
              </w:rPr>
              <w:t>城市规划管理方面</w:t>
            </w:r>
            <w:r w:rsidRPr="00C90465">
              <w:rPr>
                <w:rFonts w:ascii="仿宋_GB2312" w:hAnsi="仿宋"/>
                <w:sz w:val="20"/>
              </w:rPr>
              <w:br/>
            </w:r>
            <w:r w:rsidRPr="00C90465">
              <w:rPr>
                <w:rFonts w:ascii="仿宋_GB2312" w:hAnsi="仿宋"/>
                <w:sz w:val="20"/>
              </w:rPr>
              <w:t>部分行政处罚权</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综合执法科</w:t>
            </w:r>
          </w:p>
        </w:tc>
        <w:tc>
          <w:tcPr>
            <w:tcW w:w="2557" w:type="dxa"/>
            <w:tcBorders>
              <w:top w:val="single" w:sz="4" w:space="0" w:color="auto"/>
              <w:left w:val="nil"/>
              <w:bottom w:val="single" w:sz="4" w:space="0" w:color="auto"/>
              <w:right w:val="single" w:sz="4" w:space="0" w:color="auto"/>
            </w:tcBorders>
          </w:tcPr>
          <w:p w:rsidR="00223ED5" w:rsidRPr="00C90465" w:rsidRDefault="00223ED5" w:rsidP="00B9092C">
            <w:pPr>
              <w:rPr>
                <w:rFonts w:ascii="仿宋_GB2312" w:hAnsi="仿宋" w:cs="宋体"/>
                <w:sz w:val="20"/>
              </w:rPr>
            </w:pPr>
            <w:r w:rsidRPr="00C90465">
              <w:rPr>
                <w:rFonts w:ascii="仿宋_GB2312" w:hAnsi="仿宋" w:cs="宋体"/>
                <w:kern w:val="0"/>
                <w:sz w:val="20"/>
              </w:rPr>
              <w:t>《中华人民共和国城乡规划法》、《河北城乡规划条例》、</w:t>
            </w:r>
            <w:r w:rsidRPr="00C90465">
              <w:rPr>
                <w:rFonts w:ascii="仿宋_GB2312" w:hAnsi="仿宋"/>
                <w:sz w:val="20"/>
              </w:rPr>
              <w:t>《河北省人民政府关于在石家庄市开展《市管理相对集中行政处罚权工作批复》冀政函【</w:t>
            </w:r>
            <w:r w:rsidRPr="00C90465">
              <w:rPr>
                <w:rFonts w:ascii="仿宋_GB2312" w:hAnsi="仿宋"/>
                <w:sz w:val="20"/>
              </w:rPr>
              <w:t>2012</w:t>
            </w:r>
            <w:r w:rsidRPr="00C90465">
              <w:rPr>
                <w:rFonts w:ascii="仿宋_GB2312" w:hAnsi="仿宋"/>
                <w:sz w:val="20"/>
              </w:rPr>
              <w:t>】</w:t>
            </w:r>
            <w:r w:rsidRPr="00C90465">
              <w:rPr>
                <w:rFonts w:ascii="仿宋_GB2312" w:hAnsi="仿宋"/>
                <w:sz w:val="20"/>
              </w:rPr>
              <w:t>139</w:t>
            </w:r>
            <w:r w:rsidRPr="00C90465">
              <w:rPr>
                <w:rFonts w:ascii="仿宋_GB2312" w:hAnsi="仿宋"/>
                <w:sz w:val="20"/>
              </w:rPr>
              <w:t>号《石家庄市人民政府关于开展城市管理相对集中行政处罚权工作实施意见》石政发【</w:t>
            </w:r>
            <w:r w:rsidRPr="00C90465">
              <w:rPr>
                <w:rFonts w:ascii="仿宋_GB2312" w:hAnsi="仿宋"/>
                <w:sz w:val="20"/>
              </w:rPr>
              <w:t>2012</w:t>
            </w:r>
            <w:r w:rsidRPr="00C90465">
              <w:rPr>
                <w:rFonts w:ascii="仿宋_GB2312" w:hAnsi="仿宋"/>
                <w:sz w:val="20"/>
              </w:rPr>
              <w:t>】</w:t>
            </w:r>
            <w:r w:rsidRPr="00C90465">
              <w:rPr>
                <w:rFonts w:ascii="仿宋_GB2312" w:hAnsi="仿宋"/>
                <w:sz w:val="20"/>
              </w:rPr>
              <w:t>29</w:t>
            </w:r>
            <w:r w:rsidRPr="00C90465">
              <w:rPr>
                <w:rFonts w:ascii="仿宋_GB2312" w:hAnsi="仿宋"/>
                <w:sz w:val="20"/>
              </w:rPr>
              <w:t>号</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rPr>
                <w:rFonts w:ascii="仿宋_GB2312" w:hAnsi="仿宋" w:cs="宋体"/>
                <w:sz w:val="20"/>
              </w:rPr>
            </w:pPr>
          </w:p>
        </w:tc>
      </w:tr>
      <w:tr w:rsidR="00223ED5" w:rsidRPr="00C90465" w:rsidTr="00B9092C">
        <w:trPr>
          <w:trHeight w:val="1210"/>
          <w:jc w:val="center"/>
        </w:trPr>
        <w:tc>
          <w:tcPr>
            <w:tcW w:w="759"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行政监督</w:t>
            </w:r>
          </w:p>
        </w:tc>
        <w:tc>
          <w:tcPr>
            <w:tcW w:w="94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104005</w:t>
            </w:r>
          </w:p>
        </w:tc>
        <w:tc>
          <w:tcPr>
            <w:tcW w:w="119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left"/>
              <w:rPr>
                <w:rFonts w:ascii="仿宋_GB2312" w:hAnsi="仿宋" w:cs="宋体"/>
                <w:sz w:val="20"/>
              </w:rPr>
            </w:pPr>
            <w:r w:rsidRPr="00C90465">
              <w:rPr>
                <w:rFonts w:ascii="仿宋_GB2312" w:hAnsi="仿宋"/>
                <w:sz w:val="20"/>
              </w:rPr>
              <w:t>环境保护管理方面</w:t>
            </w:r>
            <w:r w:rsidRPr="00C90465">
              <w:rPr>
                <w:rFonts w:ascii="仿宋_GB2312" w:hAnsi="仿宋"/>
                <w:sz w:val="20"/>
              </w:rPr>
              <w:br/>
            </w:r>
            <w:r w:rsidRPr="00C90465">
              <w:rPr>
                <w:rFonts w:ascii="仿宋_GB2312" w:hAnsi="仿宋"/>
                <w:sz w:val="20"/>
              </w:rPr>
              <w:t>部分行政处</w:t>
            </w:r>
            <w:r w:rsidRPr="00C90465">
              <w:rPr>
                <w:rFonts w:ascii="仿宋_GB2312" w:hAnsi="仿宋" w:hint="eastAsia"/>
                <w:sz w:val="20"/>
              </w:rPr>
              <w:t>监督</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tcPr>
          <w:p w:rsidR="00223ED5" w:rsidRPr="00C90465" w:rsidRDefault="00223ED5" w:rsidP="00B9092C">
            <w:pPr>
              <w:rPr>
                <w:rFonts w:ascii="仿宋_GB2312" w:hAnsi="仿宋" w:cs="宋体"/>
                <w:sz w:val="20"/>
              </w:rPr>
            </w:pPr>
            <w:r w:rsidRPr="00C90465">
              <w:rPr>
                <w:rFonts w:ascii="仿宋_GB2312" w:hAnsi="仿宋"/>
                <w:sz w:val="20"/>
              </w:rPr>
              <w:t>《河北省人民政府关于在石家庄市开展《市管理相对集中行政处罚权工作批复》</w:t>
            </w:r>
            <w:r w:rsidRPr="00C90465">
              <w:rPr>
                <w:rFonts w:ascii="仿宋_GB2312" w:hAnsi="仿宋"/>
                <w:sz w:val="20"/>
              </w:rPr>
              <w:br/>
            </w:r>
            <w:r w:rsidRPr="00C90465">
              <w:rPr>
                <w:rFonts w:ascii="仿宋_GB2312" w:hAnsi="仿宋"/>
                <w:sz w:val="20"/>
              </w:rPr>
              <w:t>冀政函【</w:t>
            </w:r>
            <w:r w:rsidRPr="00C90465">
              <w:rPr>
                <w:rFonts w:ascii="仿宋_GB2312" w:hAnsi="仿宋"/>
                <w:sz w:val="20"/>
              </w:rPr>
              <w:t>2012</w:t>
            </w:r>
            <w:r w:rsidRPr="00C90465">
              <w:rPr>
                <w:rFonts w:ascii="仿宋_GB2312" w:hAnsi="仿宋"/>
                <w:sz w:val="20"/>
              </w:rPr>
              <w:t>】</w:t>
            </w:r>
            <w:r w:rsidRPr="00C90465">
              <w:rPr>
                <w:rFonts w:ascii="仿宋_GB2312" w:hAnsi="仿宋"/>
                <w:sz w:val="20"/>
              </w:rPr>
              <w:t>139</w:t>
            </w:r>
            <w:r w:rsidRPr="00C90465">
              <w:rPr>
                <w:rFonts w:ascii="仿宋_GB2312" w:hAnsi="仿宋"/>
                <w:sz w:val="20"/>
              </w:rPr>
              <w:t>号《石家庄市人民政府关于开展</w:t>
            </w:r>
            <w:r w:rsidRPr="00C90465">
              <w:rPr>
                <w:rFonts w:ascii="仿宋_GB2312" w:hAnsi="仿宋"/>
                <w:sz w:val="20"/>
              </w:rPr>
              <w:lastRenderedPageBreak/>
              <w:t>城市管理相对集中行政处罚权工作实施意见》石政发【</w:t>
            </w:r>
            <w:r w:rsidRPr="00C90465">
              <w:rPr>
                <w:rFonts w:ascii="仿宋_GB2312" w:hAnsi="仿宋"/>
                <w:sz w:val="20"/>
              </w:rPr>
              <w:t>2012</w:t>
            </w:r>
            <w:r w:rsidRPr="00C90465">
              <w:rPr>
                <w:rFonts w:ascii="仿宋_GB2312" w:hAnsi="仿宋"/>
                <w:sz w:val="20"/>
              </w:rPr>
              <w:t>】</w:t>
            </w:r>
            <w:r w:rsidRPr="00C90465">
              <w:rPr>
                <w:rFonts w:ascii="仿宋_GB2312" w:hAnsi="仿宋"/>
                <w:sz w:val="20"/>
              </w:rPr>
              <w:t>29</w:t>
            </w:r>
            <w:r w:rsidRPr="00C90465">
              <w:rPr>
                <w:rFonts w:ascii="仿宋_GB2312" w:hAnsi="仿宋"/>
                <w:sz w:val="20"/>
              </w:rPr>
              <w:t>号</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lastRenderedPageBreak/>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rPr>
                <w:rFonts w:ascii="仿宋_GB2312" w:hAnsi="仿宋" w:cs="宋体"/>
                <w:sz w:val="20"/>
              </w:rPr>
            </w:pPr>
          </w:p>
        </w:tc>
      </w:tr>
      <w:tr w:rsidR="00223ED5" w:rsidRPr="00C90465" w:rsidTr="00B9092C">
        <w:trPr>
          <w:trHeight w:val="1164"/>
          <w:jc w:val="center"/>
        </w:trPr>
        <w:tc>
          <w:tcPr>
            <w:tcW w:w="759"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lastRenderedPageBreak/>
              <w:t>行政监督</w:t>
            </w:r>
          </w:p>
        </w:tc>
        <w:tc>
          <w:tcPr>
            <w:tcW w:w="94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kern w:val="0"/>
                <w:sz w:val="20"/>
              </w:rPr>
              <w:t>104006</w:t>
            </w:r>
          </w:p>
        </w:tc>
        <w:tc>
          <w:tcPr>
            <w:tcW w:w="119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left"/>
              <w:rPr>
                <w:rFonts w:ascii="仿宋_GB2312" w:hAnsi="仿宋" w:cs="宋体"/>
                <w:sz w:val="20"/>
              </w:rPr>
            </w:pPr>
            <w:r w:rsidRPr="00C90465">
              <w:rPr>
                <w:rFonts w:ascii="仿宋_GB2312" w:hAnsi="仿宋"/>
                <w:sz w:val="20"/>
              </w:rPr>
              <w:t>工商行政管理方面</w:t>
            </w:r>
            <w:r w:rsidRPr="00C90465">
              <w:rPr>
                <w:rFonts w:ascii="仿宋_GB2312" w:hAnsi="仿宋"/>
                <w:sz w:val="20"/>
              </w:rPr>
              <w:br/>
            </w:r>
            <w:r w:rsidRPr="00C90465">
              <w:rPr>
                <w:rFonts w:ascii="仿宋_GB2312" w:hAnsi="仿宋"/>
                <w:sz w:val="20"/>
              </w:rPr>
              <w:t>部分行政</w:t>
            </w:r>
            <w:r w:rsidRPr="00C90465">
              <w:rPr>
                <w:rFonts w:ascii="仿宋_GB2312" w:hAnsi="仿宋" w:hint="eastAsia"/>
                <w:sz w:val="20"/>
              </w:rPr>
              <w:t>监督</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宋体" w:hAnsi="宋体" w:cs="宋体" w:hint="eastAsia"/>
                <w:sz w:val="20"/>
              </w:rPr>
              <w:t>城管综合执法大队</w:t>
            </w:r>
          </w:p>
        </w:tc>
        <w:tc>
          <w:tcPr>
            <w:tcW w:w="2557" w:type="dxa"/>
            <w:tcBorders>
              <w:top w:val="single" w:sz="4" w:space="0" w:color="auto"/>
              <w:left w:val="nil"/>
              <w:bottom w:val="single" w:sz="4" w:space="0" w:color="auto"/>
              <w:right w:val="single" w:sz="4" w:space="0" w:color="auto"/>
            </w:tcBorders>
          </w:tcPr>
          <w:p w:rsidR="00223ED5" w:rsidRPr="00C90465" w:rsidRDefault="00223ED5" w:rsidP="00B9092C">
            <w:pPr>
              <w:rPr>
                <w:rFonts w:ascii="仿宋_GB2312" w:hAnsi="仿宋" w:cs="宋体"/>
                <w:sz w:val="20"/>
              </w:rPr>
            </w:pPr>
            <w:r w:rsidRPr="00C90465">
              <w:rPr>
                <w:rFonts w:ascii="仿宋_GB2312" w:hAnsi="仿宋"/>
                <w:sz w:val="20"/>
              </w:rPr>
              <w:t>《河北省人民政府关于在石家庄市开展《市管理相对集中行政处罚权工作批复》</w:t>
            </w:r>
            <w:r w:rsidRPr="00C90465">
              <w:rPr>
                <w:rFonts w:ascii="仿宋_GB2312" w:hAnsi="仿宋"/>
                <w:sz w:val="20"/>
              </w:rPr>
              <w:br/>
            </w:r>
            <w:r w:rsidRPr="00C90465">
              <w:rPr>
                <w:rFonts w:ascii="仿宋_GB2312" w:hAnsi="仿宋"/>
                <w:sz w:val="20"/>
              </w:rPr>
              <w:t>冀政函【</w:t>
            </w:r>
            <w:r w:rsidRPr="00C90465">
              <w:rPr>
                <w:rFonts w:ascii="仿宋_GB2312" w:hAnsi="仿宋"/>
                <w:sz w:val="20"/>
              </w:rPr>
              <w:t>2012</w:t>
            </w:r>
            <w:r w:rsidRPr="00C90465">
              <w:rPr>
                <w:rFonts w:ascii="仿宋_GB2312" w:hAnsi="仿宋"/>
                <w:sz w:val="20"/>
              </w:rPr>
              <w:t>】</w:t>
            </w:r>
            <w:r w:rsidRPr="00C90465">
              <w:rPr>
                <w:rFonts w:ascii="仿宋_GB2312" w:hAnsi="仿宋"/>
                <w:sz w:val="20"/>
              </w:rPr>
              <w:t>139</w:t>
            </w:r>
            <w:r w:rsidRPr="00C90465">
              <w:rPr>
                <w:rFonts w:ascii="仿宋_GB2312" w:hAnsi="仿宋"/>
                <w:sz w:val="20"/>
              </w:rPr>
              <w:t>号《石家庄市人民政府关于开展城市管理相对集中行政处罚权工作实施意见》石政发【</w:t>
            </w:r>
            <w:r w:rsidRPr="00C90465">
              <w:rPr>
                <w:rFonts w:ascii="仿宋_GB2312" w:hAnsi="仿宋"/>
                <w:sz w:val="20"/>
              </w:rPr>
              <w:t>2012</w:t>
            </w:r>
            <w:r w:rsidRPr="00C90465">
              <w:rPr>
                <w:rFonts w:ascii="仿宋_GB2312" w:hAnsi="仿宋"/>
                <w:sz w:val="20"/>
              </w:rPr>
              <w:t>】</w:t>
            </w:r>
            <w:r w:rsidRPr="00C90465">
              <w:rPr>
                <w:rFonts w:ascii="仿宋_GB2312" w:hAnsi="仿宋"/>
                <w:sz w:val="20"/>
              </w:rPr>
              <w:t>29</w:t>
            </w:r>
            <w:r w:rsidRPr="00C90465">
              <w:rPr>
                <w:rFonts w:ascii="仿宋_GB2312" w:hAnsi="仿宋"/>
                <w:sz w:val="20"/>
              </w:rPr>
              <w:t>号</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其他机关、事业单位、企业、社会组织、自然人</w:t>
            </w:r>
          </w:p>
        </w:tc>
        <w:tc>
          <w:tcPr>
            <w:tcW w:w="946"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无</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r w:rsidRPr="00C90465">
              <w:rPr>
                <w:rFonts w:ascii="仿宋_GB2312" w:hAnsi="仿宋"/>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rPr>
                <w:rFonts w:ascii="仿宋_GB2312" w:hAnsi="仿宋" w:cs="宋体"/>
                <w:sz w:val="20"/>
              </w:rPr>
            </w:pPr>
          </w:p>
        </w:tc>
      </w:tr>
      <w:tr w:rsidR="00223ED5" w:rsidRPr="00C90465" w:rsidTr="00B9092C">
        <w:trPr>
          <w:trHeight w:val="4243"/>
          <w:jc w:val="center"/>
        </w:trPr>
        <w:tc>
          <w:tcPr>
            <w:tcW w:w="759" w:type="dxa"/>
            <w:tcBorders>
              <w:top w:val="single" w:sz="4" w:space="0" w:color="auto"/>
              <w:left w:val="single" w:sz="4" w:space="0" w:color="auto"/>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hint="eastAsia"/>
                <w:kern w:val="0"/>
                <w:sz w:val="20"/>
              </w:rPr>
              <w:t>其他权力</w:t>
            </w:r>
          </w:p>
        </w:tc>
        <w:tc>
          <w:tcPr>
            <w:tcW w:w="941" w:type="dxa"/>
            <w:tcBorders>
              <w:top w:val="single" w:sz="4" w:space="0" w:color="auto"/>
              <w:left w:val="nil"/>
              <w:bottom w:val="single" w:sz="4" w:space="0" w:color="auto"/>
              <w:right w:val="single" w:sz="4" w:space="0" w:color="auto"/>
            </w:tcBorders>
            <w:vAlign w:val="center"/>
          </w:tcPr>
          <w:p w:rsidR="00223ED5" w:rsidRPr="00C90465" w:rsidRDefault="00223ED5" w:rsidP="00B9092C">
            <w:pPr>
              <w:widowControl/>
              <w:jc w:val="center"/>
              <w:rPr>
                <w:rFonts w:ascii="仿宋_GB2312" w:hAnsi="仿宋" w:cs="宋体"/>
                <w:kern w:val="0"/>
                <w:sz w:val="20"/>
              </w:rPr>
            </w:pPr>
            <w:r w:rsidRPr="00C90465">
              <w:rPr>
                <w:rFonts w:ascii="仿宋_GB2312" w:hAnsi="仿宋" w:cs="宋体" w:hint="eastAsia"/>
                <w:kern w:val="0"/>
                <w:sz w:val="20"/>
              </w:rPr>
              <w:t>105001</w:t>
            </w:r>
          </w:p>
        </w:tc>
        <w:tc>
          <w:tcPr>
            <w:tcW w:w="119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left"/>
              <w:rPr>
                <w:rFonts w:ascii="仿宋_GB2312" w:hAnsi="仿宋"/>
                <w:sz w:val="20"/>
              </w:rPr>
            </w:pPr>
            <w:r w:rsidRPr="00C90465">
              <w:rPr>
                <w:rFonts w:ascii="仿宋_GB2312" w:hAnsi="仿宋" w:hint="eastAsia"/>
                <w:sz w:val="20"/>
              </w:rPr>
              <w:t>城市园林绿化工程的竣工验收备案</w:t>
            </w:r>
          </w:p>
        </w:tc>
        <w:tc>
          <w:tcPr>
            <w:tcW w:w="1679"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cs="宋体"/>
                <w:sz w:val="20"/>
              </w:rPr>
            </w:pPr>
          </w:p>
        </w:tc>
        <w:tc>
          <w:tcPr>
            <w:tcW w:w="760"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sz w:val="20"/>
              </w:rPr>
            </w:pPr>
            <w:r w:rsidRPr="00C90465">
              <w:rPr>
                <w:rFonts w:ascii="仿宋_GB2312" w:hAnsi="仿宋"/>
                <w:sz w:val="20"/>
              </w:rPr>
              <w:t>区城市管理</w:t>
            </w:r>
            <w:r w:rsidRPr="00C90465">
              <w:rPr>
                <w:rFonts w:ascii="仿宋_GB2312" w:hAnsi="仿宋"/>
                <w:sz w:val="20"/>
              </w:rPr>
              <w:t xml:space="preserve"> </w:t>
            </w:r>
            <w:r w:rsidRPr="00C90465">
              <w:rPr>
                <w:rFonts w:ascii="仿宋_GB2312" w:hAnsi="仿宋"/>
                <w:sz w:val="20"/>
              </w:rPr>
              <w:t>局</w:t>
            </w:r>
          </w:p>
        </w:tc>
        <w:tc>
          <w:tcPr>
            <w:tcW w:w="95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sz w:val="20"/>
              </w:rPr>
            </w:pPr>
            <w:r w:rsidRPr="00C90465">
              <w:rPr>
                <w:rFonts w:ascii="仿宋_GB2312" w:hAnsi="仿宋" w:hint="eastAsia"/>
                <w:sz w:val="20"/>
              </w:rPr>
              <w:t>绿化管护队</w:t>
            </w:r>
          </w:p>
        </w:tc>
        <w:tc>
          <w:tcPr>
            <w:tcW w:w="2557" w:type="dxa"/>
            <w:tcBorders>
              <w:top w:val="single" w:sz="4" w:space="0" w:color="auto"/>
              <w:left w:val="nil"/>
              <w:bottom w:val="single" w:sz="4" w:space="0" w:color="auto"/>
              <w:right w:val="single" w:sz="4" w:space="0" w:color="auto"/>
            </w:tcBorders>
          </w:tcPr>
          <w:p w:rsidR="00223ED5" w:rsidRPr="00C90465" w:rsidRDefault="00223ED5" w:rsidP="00B9092C">
            <w:pPr>
              <w:rPr>
                <w:rFonts w:ascii="仿宋_GB2312" w:hAnsi="仿宋"/>
                <w:sz w:val="20"/>
              </w:rPr>
            </w:pPr>
            <w:r w:rsidRPr="00C90465">
              <w:rPr>
                <w:rFonts w:ascii="仿宋_GB2312" w:hAnsi="仿宋" w:hint="eastAsia"/>
                <w:sz w:val="20"/>
              </w:rPr>
              <w:t>《城市绿化条例》（国务院令第</w:t>
            </w:r>
            <w:r w:rsidRPr="00C90465">
              <w:rPr>
                <w:rFonts w:ascii="仿宋_GB2312" w:hAnsi="仿宋" w:hint="eastAsia"/>
                <w:sz w:val="20"/>
              </w:rPr>
              <w:t>100</w:t>
            </w:r>
            <w:r w:rsidRPr="00C90465">
              <w:rPr>
                <w:rFonts w:ascii="仿宋_GB2312" w:hAnsi="仿宋" w:hint="eastAsia"/>
                <w:sz w:val="20"/>
              </w:rPr>
              <w:t>号）第十六条</w:t>
            </w:r>
          </w:p>
          <w:p w:rsidR="00223ED5" w:rsidRPr="00C90465" w:rsidRDefault="00223ED5" w:rsidP="00B9092C">
            <w:pPr>
              <w:rPr>
                <w:rFonts w:ascii="仿宋_GB2312" w:hAnsi="仿宋"/>
                <w:sz w:val="20"/>
              </w:rPr>
            </w:pPr>
            <w:r w:rsidRPr="00C90465">
              <w:rPr>
                <w:rFonts w:ascii="仿宋_GB2312" w:hAnsi="仿宋" w:hint="eastAsia"/>
                <w:sz w:val="20"/>
              </w:rPr>
              <w:t>《河北省城市绿化管理条例》（根据</w:t>
            </w:r>
            <w:r w:rsidRPr="00C90465">
              <w:rPr>
                <w:rFonts w:ascii="仿宋_GB2312" w:hAnsi="仿宋" w:hint="eastAsia"/>
                <w:sz w:val="20"/>
              </w:rPr>
              <w:t>2010</w:t>
            </w:r>
            <w:r w:rsidRPr="00C90465">
              <w:rPr>
                <w:rFonts w:ascii="仿宋_GB2312" w:hAnsi="仿宋" w:hint="eastAsia"/>
                <w:sz w:val="20"/>
              </w:rPr>
              <w:t>年</w:t>
            </w:r>
            <w:r w:rsidRPr="00C90465">
              <w:rPr>
                <w:rFonts w:ascii="仿宋_GB2312" w:hAnsi="仿宋" w:hint="eastAsia"/>
                <w:sz w:val="20"/>
              </w:rPr>
              <w:t>7</w:t>
            </w:r>
            <w:r w:rsidRPr="00C90465">
              <w:rPr>
                <w:rFonts w:ascii="仿宋_GB2312" w:hAnsi="仿宋" w:hint="eastAsia"/>
                <w:sz w:val="20"/>
              </w:rPr>
              <w:t>月</w:t>
            </w:r>
            <w:r w:rsidRPr="00C90465">
              <w:rPr>
                <w:rFonts w:ascii="仿宋_GB2312" w:hAnsi="仿宋" w:hint="eastAsia"/>
                <w:sz w:val="20"/>
              </w:rPr>
              <w:t>30</w:t>
            </w:r>
            <w:r w:rsidRPr="00C90465">
              <w:rPr>
                <w:rFonts w:ascii="仿宋_GB2312" w:hAnsi="仿宋" w:hint="eastAsia"/>
                <w:sz w:val="20"/>
              </w:rPr>
              <w:t>日河北省第十一届人民代表大会常务委员会第十七次会议通过</w:t>
            </w:r>
            <w:r w:rsidRPr="00C90465">
              <w:rPr>
                <w:rFonts w:ascii="仿宋_GB2312" w:hAnsi="仿宋" w:hint="eastAsia"/>
                <w:sz w:val="20"/>
              </w:rPr>
              <w:t xml:space="preserve"> 2010</w:t>
            </w:r>
            <w:r w:rsidRPr="00C90465">
              <w:rPr>
                <w:rFonts w:ascii="仿宋_GB2312" w:hAnsi="仿宋" w:hint="eastAsia"/>
                <w:sz w:val="20"/>
              </w:rPr>
              <w:t>年</w:t>
            </w:r>
            <w:r w:rsidRPr="00C90465">
              <w:rPr>
                <w:rFonts w:ascii="仿宋_GB2312" w:hAnsi="仿宋" w:hint="eastAsia"/>
                <w:sz w:val="20"/>
              </w:rPr>
              <w:t>7</w:t>
            </w:r>
            <w:r w:rsidRPr="00C90465">
              <w:rPr>
                <w:rFonts w:ascii="仿宋_GB2312" w:hAnsi="仿宋" w:hint="eastAsia"/>
                <w:sz w:val="20"/>
              </w:rPr>
              <w:t>月</w:t>
            </w:r>
            <w:r w:rsidRPr="00C90465">
              <w:rPr>
                <w:rFonts w:ascii="仿宋_GB2312" w:hAnsi="仿宋" w:hint="eastAsia"/>
                <w:sz w:val="20"/>
              </w:rPr>
              <w:t>30</w:t>
            </w:r>
            <w:r w:rsidRPr="00C90465">
              <w:rPr>
                <w:rFonts w:ascii="仿宋_GB2312" w:hAnsi="仿宋" w:hint="eastAsia"/>
                <w:sz w:val="20"/>
              </w:rPr>
              <w:t>日河北省第十一届人民代表大会常务委员会公告第</w:t>
            </w:r>
            <w:r w:rsidRPr="00C90465">
              <w:rPr>
                <w:rFonts w:ascii="仿宋_GB2312" w:hAnsi="仿宋" w:hint="eastAsia"/>
                <w:sz w:val="20"/>
              </w:rPr>
              <w:t>27</w:t>
            </w:r>
            <w:r w:rsidRPr="00C90465">
              <w:rPr>
                <w:rFonts w:ascii="仿宋_GB2312" w:hAnsi="仿宋" w:hint="eastAsia"/>
                <w:sz w:val="20"/>
              </w:rPr>
              <w:t>号公布</w:t>
            </w:r>
            <w:r w:rsidRPr="00C90465">
              <w:rPr>
                <w:rFonts w:ascii="仿宋_GB2312" w:hAnsi="仿宋" w:hint="eastAsia"/>
                <w:sz w:val="20"/>
              </w:rPr>
              <w:t xml:space="preserve"> </w:t>
            </w:r>
            <w:r w:rsidRPr="00C90465">
              <w:rPr>
                <w:rFonts w:ascii="仿宋_GB2312" w:hAnsi="仿宋" w:hint="eastAsia"/>
                <w:sz w:val="20"/>
              </w:rPr>
              <w:t>自公布之日起施行的《河北省人民代表大会常务委员会关于修改部分法规的决定》第二次修正）第十八条</w:t>
            </w:r>
            <w:r w:rsidRPr="00C90465">
              <w:rPr>
                <w:rFonts w:ascii="仿宋_GB2312" w:hAnsi="仿宋" w:hint="eastAsia"/>
                <w:sz w:val="20"/>
              </w:rPr>
              <w:t xml:space="preserve"> </w:t>
            </w:r>
          </w:p>
          <w:p w:rsidR="00223ED5" w:rsidRPr="00C90465" w:rsidRDefault="00223ED5" w:rsidP="00B9092C">
            <w:pPr>
              <w:rPr>
                <w:rFonts w:ascii="仿宋_GB2312" w:hAnsi="仿宋"/>
                <w:sz w:val="20"/>
              </w:rPr>
            </w:pPr>
            <w:r w:rsidRPr="00C90465">
              <w:rPr>
                <w:rFonts w:ascii="仿宋_GB2312" w:hAnsi="仿宋" w:hint="eastAsia"/>
                <w:sz w:val="20"/>
              </w:rPr>
              <w:t>《河北省城市园林绿化管理办法》（河北省人民政府令〔</w:t>
            </w:r>
            <w:r w:rsidRPr="00C90465">
              <w:rPr>
                <w:rFonts w:ascii="仿宋_GB2312" w:hAnsi="仿宋" w:hint="eastAsia"/>
                <w:sz w:val="20"/>
              </w:rPr>
              <w:t>2011</w:t>
            </w:r>
            <w:r w:rsidRPr="00C90465">
              <w:rPr>
                <w:rFonts w:ascii="仿宋_GB2312" w:hAnsi="仿宋" w:hint="eastAsia"/>
                <w:sz w:val="20"/>
              </w:rPr>
              <w:t>〕第</w:t>
            </w:r>
            <w:r w:rsidRPr="00C90465">
              <w:rPr>
                <w:rFonts w:ascii="仿宋_GB2312" w:hAnsi="仿宋" w:hint="eastAsia"/>
                <w:sz w:val="20"/>
              </w:rPr>
              <w:t>23</w:t>
            </w:r>
            <w:r w:rsidRPr="00C90465">
              <w:rPr>
                <w:rFonts w:ascii="仿宋_GB2312" w:hAnsi="仿宋" w:hint="eastAsia"/>
                <w:sz w:val="20"/>
              </w:rPr>
              <w:t>号）</w:t>
            </w:r>
            <w:r w:rsidRPr="00C90465">
              <w:rPr>
                <w:rFonts w:ascii="仿宋_GB2312" w:hAnsi="仿宋" w:hint="eastAsia"/>
                <w:sz w:val="20"/>
              </w:rPr>
              <w:t xml:space="preserve"> </w:t>
            </w:r>
            <w:r w:rsidRPr="00C90465">
              <w:rPr>
                <w:rFonts w:ascii="仿宋_GB2312" w:hAnsi="仿宋" w:hint="eastAsia"/>
                <w:sz w:val="20"/>
              </w:rPr>
              <w:t>第二十六条</w:t>
            </w:r>
          </w:p>
        </w:tc>
        <w:tc>
          <w:tcPr>
            <w:tcW w:w="1361"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sz w:val="20"/>
              </w:rPr>
            </w:pPr>
          </w:p>
        </w:tc>
        <w:tc>
          <w:tcPr>
            <w:tcW w:w="946" w:type="dxa"/>
            <w:tcBorders>
              <w:top w:val="single" w:sz="4" w:space="0" w:color="auto"/>
              <w:left w:val="nil"/>
              <w:bottom w:val="single" w:sz="4" w:space="0" w:color="auto"/>
              <w:right w:val="single" w:sz="4" w:space="0" w:color="auto"/>
            </w:tcBorders>
            <w:vAlign w:val="center"/>
          </w:tcPr>
          <w:p w:rsidR="00223ED5" w:rsidRPr="00C90465" w:rsidRDefault="00B50841" w:rsidP="00B9092C">
            <w:pPr>
              <w:jc w:val="center"/>
              <w:rPr>
                <w:rFonts w:ascii="仿宋_GB2312" w:hAnsi="仿宋"/>
                <w:sz w:val="20"/>
              </w:rPr>
            </w:pPr>
            <w:r w:rsidRPr="00C90465">
              <w:rPr>
                <w:rFonts w:ascii="仿宋_GB2312" w:hAnsi="仿宋" w:hint="eastAsia"/>
                <w:sz w:val="20"/>
              </w:rPr>
              <w:t>一年</w:t>
            </w:r>
          </w:p>
        </w:tc>
        <w:tc>
          <w:tcPr>
            <w:tcW w:w="1247" w:type="dxa"/>
            <w:tcBorders>
              <w:top w:val="single" w:sz="4" w:space="0" w:color="auto"/>
              <w:left w:val="nil"/>
              <w:bottom w:val="single" w:sz="4" w:space="0" w:color="auto"/>
              <w:right w:val="single" w:sz="4" w:space="0" w:color="auto"/>
            </w:tcBorders>
            <w:vAlign w:val="center"/>
          </w:tcPr>
          <w:p w:rsidR="00223ED5" w:rsidRPr="00C90465" w:rsidRDefault="00223ED5" w:rsidP="00B9092C">
            <w:pPr>
              <w:jc w:val="center"/>
              <w:rPr>
                <w:rFonts w:ascii="仿宋_GB2312" w:hAnsi="仿宋"/>
                <w:sz w:val="20"/>
              </w:rPr>
            </w:pPr>
            <w:r w:rsidRPr="00C90465">
              <w:rPr>
                <w:rFonts w:ascii="仿宋_GB2312" w:hAnsi="仿宋" w:hint="eastAsia"/>
                <w:sz w:val="20"/>
              </w:rPr>
              <w:t>否</w:t>
            </w:r>
          </w:p>
        </w:tc>
        <w:tc>
          <w:tcPr>
            <w:tcW w:w="984" w:type="dxa"/>
            <w:tcBorders>
              <w:top w:val="single" w:sz="4" w:space="0" w:color="auto"/>
              <w:left w:val="nil"/>
              <w:bottom w:val="single" w:sz="4" w:space="0" w:color="auto"/>
              <w:right w:val="single" w:sz="4" w:space="0" w:color="auto"/>
            </w:tcBorders>
            <w:vAlign w:val="center"/>
          </w:tcPr>
          <w:p w:rsidR="00223ED5" w:rsidRPr="00C90465" w:rsidRDefault="00223ED5" w:rsidP="00B9092C">
            <w:pPr>
              <w:rPr>
                <w:rFonts w:ascii="仿宋_GB2312" w:hAnsi="仿宋" w:cs="宋体"/>
                <w:sz w:val="20"/>
              </w:rPr>
            </w:pPr>
          </w:p>
        </w:tc>
      </w:tr>
      <w:tr w:rsidR="007856B9" w:rsidRPr="00C90465" w:rsidTr="00B9092C">
        <w:trPr>
          <w:trHeight w:val="4243"/>
          <w:jc w:val="center"/>
        </w:trPr>
        <w:tc>
          <w:tcPr>
            <w:tcW w:w="759" w:type="dxa"/>
            <w:tcBorders>
              <w:top w:val="single" w:sz="4" w:space="0" w:color="auto"/>
              <w:left w:val="single" w:sz="4" w:space="0" w:color="auto"/>
              <w:bottom w:val="single" w:sz="4" w:space="0" w:color="auto"/>
              <w:right w:val="single" w:sz="4" w:space="0" w:color="auto"/>
            </w:tcBorders>
            <w:vAlign w:val="center"/>
          </w:tcPr>
          <w:p w:rsidR="007856B9" w:rsidRDefault="007856B9" w:rsidP="007D4235">
            <w:pPr>
              <w:widowControl/>
              <w:jc w:val="center"/>
              <w:rPr>
                <w:rFonts w:ascii="仿宋_GB2312" w:hAnsi="仿宋" w:cs="宋体"/>
                <w:kern w:val="0"/>
                <w:sz w:val="20"/>
              </w:rPr>
            </w:pPr>
            <w:r>
              <w:rPr>
                <w:rFonts w:ascii="仿宋_GB2312" w:hAnsi="仿宋" w:cs="宋体" w:hint="eastAsia"/>
                <w:kern w:val="0"/>
                <w:sz w:val="20"/>
              </w:rPr>
              <w:lastRenderedPageBreak/>
              <w:t>其他权力</w:t>
            </w:r>
          </w:p>
        </w:tc>
        <w:tc>
          <w:tcPr>
            <w:tcW w:w="941" w:type="dxa"/>
            <w:tcBorders>
              <w:top w:val="single" w:sz="4" w:space="0" w:color="auto"/>
              <w:left w:val="nil"/>
              <w:bottom w:val="single" w:sz="4" w:space="0" w:color="auto"/>
              <w:right w:val="single" w:sz="4" w:space="0" w:color="auto"/>
            </w:tcBorders>
            <w:vAlign w:val="center"/>
          </w:tcPr>
          <w:p w:rsidR="007856B9" w:rsidRDefault="007856B9" w:rsidP="007D4235">
            <w:pPr>
              <w:widowControl/>
              <w:jc w:val="center"/>
              <w:rPr>
                <w:rFonts w:ascii="仿宋_GB2312" w:hAnsi="仿宋" w:cs="宋体"/>
                <w:kern w:val="0"/>
                <w:sz w:val="20"/>
              </w:rPr>
            </w:pPr>
            <w:r>
              <w:rPr>
                <w:rFonts w:ascii="仿宋_GB2312" w:hAnsi="仿宋" w:cs="宋体" w:hint="eastAsia"/>
                <w:kern w:val="0"/>
                <w:sz w:val="20"/>
              </w:rPr>
              <w:t>105002</w:t>
            </w:r>
          </w:p>
        </w:tc>
        <w:tc>
          <w:tcPr>
            <w:tcW w:w="1197" w:type="dxa"/>
            <w:tcBorders>
              <w:top w:val="single" w:sz="4" w:space="0" w:color="auto"/>
              <w:left w:val="nil"/>
              <w:bottom w:val="single" w:sz="4" w:space="0" w:color="auto"/>
              <w:right w:val="single" w:sz="4" w:space="0" w:color="auto"/>
            </w:tcBorders>
            <w:vAlign w:val="center"/>
          </w:tcPr>
          <w:p w:rsidR="007856B9" w:rsidRDefault="007856B9" w:rsidP="007D4235">
            <w:pPr>
              <w:jc w:val="left"/>
              <w:rPr>
                <w:rFonts w:ascii="仿宋_GB2312" w:hAnsi="仿宋"/>
                <w:sz w:val="20"/>
              </w:rPr>
            </w:pPr>
            <w:r>
              <w:rPr>
                <w:rFonts w:ascii="仿宋_GB2312" w:hAnsi="仿宋" w:hint="eastAsia"/>
                <w:sz w:val="20"/>
              </w:rPr>
              <w:t>门头牌匾审核</w:t>
            </w:r>
          </w:p>
        </w:tc>
        <w:tc>
          <w:tcPr>
            <w:tcW w:w="1679" w:type="dxa"/>
            <w:tcBorders>
              <w:top w:val="single" w:sz="4" w:space="0" w:color="auto"/>
              <w:left w:val="nil"/>
              <w:bottom w:val="single" w:sz="4" w:space="0" w:color="auto"/>
              <w:right w:val="single" w:sz="4" w:space="0" w:color="auto"/>
            </w:tcBorders>
            <w:vAlign w:val="center"/>
          </w:tcPr>
          <w:p w:rsidR="007856B9" w:rsidRDefault="007856B9" w:rsidP="007D4235">
            <w:pPr>
              <w:jc w:val="center"/>
              <w:rPr>
                <w:rFonts w:ascii="仿宋_GB2312" w:hAnsi="仿宋" w:cs="宋体"/>
                <w:sz w:val="20"/>
              </w:rPr>
            </w:pPr>
          </w:p>
        </w:tc>
        <w:tc>
          <w:tcPr>
            <w:tcW w:w="760" w:type="dxa"/>
            <w:tcBorders>
              <w:top w:val="single" w:sz="4" w:space="0" w:color="auto"/>
              <w:left w:val="nil"/>
              <w:bottom w:val="single" w:sz="4" w:space="0" w:color="auto"/>
              <w:right w:val="single" w:sz="4" w:space="0" w:color="auto"/>
            </w:tcBorders>
            <w:vAlign w:val="center"/>
          </w:tcPr>
          <w:p w:rsidR="007856B9" w:rsidRDefault="007856B9" w:rsidP="007D4235">
            <w:pPr>
              <w:jc w:val="center"/>
              <w:rPr>
                <w:rFonts w:ascii="仿宋_GB2312" w:hAnsi="仿宋"/>
                <w:sz w:val="20"/>
              </w:rPr>
            </w:pPr>
            <w:r>
              <w:rPr>
                <w:rFonts w:ascii="仿宋_GB2312" w:hAnsi="仿宋"/>
                <w:sz w:val="20"/>
              </w:rPr>
              <w:t>区城市管理局</w:t>
            </w:r>
          </w:p>
        </w:tc>
        <w:tc>
          <w:tcPr>
            <w:tcW w:w="957" w:type="dxa"/>
            <w:tcBorders>
              <w:top w:val="single" w:sz="4" w:space="0" w:color="auto"/>
              <w:left w:val="nil"/>
              <w:bottom w:val="single" w:sz="4" w:space="0" w:color="auto"/>
              <w:right w:val="single" w:sz="4" w:space="0" w:color="auto"/>
            </w:tcBorders>
            <w:vAlign w:val="center"/>
          </w:tcPr>
          <w:p w:rsidR="007856B9" w:rsidRDefault="007856B9" w:rsidP="007D4235">
            <w:pPr>
              <w:jc w:val="center"/>
              <w:rPr>
                <w:rFonts w:ascii="仿宋_GB2312" w:hAnsi="仿宋"/>
                <w:sz w:val="20"/>
              </w:rPr>
            </w:pPr>
            <w:r>
              <w:rPr>
                <w:rFonts w:ascii="仿宋_GB2312" w:hAnsi="仿宋" w:cs="宋体" w:hint="eastAsia"/>
                <w:sz w:val="20"/>
              </w:rPr>
              <w:t>市容环卫科（景观整修办）</w:t>
            </w:r>
          </w:p>
        </w:tc>
        <w:tc>
          <w:tcPr>
            <w:tcW w:w="2557" w:type="dxa"/>
            <w:tcBorders>
              <w:top w:val="single" w:sz="4" w:space="0" w:color="auto"/>
              <w:left w:val="nil"/>
              <w:bottom w:val="single" w:sz="4" w:space="0" w:color="auto"/>
              <w:right w:val="single" w:sz="4" w:space="0" w:color="auto"/>
            </w:tcBorders>
          </w:tcPr>
          <w:p w:rsidR="007856B9" w:rsidRDefault="007856B9" w:rsidP="007D4235">
            <w:pPr>
              <w:jc w:val="center"/>
              <w:rPr>
                <w:rFonts w:ascii="仿宋_GB2312" w:hAnsi="仿宋"/>
                <w:sz w:val="20"/>
              </w:rPr>
            </w:pPr>
          </w:p>
          <w:p w:rsidR="007856B9" w:rsidRDefault="007856B9" w:rsidP="007D4235">
            <w:pPr>
              <w:jc w:val="center"/>
              <w:rPr>
                <w:rFonts w:ascii="仿宋_GB2312" w:hAnsi="仿宋"/>
                <w:sz w:val="20"/>
              </w:rPr>
            </w:pPr>
          </w:p>
          <w:p w:rsidR="007856B9" w:rsidRDefault="007856B9" w:rsidP="007D4235">
            <w:pPr>
              <w:jc w:val="center"/>
              <w:rPr>
                <w:rFonts w:ascii="仿宋_GB2312" w:hAnsi="仿宋"/>
                <w:sz w:val="20"/>
              </w:rPr>
            </w:pPr>
            <w:r>
              <w:rPr>
                <w:rFonts w:ascii="仿宋_GB2312" w:hAnsi="仿宋"/>
                <w:sz w:val="20"/>
              </w:rPr>
              <w:t>《城市市容和环境卫生管理条例》（国务院令第</w:t>
            </w:r>
            <w:r>
              <w:rPr>
                <w:rFonts w:ascii="仿宋_GB2312" w:hAnsi="仿宋"/>
                <w:sz w:val="20"/>
              </w:rPr>
              <w:t>101</w:t>
            </w:r>
            <w:r>
              <w:rPr>
                <w:rFonts w:ascii="仿宋_GB2312" w:hAnsi="仿宋"/>
                <w:sz w:val="20"/>
              </w:rPr>
              <w:t>号第十一条）《河北省城市市容和环境卫生条例》第十九条《石家庄市城市市容和环境卫生管理条例》第九条</w:t>
            </w:r>
          </w:p>
        </w:tc>
        <w:tc>
          <w:tcPr>
            <w:tcW w:w="1361" w:type="dxa"/>
            <w:tcBorders>
              <w:top w:val="single" w:sz="4" w:space="0" w:color="auto"/>
              <w:left w:val="nil"/>
              <w:bottom w:val="single" w:sz="4" w:space="0" w:color="auto"/>
              <w:right w:val="single" w:sz="4" w:space="0" w:color="auto"/>
            </w:tcBorders>
            <w:vAlign w:val="center"/>
          </w:tcPr>
          <w:p w:rsidR="007856B9" w:rsidRDefault="007856B9" w:rsidP="007D4235">
            <w:pPr>
              <w:jc w:val="center"/>
              <w:rPr>
                <w:rFonts w:ascii="仿宋_GB2312" w:hAnsi="仿宋"/>
                <w:sz w:val="20"/>
              </w:rPr>
            </w:pPr>
            <w:r>
              <w:rPr>
                <w:rFonts w:ascii="仿宋_GB2312" w:hAnsi="仿宋"/>
                <w:sz w:val="20"/>
              </w:rPr>
              <w:t>机关、事业单位、企业、社会组织及自然人</w:t>
            </w:r>
          </w:p>
        </w:tc>
        <w:tc>
          <w:tcPr>
            <w:tcW w:w="946" w:type="dxa"/>
            <w:tcBorders>
              <w:top w:val="single" w:sz="4" w:space="0" w:color="auto"/>
              <w:left w:val="nil"/>
              <w:bottom w:val="single" w:sz="4" w:space="0" w:color="auto"/>
              <w:right w:val="single" w:sz="4" w:space="0" w:color="auto"/>
            </w:tcBorders>
            <w:vAlign w:val="center"/>
          </w:tcPr>
          <w:p w:rsidR="007856B9" w:rsidRDefault="007856B9" w:rsidP="007D4235">
            <w:pPr>
              <w:jc w:val="center"/>
              <w:rPr>
                <w:rFonts w:ascii="仿宋_GB2312" w:hAnsi="仿宋"/>
                <w:sz w:val="20"/>
              </w:rPr>
            </w:pPr>
            <w:r>
              <w:rPr>
                <w:rFonts w:ascii="仿宋_GB2312" w:hAnsi="仿宋" w:cs="宋体"/>
                <w:sz w:val="20"/>
              </w:rPr>
              <w:t>5</w:t>
            </w:r>
            <w:r>
              <w:rPr>
                <w:rFonts w:ascii="仿宋_GB2312" w:hAnsi="仿宋" w:cs="宋体"/>
                <w:sz w:val="20"/>
              </w:rPr>
              <w:t>个工作日</w:t>
            </w:r>
          </w:p>
        </w:tc>
        <w:tc>
          <w:tcPr>
            <w:tcW w:w="1247" w:type="dxa"/>
            <w:tcBorders>
              <w:top w:val="single" w:sz="4" w:space="0" w:color="auto"/>
              <w:left w:val="nil"/>
              <w:bottom w:val="single" w:sz="4" w:space="0" w:color="auto"/>
              <w:right w:val="single" w:sz="4" w:space="0" w:color="auto"/>
            </w:tcBorders>
            <w:vAlign w:val="center"/>
          </w:tcPr>
          <w:p w:rsidR="007856B9" w:rsidRDefault="007856B9" w:rsidP="007D4235">
            <w:pPr>
              <w:jc w:val="center"/>
              <w:rPr>
                <w:rFonts w:ascii="仿宋_GB2312" w:hAnsi="仿宋"/>
                <w:sz w:val="20"/>
              </w:rPr>
            </w:pPr>
            <w:r>
              <w:rPr>
                <w:rFonts w:ascii="仿宋_GB2312" w:hAnsi="仿宋"/>
                <w:sz w:val="20"/>
              </w:rPr>
              <w:t>否</w:t>
            </w:r>
          </w:p>
        </w:tc>
        <w:tc>
          <w:tcPr>
            <w:tcW w:w="984" w:type="dxa"/>
            <w:tcBorders>
              <w:top w:val="single" w:sz="4" w:space="0" w:color="auto"/>
              <w:left w:val="nil"/>
              <w:bottom w:val="single" w:sz="4" w:space="0" w:color="auto"/>
              <w:right w:val="single" w:sz="4" w:space="0" w:color="auto"/>
            </w:tcBorders>
            <w:vAlign w:val="center"/>
          </w:tcPr>
          <w:p w:rsidR="007856B9" w:rsidRDefault="007856B9" w:rsidP="007D4235">
            <w:pPr>
              <w:rPr>
                <w:rFonts w:ascii="仿宋_GB2312" w:hAnsi="仿宋" w:cs="宋体"/>
                <w:sz w:val="20"/>
              </w:rPr>
            </w:pPr>
          </w:p>
        </w:tc>
      </w:tr>
    </w:tbl>
    <w:p w:rsidR="00CF4F04" w:rsidRPr="00C90465" w:rsidRDefault="00CF4F04" w:rsidP="00223ED5">
      <w:pPr>
        <w:jc w:val="center"/>
      </w:pPr>
    </w:p>
    <w:p w:rsidR="009E5717" w:rsidRPr="00C90465" w:rsidRDefault="009E5717" w:rsidP="00621C0F">
      <w:pPr>
        <w:jc w:val="center"/>
        <w:rPr>
          <w:rFonts w:ascii="仿宋_GB2312" w:eastAsia="仿宋_GB2312" w:hAnsi="Arial"/>
          <w:bCs/>
          <w:sz w:val="36"/>
          <w:szCs w:val="36"/>
        </w:rPr>
      </w:pPr>
    </w:p>
    <w:p w:rsidR="009E5717" w:rsidRPr="00C90465" w:rsidRDefault="009E5717" w:rsidP="00621C0F">
      <w:pPr>
        <w:jc w:val="center"/>
        <w:rPr>
          <w:rFonts w:ascii="仿宋_GB2312" w:eastAsia="仿宋_GB2312" w:hAnsi="Arial"/>
          <w:bCs/>
          <w:sz w:val="36"/>
          <w:szCs w:val="36"/>
        </w:rPr>
      </w:pPr>
    </w:p>
    <w:p w:rsidR="009E5717" w:rsidRPr="00C90465" w:rsidRDefault="009E5717" w:rsidP="00621C0F">
      <w:pPr>
        <w:jc w:val="center"/>
        <w:rPr>
          <w:rFonts w:ascii="仿宋_GB2312" w:eastAsia="仿宋_GB2312" w:hAnsi="Arial"/>
          <w:bCs/>
          <w:sz w:val="36"/>
          <w:szCs w:val="36"/>
        </w:rPr>
      </w:pPr>
    </w:p>
    <w:p w:rsidR="00621C0F" w:rsidRPr="00C90465" w:rsidRDefault="00524A5C" w:rsidP="00621C0F">
      <w:pPr>
        <w:jc w:val="center"/>
        <w:rPr>
          <w:rFonts w:ascii="仿宋_GB2312" w:eastAsia="仿宋_GB2312" w:hAnsi="Arial"/>
          <w:bCs/>
          <w:sz w:val="36"/>
          <w:szCs w:val="36"/>
        </w:rPr>
      </w:pPr>
      <w:r w:rsidRPr="00C90465">
        <w:rPr>
          <w:rFonts w:ascii="仿宋_GB2312" w:eastAsia="仿宋_GB2312" w:hAnsi="Arial" w:hint="eastAsia"/>
          <w:bCs/>
          <w:sz w:val="36"/>
          <w:szCs w:val="36"/>
        </w:rPr>
        <w:t>11.</w:t>
      </w:r>
      <w:r w:rsidR="00621C0F" w:rsidRPr="00C90465">
        <w:rPr>
          <w:rFonts w:ascii="仿宋_GB2312" w:eastAsia="仿宋_GB2312" w:hAnsi="Arial" w:hint="eastAsia"/>
          <w:bCs/>
          <w:sz w:val="36"/>
          <w:szCs w:val="36"/>
        </w:rPr>
        <w:t>桥</w:t>
      </w:r>
      <w:bookmarkStart w:id="12" w:name="文体"/>
      <w:bookmarkEnd w:id="12"/>
      <w:r w:rsidR="00621C0F" w:rsidRPr="00C90465">
        <w:rPr>
          <w:rFonts w:ascii="仿宋_GB2312" w:eastAsia="仿宋_GB2312" w:hAnsi="Arial" w:hint="eastAsia"/>
          <w:bCs/>
          <w:sz w:val="36"/>
          <w:szCs w:val="36"/>
        </w:rPr>
        <w:t>西区文化体育局行政权力清单</w:t>
      </w:r>
    </w:p>
    <w:p w:rsidR="00621C0F" w:rsidRPr="00C90465" w:rsidRDefault="00621C0F" w:rsidP="00621C0F">
      <w:pPr>
        <w:jc w:val="center"/>
        <w:rPr>
          <w:rFonts w:ascii="仿宋_GB2312" w:eastAsia="仿宋_GB2312" w:hAnsi="Arial"/>
          <w:bCs/>
          <w:sz w:val="36"/>
          <w:szCs w:val="36"/>
        </w:rPr>
      </w:pPr>
      <w:r w:rsidRPr="00C90465">
        <w:rPr>
          <w:rFonts w:ascii="仿宋_GB2312" w:eastAsia="仿宋_GB2312" w:hAnsi="Arial" w:hint="eastAsia"/>
          <w:bCs/>
          <w:sz w:val="36"/>
          <w:szCs w:val="36"/>
        </w:rPr>
        <w:t>(共1</w:t>
      </w:r>
      <w:r w:rsidR="00FA3232" w:rsidRPr="00C90465">
        <w:rPr>
          <w:rFonts w:ascii="仿宋_GB2312" w:eastAsia="仿宋_GB2312" w:hAnsi="Arial" w:hint="eastAsia"/>
          <w:bCs/>
          <w:sz w:val="36"/>
          <w:szCs w:val="36"/>
        </w:rPr>
        <w:t>1</w:t>
      </w:r>
      <w:r w:rsidRPr="00C90465">
        <w:rPr>
          <w:rFonts w:ascii="仿宋_GB2312" w:eastAsia="仿宋_GB2312" w:hAnsi="Arial" w:hint="eastAsia"/>
          <w:bCs/>
          <w:sz w:val="36"/>
          <w:szCs w:val="36"/>
        </w:rPr>
        <w:t>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94"/>
        <w:gridCol w:w="815"/>
        <w:gridCol w:w="1158"/>
        <w:gridCol w:w="2317"/>
        <w:gridCol w:w="1148"/>
        <w:gridCol w:w="1045"/>
        <w:gridCol w:w="1759"/>
        <w:gridCol w:w="1868"/>
        <w:gridCol w:w="810"/>
        <w:gridCol w:w="1235"/>
        <w:gridCol w:w="825"/>
      </w:tblGrid>
      <w:tr w:rsidR="00621C0F" w:rsidRPr="00C90465" w:rsidTr="001C6852">
        <w:trPr>
          <w:trHeight w:val="450"/>
          <w:tblHeader/>
          <w:jc w:val="center"/>
        </w:trPr>
        <w:tc>
          <w:tcPr>
            <w:tcW w:w="1194" w:type="dxa"/>
            <w:vAlign w:val="center"/>
          </w:tcPr>
          <w:p w:rsidR="00621C0F" w:rsidRPr="00C90465" w:rsidRDefault="00621C0F" w:rsidP="001C6852">
            <w:pPr>
              <w:widowControl/>
              <w:jc w:val="center"/>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行政权</w:t>
            </w:r>
          </w:p>
          <w:p w:rsidR="00621C0F" w:rsidRPr="00C90465" w:rsidRDefault="00621C0F" w:rsidP="001C6852">
            <w:pPr>
              <w:widowControl/>
              <w:jc w:val="center"/>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力类别</w:t>
            </w:r>
          </w:p>
        </w:tc>
        <w:tc>
          <w:tcPr>
            <w:tcW w:w="815" w:type="dxa"/>
            <w:vAlign w:val="center"/>
          </w:tcPr>
          <w:p w:rsidR="00621C0F" w:rsidRPr="00C90465" w:rsidRDefault="00621C0F" w:rsidP="001C6852">
            <w:pPr>
              <w:widowControl/>
              <w:jc w:val="center"/>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项目</w:t>
            </w:r>
          </w:p>
          <w:p w:rsidR="00621C0F" w:rsidRPr="00C90465" w:rsidRDefault="00621C0F" w:rsidP="001C6852">
            <w:pPr>
              <w:widowControl/>
              <w:jc w:val="center"/>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编码</w:t>
            </w:r>
          </w:p>
        </w:tc>
        <w:tc>
          <w:tcPr>
            <w:tcW w:w="1158" w:type="dxa"/>
            <w:vAlign w:val="center"/>
          </w:tcPr>
          <w:p w:rsidR="00621C0F" w:rsidRPr="00C90465" w:rsidRDefault="00621C0F" w:rsidP="001C6852">
            <w:pPr>
              <w:widowControl/>
              <w:jc w:val="center"/>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项目</w:t>
            </w:r>
          </w:p>
          <w:p w:rsidR="00621C0F" w:rsidRPr="00C90465" w:rsidRDefault="00621C0F" w:rsidP="001C6852">
            <w:pPr>
              <w:widowControl/>
              <w:jc w:val="center"/>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名称</w:t>
            </w:r>
          </w:p>
        </w:tc>
        <w:tc>
          <w:tcPr>
            <w:tcW w:w="2317" w:type="dxa"/>
            <w:vAlign w:val="center"/>
          </w:tcPr>
          <w:p w:rsidR="00621C0F" w:rsidRPr="00C90465" w:rsidRDefault="00621C0F" w:rsidP="001C6852">
            <w:pPr>
              <w:widowControl/>
              <w:jc w:val="center"/>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子项</w:t>
            </w:r>
          </w:p>
        </w:tc>
        <w:tc>
          <w:tcPr>
            <w:tcW w:w="1148" w:type="dxa"/>
            <w:vAlign w:val="center"/>
          </w:tcPr>
          <w:p w:rsidR="00621C0F" w:rsidRPr="00C90465" w:rsidRDefault="00621C0F" w:rsidP="001C6852">
            <w:pPr>
              <w:widowControl/>
              <w:jc w:val="center"/>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实施</w:t>
            </w:r>
          </w:p>
          <w:p w:rsidR="00621C0F" w:rsidRPr="00C90465" w:rsidRDefault="00621C0F" w:rsidP="001C6852">
            <w:pPr>
              <w:widowControl/>
              <w:jc w:val="center"/>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主体</w:t>
            </w:r>
          </w:p>
        </w:tc>
        <w:tc>
          <w:tcPr>
            <w:tcW w:w="1045" w:type="dxa"/>
            <w:vAlign w:val="center"/>
          </w:tcPr>
          <w:p w:rsidR="00621C0F" w:rsidRPr="00C90465" w:rsidRDefault="00621C0F" w:rsidP="001C6852">
            <w:pPr>
              <w:widowControl/>
              <w:jc w:val="center"/>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承办</w:t>
            </w:r>
          </w:p>
          <w:p w:rsidR="00621C0F" w:rsidRPr="00C90465" w:rsidRDefault="00621C0F" w:rsidP="001C6852">
            <w:pPr>
              <w:widowControl/>
              <w:jc w:val="center"/>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机构</w:t>
            </w:r>
          </w:p>
        </w:tc>
        <w:tc>
          <w:tcPr>
            <w:tcW w:w="1759" w:type="dxa"/>
            <w:vAlign w:val="center"/>
          </w:tcPr>
          <w:p w:rsidR="00621C0F" w:rsidRPr="00C90465" w:rsidRDefault="00621C0F" w:rsidP="001C6852">
            <w:pPr>
              <w:widowControl/>
              <w:jc w:val="center"/>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实施</w:t>
            </w:r>
          </w:p>
          <w:p w:rsidR="00621C0F" w:rsidRPr="00C90465" w:rsidRDefault="00621C0F" w:rsidP="001C6852">
            <w:pPr>
              <w:widowControl/>
              <w:jc w:val="center"/>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依据</w:t>
            </w:r>
          </w:p>
        </w:tc>
        <w:tc>
          <w:tcPr>
            <w:tcW w:w="1868" w:type="dxa"/>
            <w:vAlign w:val="center"/>
          </w:tcPr>
          <w:p w:rsidR="00621C0F" w:rsidRPr="00C90465" w:rsidRDefault="00621C0F" w:rsidP="001C6852">
            <w:pPr>
              <w:widowControl/>
              <w:jc w:val="center"/>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实施</w:t>
            </w:r>
          </w:p>
          <w:p w:rsidR="00621C0F" w:rsidRPr="00C90465" w:rsidRDefault="00621C0F" w:rsidP="001C6852">
            <w:pPr>
              <w:widowControl/>
              <w:jc w:val="center"/>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对象</w:t>
            </w:r>
          </w:p>
        </w:tc>
        <w:tc>
          <w:tcPr>
            <w:tcW w:w="810" w:type="dxa"/>
            <w:vAlign w:val="center"/>
          </w:tcPr>
          <w:p w:rsidR="00621C0F" w:rsidRPr="00C90465" w:rsidRDefault="00621C0F" w:rsidP="001C6852">
            <w:pPr>
              <w:widowControl/>
              <w:jc w:val="center"/>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办理</w:t>
            </w:r>
          </w:p>
          <w:p w:rsidR="00621C0F" w:rsidRPr="00C90465" w:rsidRDefault="00621C0F" w:rsidP="001C6852">
            <w:pPr>
              <w:widowControl/>
              <w:jc w:val="center"/>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时限</w:t>
            </w:r>
          </w:p>
        </w:tc>
        <w:tc>
          <w:tcPr>
            <w:tcW w:w="1235" w:type="dxa"/>
            <w:vAlign w:val="center"/>
          </w:tcPr>
          <w:p w:rsidR="00621C0F" w:rsidRPr="00C90465" w:rsidRDefault="00621C0F" w:rsidP="001C6852">
            <w:pPr>
              <w:widowControl/>
              <w:jc w:val="center"/>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收费依据</w:t>
            </w:r>
          </w:p>
          <w:p w:rsidR="00621C0F" w:rsidRPr="00C90465" w:rsidRDefault="00621C0F" w:rsidP="001C6852">
            <w:pPr>
              <w:widowControl/>
              <w:jc w:val="center"/>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和标准</w:t>
            </w:r>
          </w:p>
        </w:tc>
        <w:tc>
          <w:tcPr>
            <w:tcW w:w="825" w:type="dxa"/>
            <w:vAlign w:val="center"/>
          </w:tcPr>
          <w:p w:rsidR="00621C0F" w:rsidRPr="00C90465" w:rsidRDefault="00621C0F" w:rsidP="001C6852">
            <w:pPr>
              <w:widowControl/>
              <w:jc w:val="center"/>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备注</w:t>
            </w:r>
          </w:p>
        </w:tc>
      </w:tr>
      <w:tr w:rsidR="0026138B" w:rsidRPr="00C90465" w:rsidTr="001C6852">
        <w:trPr>
          <w:trHeight w:val="924"/>
          <w:jc w:val="center"/>
        </w:trPr>
        <w:tc>
          <w:tcPr>
            <w:tcW w:w="1194"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行政处罚</w:t>
            </w:r>
          </w:p>
        </w:tc>
        <w:tc>
          <w:tcPr>
            <w:tcW w:w="815" w:type="dxa"/>
            <w:vMerge w:val="restart"/>
            <w:vAlign w:val="center"/>
          </w:tcPr>
          <w:p w:rsidR="0026138B" w:rsidRPr="00C90465" w:rsidRDefault="0026138B" w:rsidP="0026138B">
            <w:pPr>
              <w:jc w:val="left"/>
              <w:rPr>
                <w:rFonts w:ascii="仿宋_GB2312" w:eastAsia="仿宋_GB2312" w:hAnsi="仿宋_GB2312" w:cs="仿宋_GB2312"/>
                <w:spacing w:val="-20"/>
                <w:kern w:val="0"/>
                <w:sz w:val="20"/>
              </w:rPr>
            </w:pPr>
            <w:r w:rsidRPr="00C90465">
              <w:rPr>
                <w:rFonts w:ascii="仿宋_GB2312" w:eastAsia="仿宋_GB2312" w:hAnsi="仿宋_GB2312" w:cs="仿宋_GB2312" w:hint="eastAsia"/>
                <w:spacing w:val="-20"/>
                <w:kern w:val="0"/>
                <w:sz w:val="20"/>
              </w:rPr>
              <w:t>111001</w:t>
            </w:r>
          </w:p>
        </w:tc>
        <w:tc>
          <w:tcPr>
            <w:tcW w:w="115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违反《互联网上网服务营业场</w:t>
            </w:r>
            <w:r w:rsidRPr="00C90465">
              <w:rPr>
                <w:rFonts w:ascii="仿宋_GB2312" w:eastAsia="仿宋_GB2312" w:hAnsi="仿宋_GB2312" w:cs="仿宋_GB2312" w:hint="eastAsia"/>
                <w:sz w:val="20"/>
              </w:rPr>
              <w:lastRenderedPageBreak/>
              <w:t>所管理条例》相关规定的处罚</w:t>
            </w:r>
          </w:p>
        </w:tc>
        <w:tc>
          <w:tcPr>
            <w:tcW w:w="2317"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rPr>
              <w:lastRenderedPageBreak/>
              <w:t>擅自从事互联网上网服务经营活动的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《互联网上网服务营业场所管理条例》第二十七条</w:t>
            </w:r>
          </w:p>
        </w:tc>
        <w:tc>
          <w:tcPr>
            <w:tcW w:w="1868" w:type="dxa"/>
            <w:vAlign w:val="center"/>
          </w:tcPr>
          <w:p w:rsidR="0026138B" w:rsidRPr="00C90465" w:rsidRDefault="0026138B" w:rsidP="0026138B">
            <w:pPr>
              <w:jc w:val="center"/>
              <w:rPr>
                <w:rFonts w:ascii="仿宋_GB2312" w:eastAsia="仿宋_GB2312" w:hAnsi="仿宋_GB2312" w:cs="仿宋_GB2312"/>
                <w:sz w:val="20"/>
              </w:rPr>
            </w:pPr>
            <w:r w:rsidRPr="00C90465">
              <w:rPr>
                <w:rFonts w:ascii="仿宋_GB2312" w:eastAsia="仿宋_GB2312" w:hAnsi="仿宋_GB2312" w:cs="仿宋_GB2312" w:hint="eastAsia"/>
                <w:sz w:val="20"/>
              </w:rPr>
              <w:t>企业</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92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sz w:val="20"/>
              </w:rPr>
            </w:pPr>
            <w:r w:rsidRPr="00C90465">
              <w:rPr>
                <w:rFonts w:ascii="仿宋_GB2312" w:eastAsia="仿宋_GB2312" w:hAnsi="仿宋_GB2312" w:cs="仿宋_GB2312" w:hint="eastAsia"/>
              </w:rPr>
              <w:t>涂改、出租、出借或者以其他方式转让《网络文化经营许可证》</w:t>
            </w:r>
            <w:r w:rsidRPr="00C90465">
              <w:rPr>
                <w:rFonts w:ascii="仿宋_GB2312" w:eastAsia="仿宋_GB2312" w:hAnsi="仿宋_GB2312" w:cs="仿宋_GB2312" w:hint="eastAsia"/>
                <w:sz w:val="20"/>
              </w:rPr>
              <w:t>的违法行为</w:t>
            </w:r>
          </w:p>
        </w:tc>
        <w:tc>
          <w:tcPr>
            <w:tcW w:w="1148" w:type="dxa"/>
            <w:vAlign w:val="center"/>
          </w:tcPr>
          <w:p w:rsidR="0026138B" w:rsidRPr="00C90465" w:rsidRDefault="0026138B" w:rsidP="001C6852">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sz w:val="20"/>
              </w:rPr>
              <w:t>《互联网上网服务营业场所管理条例》第二十九条</w:t>
            </w:r>
          </w:p>
        </w:tc>
        <w:tc>
          <w:tcPr>
            <w:tcW w:w="1868" w:type="dxa"/>
            <w:vAlign w:val="center"/>
          </w:tcPr>
          <w:p w:rsidR="0026138B" w:rsidRPr="00C90465" w:rsidRDefault="0026138B" w:rsidP="001C6852">
            <w:pPr>
              <w:jc w:val="center"/>
              <w:rPr>
                <w:rFonts w:ascii="仿宋_GB2312" w:eastAsia="仿宋_GB2312" w:hAnsi="仿宋_GB2312" w:cs="仿宋_GB2312"/>
                <w:sz w:val="20"/>
              </w:rPr>
            </w:pPr>
            <w:r w:rsidRPr="00C90465">
              <w:rPr>
                <w:rFonts w:ascii="仿宋_GB2312" w:eastAsia="仿宋_GB2312" w:hAnsi="仿宋_GB2312" w:cs="仿宋_GB2312" w:hint="eastAsia"/>
                <w:sz w:val="20"/>
              </w:rPr>
              <w:t>企业</w:t>
            </w: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92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sz w:val="20"/>
              </w:rPr>
            </w:pPr>
            <w:r w:rsidRPr="00C90465">
              <w:rPr>
                <w:rFonts w:ascii="仿宋_GB2312" w:eastAsia="仿宋_GB2312" w:hAnsi="仿宋_GB2312" w:cs="仿宋_GB2312" w:hint="eastAsia"/>
              </w:rPr>
              <w:t>利用营业场所制作、下载、复制、查阅、发布、传播或者以其他方式使用含有本条例第十四条规定禁止含有的内容的信息</w:t>
            </w:r>
          </w:p>
        </w:tc>
        <w:tc>
          <w:tcPr>
            <w:tcW w:w="1148" w:type="dxa"/>
            <w:vAlign w:val="center"/>
          </w:tcPr>
          <w:p w:rsidR="0026138B" w:rsidRPr="00C90465" w:rsidRDefault="0026138B" w:rsidP="001C6852">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sz w:val="20"/>
              </w:rPr>
              <w:t>《互联网上网服务营业场所管理条例》第三十条</w:t>
            </w:r>
          </w:p>
        </w:tc>
        <w:tc>
          <w:tcPr>
            <w:tcW w:w="1868" w:type="dxa"/>
            <w:vAlign w:val="center"/>
          </w:tcPr>
          <w:p w:rsidR="0026138B" w:rsidRPr="00C90465" w:rsidRDefault="0026138B" w:rsidP="001C6852">
            <w:pPr>
              <w:jc w:val="center"/>
              <w:rPr>
                <w:rFonts w:ascii="仿宋_GB2312" w:eastAsia="仿宋_GB2312" w:hAnsi="仿宋_GB2312" w:cs="仿宋_GB2312"/>
                <w:sz w:val="20"/>
              </w:rPr>
            </w:pPr>
            <w:r w:rsidRPr="00C90465">
              <w:rPr>
                <w:rFonts w:ascii="仿宋_GB2312" w:eastAsia="仿宋_GB2312" w:hAnsi="仿宋_GB2312" w:cs="仿宋_GB2312" w:hint="eastAsia"/>
                <w:sz w:val="20"/>
              </w:rPr>
              <w:t>企业</w:t>
            </w: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755"/>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spacing w:val="-20"/>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2317"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rPr>
              <w:t>在规定的营业时间以外营业的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p w:rsidR="0026138B" w:rsidRPr="00C90465" w:rsidRDefault="0026138B" w:rsidP="001C6852">
            <w:pPr>
              <w:jc w:val="left"/>
              <w:rPr>
                <w:rFonts w:ascii="仿宋_GB2312" w:eastAsia="仿宋_GB2312" w:hAnsi="仿宋_GB2312" w:cs="仿宋_GB2312"/>
                <w:sz w:val="20"/>
              </w:rPr>
            </w:pPr>
          </w:p>
        </w:tc>
        <w:tc>
          <w:tcPr>
            <w:tcW w:w="1045" w:type="dxa"/>
            <w:vMerge w:val="restart"/>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Merge w:val="restart"/>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sz w:val="20"/>
              </w:rPr>
              <w:t>《互联网上网服务营业场所管理条例》第三十一条</w:t>
            </w:r>
          </w:p>
        </w:tc>
        <w:tc>
          <w:tcPr>
            <w:tcW w:w="1868" w:type="dxa"/>
            <w:vMerge w:val="restart"/>
            <w:vAlign w:val="center"/>
          </w:tcPr>
          <w:p w:rsidR="0026138B" w:rsidRPr="00C90465" w:rsidRDefault="0026138B" w:rsidP="001C6852">
            <w:pPr>
              <w:jc w:val="center"/>
              <w:rPr>
                <w:rFonts w:ascii="仿宋_GB2312" w:eastAsia="仿宋_GB2312" w:hAnsi="仿宋_GB2312" w:cs="仿宋_GB2312"/>
                <w:sz w:val="20"/>
              </w:rPr>
            </w:pPr>
            <w:r w:rsidRPr="00C90465">
              <w:rPr>
                <w:rFonts w:ascii="仿宋_GB2312" w:eastAsia="仿宋_GB2312" w:hAnsi="仿宋_GB2312" w:cs="仿宋_GB2312" w:hint="eastAsia"/>
                <w:sz w:val="20"/>
              </w:rPr>
              <w:t>企业</w:t>
            </w: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739"/>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spacing w:val="-20"/>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2317"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sz w:val="20"/>
              </w:rPr>
              <w:t>接纳未成年人进入营业场所的违法行为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737"/>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spacing w:val="-20"/>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2317"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rPr>
              <w:t>经营非网络游戏的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618"/>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spacing w:val="-20"/>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2317"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rPr>
              <w:t>擅自停止实施经营管理技术措施的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1080"/>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spacing w:val="-20"/>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2317"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rPr>
              <w:t>未悬挂《网络文化经营许可证》或者未成年人禁入标志的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1080"/>
          <w:jc w:val="center"/>
        </w:trPr>
        <w:tc>
          <w:tcPr>
            <w:tcW w:w="1194" w:type="dxa"/>
            <w:vMerge w:val="restart"/>
            <w:tcBorders>
              <w:top w:val="nil"/>
            </w:tcBorders>
            <w:vAlign w:val="center"/>
          </w:tcPr>
          <w:p w:rsidR="0026138B" w:rsidRPr="00C90465" w:rsidRDefault="0026138B" w:rsidP="0026138B">
            <w:pPr>
              <w:widowControl/>
              <w:jc w:val="left"/>
              <w:rPr>
                <w:rFonts w:ascii="仿宋_GB2312" w:eastAsia="仿宋_GB2312" w:hAnsi="仿宋_GB2312" w:cs="仿宋_GB2312"/>
                <w:bCs/>
                <w:spacing w:val="-20"/>
                <w:kern w:val="0"/>
                <w:sz w:val="20"/>
              </w:rPr>
            </w:pPr>
            <w:r w:rsidRPr="00C90465">
              <w:rPr>
                <w:rFonts w:ascii="仿宋_GB2312" w:eastAsia="仿宋_GB2312" w:hAnsi="仿宋_GB2312" w:cs="仿宋_GB2312" w:hint="eastAsia"/>
                <w:sz w:val="20"/>
              </w:rPr>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spacing w:val="-20"/>
                <w:kern w:val="0"/>
                <w:sz w:val="20"/>
              </w:rPr>
            </w:pPr>
            <w:r w:rsidRPr="00C90465">
              <w:rPr>
                <w:rFonts w:ascii="仿宋_GB2312" w:eastAsia="仿宋_GB2312" w:hAnsi="仿宋_GB2312" w:cs="仿宋_GB2312" w:hint="eastAsia"/>
                <w:spacing w:val="-20"/>
                <w:kern w:val="0"/>
                <w:sz w:val="20"/>
              </w:rPr>
              <w:t>111001</w:t>
            </w:r>
          </w:p>
        </w:tc>
        <w:tc>
          <w:tcPr>
            <w:tcW w:w="1158" w:type="dxa"/>
            <w:vMerge w:val="restart"/>
            <w:tcBorders>
              <w:top w:val="nil"/>
            </w:tcBorders>
            <w:vAlign w:val="center"/>
          </w:tcPr>
          <w:p w:rsidR="0026138B" w:rsidRPr="00C90465" w:rsidRDefault="0026138B" w:rsidP="0026138B">
            <w:pPr>
              <w:widowControl/>
              <w:jc w:val="left"/>
              <w:rPr>
                <w:rFonts w:ascii="仿宋_GB2312" w:eastAsia="仿宋_GB2312" w:hAnsi="仿宋_GB2312" w:cs="仿宋_GB2312"/>
                <w:spacing w:val="-20"/>
                <w:kern w:val="0"/>
                <w:sz w:val="20"/>
              </w:rPr>
            </w:pPr>
            <w:r w:rsidRPr="00C90465">
              <w:rPr>
                <w:rFonts w:ascii="仿宋_GB2312" w:eastAsia="仿宋_GB2312" w:hAnsi="仿宋_GB2312" w:cs="仿宋_GB2312" w:hint="eastAsia"/>
                <w:sz w:val="20"/>
              </w:rPr>
              <w:t>违反《互联网上网服务营业场所管理条例》相关规</w:t>
            </w:r>
            <w:r w:rsidRPr="00C90465">
              <w:rPr>
                <w:rFonts w:ascii="仿宋_GB2312" w:eastAsia="仿宋_GB2312" w:hAnsi="仿宋_GB2312" w:cs="仿宋_GB2312" w:hint="eastAsia"/>
                <w:sz w:val="20"/>
              </w:rPr>
              <w:lastRenderedPageBreak/>
              <w:t>定的处罚</w:t>
            </w:r>
          </w:p>
        </w:tc>
        <w:tc>
          <w:tcPr>
            <w:tcW w:w="2317" w:type="dxa"/>
            <w:vAlign w:val="center"/>
          </w:tcPr>
          <w:p w:rsidR="0026138B" w:rsidRPr="00C90465" w:rsidRDefault="0026138B" w:rsidP="0026138B">
            <w:pPr>
              <w:jc w:val="left"/>
              <w:rPr>
                <w:rFonts w:ascii="仿宋_GB2312" w:eastAsia="仿宋_GB2312" w:hAnsi="仿宋_GB2312" w:cs="仿宋_GB2312"/>
              </w:rPr>
            </w:pPr>
            <w:r w:rsidRPr="00C90465">
              <w:rPr>
                <w:rFonts w:ascii="仿宋_GB2312" w:eastAsia="仿宋_GB2312" w:hAnsi="仿宋_GB2312" w:cs="仿宋_GB2312" w:hint="eastAsia"/>
              </w:rPr>
              <w:lastRenderedPageBreak/>
              <w:t>向上网消费者提供的计算机未通过局域网的方式接入互联网的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《互联网上网服务营业场所管理条例》第三十二条</w:t>
            </w:r>
          </w:p>
        </w:tc>
        <w:tc>
          <w:tcPr>
            <w:tcW w:w="1868" w:type="dxa"/>
            <w:vMerge w:val="restart"/>
            <w:vAlign w:val="center"/>
          </w:tcPr>
          <w:p w:rsidR="0026138B" w:rsidRPr="00C90465" w:rsidRDefault="0026138B" w:rsidP="0026138B">
            <w:pPr>
              <w:jc w:val="center"/>
              <w:rPr>
                <w:rFonts w:ascii="仿宋_GB2312" w:eastAsia="仿宋_GB2312" w:hAnsi="仿宋_GB2312" w:cs="仿宋_GB2312"/>
                <w:sz w:val="20"/>
              </w:rPr>
            </w:pPr>
            <w:r w:rsidRPr="00C90465">
              <w:rPr>
                <w:rFonts w:ascii="仿宋_GB2312" w:eastAsia="仿宋_GB2312" w:hAnsi="仿宋_GB2312" w:cs="仿宋_GB2312" w:hint="eastAsia"/>
                <w:sz w:val="20"/>
              </w:rPr>
              <w:t>企业</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288"/>
          <w:jc w:val="center"/>
        </w:trPr>
        <w:tc>
          <w:tcPr>
            <w:tcW w:w="1194" w:type="dxa"/>
            <w:vMerge/>
            <w:tcBorders>
              <w:top w:val="nil"/>
            </w:tcBorders>
            <w:vAlign w:val="center"/>
          </w:tcPr>
          <w:p w:rsidR="0026138B" w:rsidRPr="00C90465" w:rsidRDefault="0026138B" w:rsidP="001C6852">
            <w:pPr>
              <w:widowControl/>
              <w:jc w:val="left"/>
              <w:rPr>
                <w:rFonts w:ascii="仿宋_GB2312" w:eastAsia="仿宋_GB2312" w:hAnsi="仿宋_GB2312" w:cs="仿宋_GB2312"/>
                <w:bCs/>
                <w:spacing w:val="-20"/>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2317" w:type="dxa"/>
            <w:vAlign w:val="center"/>
          </w:tcPr>
          <w:p w:rsidR="0026138B" w:rsidRPr="00C90465" w:rsidRDefault="0026138B" w:rsidP="001C6852">
            <w:pPr>
              <w:jc w:val="left"/>
              <w:rPr>
                <w:rFonts w:ascii="仿宋_GB2312" w:eastAsia="仿宋_GB2312" w:hAnsi="仿宋_GB2312" w:cs="仿宋_GB2312"/>
              </w:rPr>
            </w:pPr>
            <w:r w:rsidRPr="00C90465">
              <w:rPr>
                <w:rFonts w:ascii="仿宋_GB2312" w:eastAsia="仿宋_GB2312" w:hAnsi="仿宋_GB2312" w:cs="仿宋_GB2312" w:hint="eastAsia"/>
              </w:rPr>
              <w:t>未建立场内巡查制度，</w:t>
            </w:r>
            <w:r w:rsidRPr="00C90465">
              <w:rPr>
                <w:rFonts w:ascii="仿宋_GB2312" w:eastAsia="仿宋_GB2312" w:hAnsi="仿宋_GB2312" w:cs="仿宋_GB2312" w:hint="eastAsia"/>
              </w:rPr>
              <w:lastRenderedPageBreak/>
              <w:t>或者发现上网消费者的违法行为未予制止并向文化行政部门、公安机关举报的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1080"/>
          <w:jc w:val="center"/>
        </w:trPr>
        <w:tc>
          <w:tcPr>
            <w:tcW w:w="1194" w:type="dxa"/>
            <w:vMerge/>
            <w:tcBorders>
              <w:top w:val="nil"/>
            </w:tcBorders>
            <w:vAlign w:val="center"/>
          </w:tcPr>
          <w:p w:rsidR="0026138B" w:rsidRPr="00C90465" w:rsidRDefault="0026138B" w:rsidP="001C6852">
            <w:pPr>
              <w:widowControl/>
              <w:jc w:val="left"/>
              <w:rPr>
                <w:rFonts w:ascii="仿宋_GB2312" w:eastAsia="仿宋_GB2312" w:hAnsi="仿宋_GB2312" w:cs="仿宋_GB2312"/>
                <w:bCs/>
                <w:spacing w:val="-20"/>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2317" w:type="dxa"/>
            <w:vAlign w:val="center"/>
          </w:tcPr>
          <w:p w:rsidR="0026138B" w:rsidRPr="00C90465" w:rsidRDefault="0026138B" w:rsidP="001C6852">
            <w:pPr>
              <w:jc w:val="left"/>
              <w:rPr>
                <w:rFonts w:ascii="仿宋_GB2312" w:eastAsia="仿宋_GB2312" w:hAnsi="仿宋_GB2312" w:cs="仿宋_GB2312"/>
              </w:rPr>
            </w:pPr>
            <w:r w:rsidRPr="00C90465">
              <w:rPr>
                <w:rFonts w:ascii="仿宋_GB2312" w:eastAsia="仿宋_GB2312" w:hAnsi="仿宋_GB2312" w:cs="仿宋_GB2312" w:hint="eastAsia"/>
              </w:rPr>
              <w:t>未按规定核对、登记上网消费者的有效身份证件或者记录有关上网信息的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1080"/>
          <w:jc w:val="center"/>
        </w:trPr>
        <w:tc>
          <w:tcPr>
            <w:tcW w:w="1194" w:type="dxa"/>
            <w:vMerge/>
            <w:tcBorders>
              <w:top w:val="nil"/>
            </w:tcBorders>
            <w:vAlign w:val="center"/>
          </w:tcPr>
          <w:p w:rsidR="0026138B" w:rsidRPr="00C90465" w:rsidRDefault="0026138B" w:rsidP="001C6852">
            <w:pPr>
              <w:widowControl/>
              <w:jc w:val="left"/>
              <w:rPr>
                <w:rFonts w:ascii="仿宋_GB2312" w:eastAsia="仿宋_GB2312" w:hAnsi="仿宋_GB2312" w:cs="仿宋_GB2312"/>
                <w:bCs/>
                <w:spacing w:val="-20"/>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2317" w:type="dxa"/>
            <w:vAlign w:val="center"/>
          </w:tcPr>
          <w:p w:rsidR="0026138B" w:rsidRPr="00C90465" w:rsidRDefault="0026138B" w:rsidP="001C6852">
            <w:pPr>
              <w:jc w:val="left"/>
              <w:rPr>
                <w:rFonts w:ascii="仿宋_GB2312" w:eastAsia="仿宋_GB2312" w:hAnsi="仿宋_GB2312" w:cs="仿宋_GB2312"/>
              </w:rPr>
            </w:pPr>
            <w:r w:rsidRPr="00C90465">
              <w:rPr>
                <w:rFonts w:ascii="仿宋_GB2312" w:eastAsia="仿宋_GB2312" w:hAnsi="仿宋_GB2312" w:cs="仿宋_GB2312" w:hint="eastAsia"/>
              </w:rPr>
              <w:t>未按规定时间保存登记内容、记录备份，或者在保存期内修改、删除登记内容、记录备份的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1080"/>
          <w:jc w:val="center"/>
        </w:trPr>
        <w:tc>
          <w:tcPr>
            <w:tcW w:w="1194" w:type="dxa"/>
            <w:vMerge/>
            <w:tcBorders>
              <w:top w:val="nil"/>
            </w:tcBorders>
            <w:vAlign w:val="center"/>
          </w:tcPr>
          <w:p w:rsidR="0026138B" w:rsidRPr="00C90465" w:rsidRDefault="0026138B" w:rsidP="001C6852">
            <w:pPr>
              <w:widowControl/>
              <w:jc w:val="left"/>
              <w:rPr>
                <w:rFonts w:ascii="仿宋_GB2312" w:eastAsia="仿宋_GB2312" w:hAnsi="仿宋_GB2312" w:cs="仿宋_GB2312"/>
                <w:bCs/>
                <w:spacing w:val="-20"/>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2317" w:type="dxa"/>
            <w:vAlign w:val="center"/>
          </w:tcPr>
          <w:p w:rsidR="0026138B" w:rsidRPr="00C90465" w:rsidRDefault="0026138B" w:rsidP="001C6852">
            <w:pPr>
              <w:jc w:val="left"/>
              <w:rPr>
                <w:rFonts w:ascii="仿宋_GB2312" w:eastAsia="仿宋_GB2312" w:hAnsi="仿宋_GB2312" w:cs="仿宋_GB2312"/>
              </w:rPr>
            </w:pPr>
            <w:r w:rsidRPr="00C90465">
              <w:rPr>
                <w:rFonts w:ascii="仿宋_GB2312" w:eastAsia="仿宋_GB2312" w:hAnsi="仿宋_GB2312" w:cs="仿宋_GB2312" w:hint="eastAsia"/>
              </w:rPr>
              <w:t>变更名称、住所、法定代表人或者主要负责人、注册资本、网络地址或者终止经营活动，未向文化行政部门、公安机关办理有关手续或者备案的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1080"/>
          <w:jc w:val="center"/>
        </w:trPr>
        <w:tc>
          <w:tcPr>
            <w:tcW w:w="1194" w:type="dxa"/>
            <w:vMerge w:val="restart"/>
            <w:tcBorders>
              <w:top w:val="nil"/>
            </w:tcBorders>
            <w:vAlign w:val="center"/>
          </w:tcPr>
          <w:p w:rsidR="0026138B" w:rsidRPr="00C90465" w:rsidRDefault="0026138B" w:rsidP="0026138B">
            <w:pPr>
              <w:widowControl/>
              <w:jc w:val="left"/>
              <w:rPr>
                <w:rFonts w:ascii="仿宋_GB2312" w:eastAsia="仿宋_GB2312" w:hAnsi="仿宋_GB2312" w:cs="仿宋_GB2312"/>
                <w:bCs/>
                <w:spacing w:val="-20"/>
                <w:kern w:val="0"/>
                <w:sz w:val="20"/>
              </w:rPr>
            </w:pPr>
            <w:r w:rsidRPr="00C90465">
              <w:rPr>
                <w:rFonts w:ascii="仿宋_GB2312" w:eastAsia="仿宋_GB2312" w:hAnsi="仿宋_GB2312" w:cs="仿宋_GB2312" w:hint="eastAsia"/>
                <w:sz w:val="20"/>
              </w:rPr>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spacing w:val="-20"/>
                <w:kern w:val="0"/>
                <w:sz w:val="20"/>
              </w:rPr>
            </w:pPr>
            <w:r w:rsidRPr="00C90465">
              <w:rPr>
                <w:rFonts w:ascii="仿宋_GB2312" w:eastAsia="仿宋_GB2312" w:hAnsi="仿宋_GB2312" w:cs="仿宋_GB2312" w:hint="eastAsia"/>
                <w:spacing w:val="-20"/>
                <w:kern w:val="0"/>
                <w:sz w:val="20"/>
              </w:rPr>
              <w:t>111001</w:t>
            </w:r>
          </w:p>
        </w:tc>
        <w:tc>
          <w:tcPr>
            <w:tcW w:w="1158" w:type="dxa"/>
            <w:vMerge w:val="restart"/>
            <w:vAlign w:val="center"/>
          </w:tcPr>
          <w:p w:rsidR="0026138B" w:rsidRPr="00C90465" w:rsidRDefault="0026138B" w:rsidP="0026138B">
            <w:pPr>
              <w:widowControl/>
              <w:jc w:val="left"/>
              <w:rPr>
                <w:rFonts w:ascii="仿宋_GB2312" w:eastAsia="仿宋_GB2312" w:hAnsi="仿宋_GB2312" w:cs="仿宋_GB2312"/>
                <w:spacing w:val="-20"/>
                <w:kern w:val="0"/>
                <w:sz w:val="20"/>
              </w:rPr>
            </w:pPr>
            <w:r w:rsidRPr="00C90465">
              <w:rPr>
                <w:rFonts w:ascii="仿宋_GB2312" w:eastAsia="仿宋_GB2312" w:hAnsi="仿宋_GB2312" w:cs="仿宋_GB2312" w:hint="eastAsia"/>
                <w:sz w:val="20"/>
              </w:rPr>
              <w:t>违反《互联网上网服务营业场所管理条例》相关规定的处罚</w:t>
            </w:r>
          </w:p>
        </w:tc>
        <w:tc>
          <w:tcPr>
            <w:tcW w:w="2317" w:type="dxa"/>
            <w:vAlign w:val="center"/>
          </w:tcPr>
          <w:p w:rsidR="0026138B" w:rsidRPr="00C90465" w:rsidRDefault="0026138B" w:rsidP="0026138B">
            <w:pPr>
              <w:jc w:val="left"/>
              <w:rPr>
                <w:rFonts w:ascii="仿宋_GB2312" w:eastAsia="仿宋_GB2312" w:hAnsi="仿宋_GB2312" w:cs="仿宋_GB2312"/>
              </w:rPr>
            </w:pPr>
            <w:r w:rsidRPr="00C90465">
              <w:rPr>
                <w:rFonts w:ascii="仿宋_GB2312" w:eastAsia="仿宋_GB2312" w:hAnsi="仿宋_GB2312" w:cs="仿宋_GB2312" w:hint="eastAsia"/>
              </w:rPr>
              <w:t>利用明火照明或者发现吸烟不予制止，或者未悬挂禁止吸烟标志的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《互联网上网服务营业场所管理条例》第三十三条</w:t>
            </w:r>
          </w:p>
        </w:tc>
        <w:tc>
          <w:tcPr>
            <w:tcW w:w="1868" w:type="dxa"/>
            <w:vMerge w:val="restart"/>
            <w:vAlign w:val="center"/>
          </w:tcPr>
          <w:p w:rsidR="0026138B" w:rsidRPr="00C90465" w:rsidRDefault="0026138B" w:rsidP="0026138B">
            <w:pPr>
              <w:jc w:val="center"/>
              <w:rPr>
                <w:rFonts w:ascii="仿宋_GB2312" w:eastAsia="仿宋_GB2312" w:hAnsi="仿宋_GB2312" w:cs="仿宋_GB2312"/>
                <w:sz w:val="20"/>
              </w:rPr>
            </w:pPr>
            <w:r w:rsidRPr="00C90465">
              <w:rPr>
                <w:rFonts w:ascii="仿宋_GB2312" w:eastAsia="仿宋_GB2312" w:hAnsi="仿宋_GB2312" w:cs="仿宋_GB2312" w:hint="eastAsia"/>
                <w:sz w:val="20"/>
              </w:rPr>
              <w:t>企业</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865"/>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spacing w:val="-20"/>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2317" w:type="dxa"/>
            <w:vAlign w:val="center"/>
          </w:tcPr>
          <w:p w:rsidR="0026138B" w:rsidRPr="00C90465" w:rsidRDefault="0026138B" w:rsidP="001C6852">
            <w:pPr>
              <w:jc w:val="left"/>
              <w:rPr>
                <w:rFonts w:ascii="仿宋_GB2312" w:eastAsia="仿宋_GB2312" w:hAnsi="仿宋_GB2312" w:cs="仿宋_GB2312"/>
              </w:rPr>
            </w:pPr>
            <w:r w:rsidRPr="00C90465">
              <w:rPr>
                <w:rFonts w:ascii="仿宋_GB2312" w:eastAsia="仿宋_GB2312" w:hAnsi="仿宋_GB2312" w:cs="仿宋_GB2312" w:hint="eastAsia"/>
              </w:rPr>
              <w:t>允许带入或者存放易燃、易爆物品的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629"/>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spacing w:val="-20"/>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2317" w:type="dxa"/>
            <w:vAlign w:val="center"/>
          </w:tcPr>
          <w:p w:rsidR="0026138B" w:rsidRPr="00C90465" w:rsidRDefault="0026138B" w:rsidP="001C6852">
            <w:pPr>
              <w:spacing w:line="240" w:lineRule="exact"/>
              <w:jc w:val="left"/>
              <w:rPr>
                <w:rFonts w:ascii="仿宋_GB2312" w:eastAsia="仿宋_GB2312" w:hAnsi="仿宋_GB2312" w:cs="仿宋_GB2312"/>
              </w:rPr>
            </w:pPr>
            <w:r w:rsidRPr="00C90465">
              <w:rPr>
                <w:rFonts w:ascii="仿宋_GB2312" w:eastAsia="仿宋_GB2312" w:hAnsi="仿宋_GB2312" w:cs="仿宋_GB2312" w:hint="eastAsia"/>
                <w:spacing w:val="-12"/>
              </w:rPr>
              <w:t>在营业场所安装固定的封闭门窗栅栏的</w:t>
            </w:r>
            <w:r w:rsidRPr="00C90465">
              <w:rPr>
                <w:rFonts w:ascii="仿宋_GB2312" w:eastAsia="仿宋_GB2312" w:hAnsi="仿宋_GB2312" w:cs="仿宋_GB2312" w:hint="eastAsia"/>
                <w:spacing w:val="-12"/>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895"/>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spacing w:val="-20"/>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2317" w:type="dxa"/>
            <w:vAlign w:val="center"/>
          </w:tcPr>
          <w:p w:rsidR="0026138B" w:rsidRPr="00C90465" w:rsidRDefault="0026138B" w:rsidP="001C6852">
            <w:pPr>
              <w:spacing w:line="240" w:lineRule="exact"/>
              <w:jc w:val="left"/>
              <w:rPr>
                <w:rFonts w:ascii="仿宋_GB2312" w:eastAsia="仿宋_GB2312" w:hAnsi="仿宋_GB2312" w:cs="仿宋_GB2312"/>
              </w:rPr>
            </w:pPr>
            <w:r w:rsidRPr="00C90465">
              <w:rPr>
                <w:rFonts w:ascii="仿宋_GB2312" w:eastAsia="仿宋_GB2312" w:hAnsi="仿宋_GB2312" w:cs="仿宋_GB2312" w:hint="eastAsia"/>
              </w:rPr>
              <w:t>营业期间封堵或者锁闭门窗、安全疏散通道或者安全出口的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51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spacing w:val="-20"/>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2317" w:type="dxa"/>
            <w:vAlign w:val="center"/>
          </w:tcPr>
          <w:p w:rsidR="0026138B" w:rsidRPr="00C90465" w:rsidRDefault="0026138B" w:rsidP="001C6852">
            <w:pPr>
              <w:spacing w:line="240" w:lineRule="exact"/>
              <w:jc w:val="left"/>
              <w:rPr>
                <w:rFonts w:ascii="仿宋_GB2312" w:eastAsia="仿宋_GB2312" w:hAnsi="仿宋_GB2312" w:cs="仿宋_GB2312"/>
              </w:rPr>
            </w:pPr>
            <w:r w:rsidRPr="00C90465">
              <w:rPr>
                <w:rFonts w:ascii="仿宋_GB2312" w:eastAsia="仿宋_GB2312" w:hAnsi="仿宋_GB2312" w:cs="仿宋_GB2312" w:hint="eastAsia"/>
              </w:rPr>
              <w:t>擅自停止实施安全技术措施的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581"/>
          <w:jc w:val="center"/>
        </w:trPr>
        <w:tc>
          <w:tcPr>
            <w:tcW w:w="1194" w:type="dxa"/>
            <w:vAlign w:val="center"/>
          </w:tcPr>
          <w:p w:rsidR="0026138B" w:rsidRPr="00C90465" w:rsidRDefault="0026138B" w:rsidP="0026138B">
            <w:pPr>
              <w:widowControl/>
              <w:jc w:val="left"/>
              <w:rPr>
                <w:rFonts w:ascii="仿宋_GB2312" w:eastAsia="仿宋_GB2312" w:hAnsi="仿宋_GB2312" w:cs="仿宋_GB2312"/>
                <w:bCs/>
                <w:spacing w:val="-20"/>
                <w:kern w:val="0"/>
                <w:sz w:val="20"/>
              </w:rPr>
            </w:pPr>
            <w:r w:rsidRPr="00C90465">
              <w:rPr>
                <w:rFonts w:ascii="仿宋_GB2312" w:eastAsia="仿宋_GB2312" w:hAnsi="仿宋_GB2312" w:cs="仿宋_GB2312" w:hint="eastAsia"/>
                <w:sz w:val="20"/>
              </w:rPr>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spacing w:val="-20"/>
                <w:kern w:val="0"/>
                <w:sz w:val="20"/>
              </w:rPr>
            </w:pPr>
            <w:r w:rsidRPr="00C90465">
              <w:rPr>
                <w:rFonts w:ascii="仿宋_GB2312" w:eastAsia="仿宋_GB2312" w:hAnsi="仿宋_GB2312" w:cs="仿宋_GB2312" w:hint="eastAsia"/>
                <w:spacing w:val="-20"/>
                <w:kern w:val="0"/>
                <w:sz w:val="20"/>
              </w:rPr>
              <w:t>111001</w:t>
            </w:r>
          </w:p>
        </w:tc>
        <w:tc>
          <w:tcPr>
            <w:tcW w:w="1158" w:type="dxa"/>
            <w:vAlign w:val="center"/>
          </w:tcPr>
          <w:p w:rsidR="0026138B" w:rsidRPr="00C90465" w:rsidRDefault="0026138B" w:rsidP="0026138B">
            <w:pPr>
              <w:widowControl/>
              <w:jc w:val="left"/>
              <w:rPr>
                <w:rFonts w:ascii="仿宋_GB2312" w:eastAsia="仿宋_GB2312" w:hAnsi="仿宋_GB2312" w:cs="仿宋_GB2312"/>
                <w:spacing w:val="-20"/>
                <w:kern w:val="0"/>
                <w:sz w:val="20"/>
              </w:rPr>
            </w:pPr>
            <w:r w:rsidRPr="00C90465">
              <w:rPr>
                <w:rFonts w:ascii="仿宋_GB2312" w:eastAsia="仿宋_GB2312" w:hAnsi="仿宋_GB2312" w:cs="仿宋_GB2312" w:hint="eastAsia"/>
                <w:spacing w:val="-17"/>
                <w:sz w:val="20"/>
              </w:rPr>
              <w:t>违反《互联网上网服务营业场所管理条例》相关规定的处罚</w:t>
            </w:r>
          </w:p>
        </w:tc>
        <w:tc>
          <w:tcPr>
            <w:tcW w:w="2317" w:type="dxa"/>
            <w:vAlign w:val="center"/>
          </w:tcPr>
          <w:p w:rsidR="0026138B" w:rsidRPr="00C90465" w:rsidRDefault="0026138B" w:rsidP="0026138B">
            <w:pPr>
              <w:spacing w:line="240" w:lineRule="exact"/>
              <w:jc w:val="left"/>
              <w:rPr>
                <w:rFonts w:ascii="仿宋_GB2312" w:eastAsia="仿宋_GB2312" w:hAnsi="仿宋_GB2312" w:cs="仿宋_GB2312"/>
              </w:rPr>
            </w:pPr>
            <w:r w:rsidRPr="00C90465">
              <w:rPr>
                <w:rFonts w:ascii="仿宋_GB2312" w:eastAsia="仿宋_GB2312" w:hAnsi="仿宋_GB2312" w:cs="仿宋_GB2312" w:hint="eastAsia"/>
              </w:rPr>
              <w:t>违反国家有关信息网络安全、治安管理、消防管理、工商行政管理、电信管理等规定的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《互联网上网服务营业场所管理条例》第三十四条</w:t>
            </w:r>
          </w:p>
        </w:tc>
        <w:tc>
          <w:tcPr>
            <w:tcW w:w="1868" w:type="dxa"/>
            <w:vAlign w:val="center"/>
          </w:tcPr>
          <w:p w:rsidR="0026138B" w:rsidRPr="00C90465" w:rsidRDefault="0026138B" w:rsidP="0026138B">
            <w:pPr>
              <w:jc w:val="center"/>
              <w:rPr>
                <w:rFonts w:ascii="仿宋_GB2312" w:eastAsia="仿宋_GB2312" w:hAnsi="仿宋_GB2312" w:cs="仿宋_GB2312"/>
                <w:sz w:val="20"/>
              </w:rPr>
            </w:pPr>
            <w:r w:rsidRPr="00C90465">
              <w:rPr>
                <w:rFonts w:ascii="仿宋_GB2312" w:eastAsia="仿宋_GB2312" w:hAnsi="仿宋_GB2312" w:cs="仿宋_GB2312" w:hint="eastAsia"/>
                <w:sz w:val="20"/>
              </w:rPr>
              <w:t>企业</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1620"/>
          <w:jc w:val="center"/>
        </w:trPr>
        <w:tc>
          <w:tcPr>
            <w:tcW w:w="1194" w:type="dxa"/>
            <w:vAlign w:val="center"/>
          </w:tcPr>
          <w:p w:rsidR="0026138B" w:rsidRPr="00C90465" w:rsidRDefault="0026138B" w:rsidP="0026138B">
            <w:pPr>
              <w:widowControl/>
              <w:jc w:val="left"/>
              <w:rPr>
                <w:rFonts w:ascii="仿宋_GB2312" w:eastAsia="仿宋_GB2312" w:hAnsi="仿宋_GB2312" w:cs="仿宋_GB2312"/>
                <w:bCs/>
                <w:spacing w:val="-20"/>
                <w:kern w:val="0"/>
                <w:sz w:val="20"/>
              </w:rPr>
            </w:pPr>
            <w:r w:rsidRPr="00C90465">
              <w:rPr>
                <w:rFonts w:ascii="仿宋_GB2312" w:eastAsia="仿宋_GB2312" w:hAnsi="仿宋_GB2312" w:cs="仿宋_GB2312" w:hint="eastAsia"/>
                <w:sz w:val="20"/>
              </w:rPr>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spacing w:val="-20"/>
                <w:kern w:val="0"/>
                <w:sz w:val="20"/>
              </w:rPr>
            </w:pPr>
            <w:r w:rsidRPr="00C90465">
              <w:rPr>
                <w:rFonts w:ascii="仿宋_GB2312" w:eastAsia="仿宋_GB2312" w:hAnsi="仿宋_GB2312" w:cs="仿宋_GB2312" w:hint="eastAsia"/>
                <w:spacing w:val="-20"/>
                <w:kern w:val="0"/>
                <w:sz w:val="20"/>
              </w:rPr>
              <w:t xml:space="preserve">111002 </w:t>
            </w:r>
          </w:p>
        </w:tc>
        <w:tc>
          <w:tcPr>
            <w:tcW w:w="1158" w:type="dxa"/>
            <w:vAlign w:val="center"/>
          </w:tcPr>
          <w:p w:rsidR="0026138B" w:rsidRPr="00C90465" w:rsidRDefault="0026138B" w:rsidP="0026138B">
            <w:pPr>
              <w:widowControl/>
              <w:jc w:val="left"/>
              <w:rPr>
                <w:rFonts w:ascii="仿宋_GB2312" w:eastAsia="仿宋_GB2312" w:hAnsi="仿宋_GB2312" w:cs="仿宋_GB2312"/>
                <w:spacing w:val="-20"/>
                <w:kern w:val="0"/>
                <w:sz w:val="20"/>
              </w:rPr>
            </w:pPr>
            <w:r w:rsidRPr="00C90465">
              <w:rPr>
                <w:rFonts w:ascii="仿宋_GB2312" w:eastAsia="仿宋_GB2312" w:hAnsi="仿宋_GB2312" w:cs="仿宋_GB2312" w:hint="eastAsia"/>
                <w:sz w:val="20"/>
              </w:rPr>
              <w:t>违反《出版管理条例》相关规定的处罚</w:t>
            </w:r>
          </w:p>
        </w:tc>
        <w:tc>
          <w:tcPr>
            <w:tcW w:w="2317" w:type="dxa"/>
            <w:vAlign w:val="center"/>
          </w:tcPr>
          <w:p w:rsidR="0026138B" w:rsidRPr="00C90465" w:rsidRDefault="0026138B" w:rsidP="0026138B">
            <w:pPr>
              <w:spacing w:line="240" w:lineRule="exact"/>
              <w:jc w:val="left"/>
              <w:rPr>
                <w:rFonts w:ascii="仿宋_GB2312" w:eastAsia="仿宋_GB2312" w:hAnsi="仿宋_GB2312" w:cs="仿宋_GB2312"/>
                <w:sz w:val="20"/>
              </w:rPr>
            </w:pPr>
            <w:r w:rsidRPr="00C90465">
              <w:rPr>
                <w:rFonts w:ascii="仿宋_GB2312" w:eastAsia="仿宋_GB2312" w:hAnsi="仿宋_GB2312" w:cs="仿宋_GB2312" w:hint="eastAsia"/>
              </w:rPr>
              <w:t>未经批准，擅自设立出版物的出版、印刷或者复制、进口单位，或者擅自从事出版物的出版、印刷或者复制、进口、发行业务，假冒出版单位名称或者伪造、假冒报纸、期刊名称出版出版物的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《出版管理条例》第六十一条</w:t>
            </w:r>
          </w:p>
        </w:tc>
        <w:tc>
          <w:tcPr>
            <w:tcW w:w="186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1216"/>
          <w:jc w:val="center"/>
        </w:trPr>
        <w:tc>
          <w:tcPr>
            <w:tcW w:w="1194" w:type="dxa"/>
            <w:vMerge w:val="restart"/>
            <w:vAlign w:val="center"/>
          </w:tcPr>
          <w:p w:rsidR="0026138B" w:rsidRPr="00C90465" w:rsidRDefault="0026138B" w:rsidP="0026138B">
            <w:pPr>
              <w:widowControl/>
              <w:jc w:val="left"/>
              <w:rPr>
                <w:rFonts w:ascii="仿宋_GB2312" w:eastAsia="仿宋_GB2312" w:hAnsi="仿宋_GB2312" w:cs="仿宋_GB2312"/>
                <w:bCs/>
                <w:spacing w:val="-20"/>
                <w:kern w:val="0"/>
                <w:sz w:val="20"/>
              </w:rPr>
            </w:pPr>
            <w:r w:rsidRPr="00C90465">
              <w:rPr>
                <w:rFonts w:ascii="仿宋_GB2312" w:eastAsia="仿宋_GB2312" w:hAnsi="仿宋_GB2312" w:cs="仿宋_GB2312" w:hint="eastAsia"/>
                <w:sz w:val="20"/>
              </w:rPr>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spacing w:val="-20"/>
                <w:kern w:val="0"/>
                <w:sz w:val="20"/>
              </w:rPr>
            </w:pPr>
            <w:r w:rsidRPr="00C90465">
              <w:rPr>
                <w:rFonts w:ascii="仿宋_GB2312" w:eastAsia="仿宋_GB2312" w:hAnsi="仿宋_GB2312" w:cs="仿宋_GB2312" w:hint="eastAsia"/>
                <w:spacing w:val="-20"/>
                <w:kern w:val="0"/>
                <w:sz w:val="20"/>
              </w:rPr>
              <w:t xml:space="preserve">111002 </w:t>
            </w:r>
          </w:p>
        </w:tc>
        <w:tc>
          <w:tcPr>
            <w:tcW w:w="1158"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违反《出版管理条例》相关规定的处罚</w:t>
            </w:r>
          </w:p>
        </w:tc>
        <w:tc>
          <w:tcPr>
            <w:tcW w:w="2317" w:type="dxa"/>
            <w:vAlign w:val="center"/>
          </w:tcPr>
          <w:p w:rsidR="0026138B" w:rsidRPr="00C90465" w:rsidRDefault="0026138B" w:rsidP="0026138B">
            <w:pPr>
              <w:jc w:val="left"/>
              <w:rPr>
                <w:rFonts w:ascii="仿宋_GB2312" w:eastAsia="仿宋_GB2312" w:hAnsi="仿宋_GB2312" w:cs="仿宋_GB2312"/>
              </w:rPr>
            </w:pPr>
            <w:r w:rsidRPr="00C90465">
              <w:rPr>
                <w:rFonts w:ascii="仿宋_GB2312" w:eastAsia="仿宋_GB2312" w:hAnsi="仿宋_GB2312" w:cs="仿宋_GB2312" w:hint="eastAsia"/>
              </w:rPr>
              <w:t>出版、进口含有本条例第二十六条、第二十七条禁止内容的出版物的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《出版管理条例》第六十二条</w:t>
            </w:r>
          </w:p>
        </w:tc>
        <w:tc>
          <w:tcPr>
            <w:tcW w:w="186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1185"/>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spacing w:val="-20"/>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2317" w:type="dxa"/>
            <w:vAlign w:val="center"/>
          </w:tcPr>
          <w:p w:rsidR="0026138B" w:rsidRPr="00C90465" w:rsidRDefault="0026138B" w:rsidP="001C6852">
            <w:pPr>
              <w:spacing w:line="240" w:lineRule="exact"/>
              <w:jc w:val="left"/>
              <w:rPr>
                <w:rFonts w:ascii="仿宋_GB2312" w:eastAsia="仿宋_GB2312" w:hAnsi="仿宋_GB2312" w:cs="仿宋_GB2312"/>
              </w:rPr>
            </w:pPr>
            <w:r w:rsidRPr="00C90465">
              <w:rPr>
                <w:rFonts w:ascii="仿宋_GB2312" w:eastAsia="仿宋_GB2312" w:hAnsi="仿宋_GB2312" w:cs="仿宋_GB2312" w:hint="eastAsia"/>
              </w:rPr>
              <w:t>明知或者应知出版物含有本条例第二十六条、第二十七条禁止内容而印刷或者复制、发行的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1620"/>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spacing w:val="-20"/>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2317" w:type="dxa"/>
            <w:vAlign w:val="center"/>
          </w:tcPr>
          <w:p w:rsidR="0026138B" w:rsidRPr="00C90465" w:rsidRDefault="0026138B" w:rsidP="001C6852">
            <w:pPr>
              <w:spacing w:line="240" w:lineRule="exact"/>
              <w:jc w:val="left"/>
              <w:rPr>
                <w:rFonts w:ascii="仿宋_GB2312" w:eastAsia="仿宋_GB2312" w:hAnsi="仿宋_GB2312" w:cs="仿宋_GB2312"/>
              </w:rPr>
            </w:pPr>
            <w:r w:rsidRPr="00C90465">
              <w:rPr>
                <w:rFonts w:ascii="仿宋_GB2312" w:eastAsia="仿宋_GB2312" w:hAnsi="仿宋_GB2312" w:cs="仿宋_GB2312" w:hint="eastAsia"/>
              </w:rPr>
              <w:t>明知或者应知他人出版含有本条例第二十六条、第二十七条禁止内容的出版物而向其出售或者以其他形式转让本出版单位的名称、书号、刊号、版号、版面，或者出租本单位的名称、刊号的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947"/>
          <w:jc w:val="center"/>
        </w:trPr>
        <w:tc>
          <w:tcPr>
            <w:tcW w:w="1194" w:type="dxa"/>
            <w:vMerge w:val="restart"/>
            <w:vAlign w:val="center"/>
          </w:tcPr>
          <w:p w:rsidR="0026138B" w:rsidRPr="00C90465" w:rsidRDefault="0026138B" w:rsidP="0026138B">
            <w:pPr>
              <w:widowControl/>
              <w:jc w:val="left"/>
              <w:rPr>
                <w:rFonts w:ascii="仿宋_GB2312" w:eastAsia="仿宋_GB2312" w:hAnsi="仿宋_GB2312" w:cs="仿宋_GB2312"/>
                <w:spacing w:val="-20"/>
                <w:kern w:val="0"/>
                <w:sz w:val="20"/>
              </w:rPr>
            </w:pPr>
            <w:r w:rsidRPr="00C90465">
              <w:rPr>
                <w:rFonts w:ascii="仿宋_GB2312" w:eastAsia="仿宋_GB2312" w:hAnsi="仿宋_GB2312" w:cs="仿宋_GB2312" w:hint="eastAsia"/>
                <w:sz w:val="20"/>
              </w:rPr>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spacing w:val="-20"/>
                <w:kern w:val="0"/>
                <w:sz w:val="20"/>
              </w:rPr>
            </w:pPr>
            <w:r w:rsidRPr="00C90465">
              <w:rPr>
                <w:rFonts w:ascii="仿宋_GB2312" w:eastAsia="仿宋_GB2312" w:hAnsi="仿宋_GB2312" w:cs="仿宋_GB2312" w:hint="eastAsia"/>
                <w:spacing w:val="-20"/>
                <w:kern w:val="0"/>
                <w:sz w:val="20"/>
              </w:rPr>
              <w:t xml:space="preserve">111002 </w:t>
            </w:r>
          </w:p>
        </w:tc>
        <w:tc>
          <w:tcPr>
            <w:tcW w:w="1158"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违反《出版管理条例》相关规定的处罚</w:t>
            </w:r>
          </w:p>
        </w:tc>
        <w:tc>
          <w:tcPr>
            <w:tcW w:w="2317" w:type="dxa"/>
            <w:vAlign w:val="center"/>
          </w:tcPr>
          <w:p w:rsidR="0026138B" w:rsidRPr="00C90465" w:rsidRDefault="0026138B" w:rsidP="0026138B">
            <w:pPr>
              <w:spacing w:line="240" w:lineRule="exact"/>
              <w:jc w:val="left"/>
              <w:rPr>
                <w:rFonts w:ascii="仿宋_GB2312" w:eastAsia="仿宋_GB2312" w:hAnsi="仿宋_GB2312" w:cs="仿宋_GB2312"/>
              </w:rPr>
            </w:pPr>
            <w:r w:rsidRPr="00C90465">
              <w:rPr>
                <w:rFonts w:ascii="仿宋_GB2312" w:eastAsia="仿宋_GB2312" w:hAnsi="仿宋_GB2312" w:cs="仿宋_GB2312" w:hint="eastAsia"/>
              </w:rPr>
              <w:t>进口、印刷或者复制、发行国务院出版行政主管部门禁止进口的出版物的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《出版管理条例》第六十三条</w:t>
            </w:r>
          </w:p>
        </w:tc>
        <w:tc>
          <w:tcPr>
            <w:tcW w:w="186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572"/>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spacing w:val="-20"/>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2317" w:type="dxa"/>
            <w:vAlign w:val="center"/>
          </w:tcPr>
          <w:p w:rsidR="0026138B" w:rsidRPr="00C90465" w:rsidRDefault="0026138B" w:rsidP="001C6852">
            <w:pPr>
              <w:spacing w:line="240" w:lineRule="exact"/>
              <w:jc w:val="left"/>
              <w:rPr>
                <w:rFonts w:ascii="仿宋_GB2312" w:eastAsia="仿宋_GB2312" w:hAnsi="仿宋_GB2312" w:cs="仿宋_GB2312"/>
              </w:rPr>
            </w:pPr>
            <w:r w:rsidRPr="00C90465">
              <w:rPr>
                <w:rFonts w:ascii="仿宋_GB2312" w:eastAsia="仿宋_GB2312" w:hAnsi="仿宋_GB2312" w:cs="仿宋_GB2312" w:hint="eastAsia"/>
              </w:rPr>
              <w:t>印刷或者复制走私的境外出版物的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829"/>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spacing w:val="-20"/>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2317" w:type="dxa"/>
            <w:vAlign w:val="center"/>
          </w:tcPr>
          <w:p w:rsidR="0026138B" w:rsidRPr="00C90465" w:rsidRDefault="0026138B" w:rsidP="001C6852">
            <w:pPr>
              <w:spacing w:line="240" w:lineRule="exact"/>
              <w:jc w:val="left"/>
              <w:rPr>
                <w:rFonts w:ascii="仿宋_GB2312" w:eastAsia="仿宋_GB2312" w:hAnsi="仿宋_GB2312" w:cs="仿宋_GB2312"/>
              </w:rPr>
            </w:pPr>
            <w:r w:rsidRPr="00C90465">
              <w:rPr>
                <w:rFonts w:ascii="仿宋_GB2312" w:eastAsia="仿宋_GB2312" w:hAnsi="仿宋_GB2312" w:cs="仿宋_GB2312" w:hint="eastAsia"/>
              </w:rPr>
              <w:t>发行进口出版物未从本条例规定的出版物进口经营单位进货的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6"/>
          <w:jc w:val="center"/>
        </w:trPr>
        <w:tc>
          <w:tcPr>
            <w:tcW w:w="1194" w:type="dxa"/>
            <w:vMerge w:val="restart"/>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sz w:val="20"/>
              </w:rPr>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spacing w:val="-20"/>
                <w:kern w:val="0"/>
                <w:sz w:val="20"/>
              </w:rPr>
              <w:t xml:space="preserve">111002 </w:t>
            </w:r>
          </w:p>
        </w:tc>
        <w:tc>
          <w:tcPr>
            <w:tcW w:w="115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sz w:val="20"/>
              </w:rPr>
              <w:t>违反《出版管理条例》相关规定的处罚</w:t>
            </w:r>
          </w:p>
        </w:tc>
        <w:tc>
          <w:tcPr>
            <w:tcW w:w="2317"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rPr>
              <w:t>出版单位委托未取得出版物印刷或者复制许可的单位印刷或者复制出版物的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《出版管理条例》第六十五条</w:t>
            </w:r>
          </w:p>
        </w:tc>
        <w:tc>
          <w:tcPr>
            <w:tcW w:w="186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6"/>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rPr>
              <w:t>印刷或者复制单位未取得印刷或者复制许可而印刷或者复制出版物的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6"/>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rPr>
              <w:t>印刷或者复制单位接受非出版单位和个人的委托印刷或者复制出版物的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6"/>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rPr>
              <w:t>印刷或者复制单位未履</w:t>
            </w:r>
            <w:r w:rsidRPr="00C90465">
              <w:rPr>
                <w:rFonts w:ascii="仿宋_GB2312" w:eastAsia="仿宋_GB2312" w:hAnsi="仿宋_GB2312" w:cs="仿宋_GB2312" w:hint="eastAsia"/>
              </w:rPr>
              <w:lastRenderedPageBreak/>
              <w:t>行法定手续印刷或者复制境外出版物的，印刷或者复制的境外出版物没有全部运输出境的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6"/>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rPr>
              <w:t>印刷或者复制单位、发行单位或者个体工商户印刷或者复制、发行未署出版单位名称的出版物的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6"/>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rPr>
              <w:t>印刷或者复制单位、发行单位或者个体工商户印刷或者复制、发行伪造、假冒出版单位名称或者报纸、期刊名称的出版物的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2411"/>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rPr>
              <w:t>出版、印刷、发行单位出版、印刷、发行未经依法审定的中学小学教科书，或者非依照本条例规定确定的单位从事中学小学教科书的出版、发行业务的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1425"/>
          <w:jc w:val="center"/>
        </w:trPr>
        <w:tc>
          <w:tcPr>
            <w:tcW w:w="1194" w:type="dxa"/>
            <w:vMerge w:val="restart"/>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sz w:val="20"/>
              </w:rPr>
              <w:lastRenderedPageBreak/>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spacing w:val="-20"/>
                <w:kern w:val="0"/>
                <w:sz w:val="20"/>
              </w:rPr>
              <w:t xml:space="preserve">111002 </w:t>
            </w:r>
          </w:p>
        </w:tc>
        <w:tc>
          <w:tcPr>
            <w:tcW w:w="115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sz w:val="20"/>
              </w:rPr>
              <w:t>违反《出版管理条例》相关规定的处罚</w:t>
            </w:r>
          </w:p>
        </w:tc>
        <w:tc>
          <w:tcPr>
            <w:tcW w:w="2317" w:type="dxa"/>
            <w:vAlign w:val="center"/>
          </w:tcPr>
          <w:p w:rsidR="0026138B" w:rsidRPr="00C90465" w:rsidRDefault="0026138B" w:rsidP="0026138B">
            <w:pPr>
              <w:jc w:val="left"/>
              <w:rPr>
                <w:rFonts w:ascii="仿宋_GB2312" w:eastAsia="仿宋_GB2312" w:hAnsi="仿宋_GB2312" w:cs="仿宋_GB2312"/>
              </w:rPr>
            </w:pPr>
            <w:r w:rsidRPr="00C90465">
              <w:rPr>
                <w:rFonts w:ascii="仿宋_GB2312" w:eastAsia="仿宋_GB2312" w:hAnsi="仿宋_GB2312" w:cs="仿宋_GB2312" w:hint="eastAsia"/>
              </w:rPr>
              <w:t>出售或者以其他形式转让本出版单位的名称、书号、刊号、版号、版面，或者出租本单位的名称、刊号的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《出版管理条例》第六十六条</w:t>
            </w:r>
          </w:p>
        </w:tc>
        <w:tc>
          <w:tcPr>
            <w:tcW w:w="186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617"/>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2317" w:type="dxa"/>
            <w:vAlign w:val="center"/>
          </w:tcPr>
          <w:p w:rsidR="0026138B" w:rsidRPr="00C90465" w:rsidRDefault="0026138B" w:rsidP="001C6852">
            <w:pPr>
              <w:jc w:val="left"/>
              <w:rPr>
                <w:rFonts w:ascii="仿宋_GB2312" w:eastAsia="仿宋_GB2312" w:hAnsi="仿宋_GB2312" w:cs="仿宋_GB2312"/>
              </w:rPr>
            </w:pPr>
            <w:r w:rsidRPr="00C90465">
              <w:rPr>
                <w:rFonts w:ascii="仿宋_GB2312" w:eastAsia="仿宋_GB2312" w:hAnsi="仿宋_GB2312" w:cs="仿宋_GB2312" w:hint="eastAsia"/>
              </w:rPr>
              <w:t>利用出版活动谋取其他不正当利益的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57"/>
          <w:jc w:val="center"/>
        </w:trPr>
        <w:tc>
          <w:tcPr>
            <w:tcW w:w="1194"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spacing w:val="-20"/>
                <w:kern w:val="0"/>
                <w:sz w:val="20"/>
              </w:rPr>
            </w:pPr>
            <w:r w:rsidRPr="00C90465">
              <w:rPr>
                <w:rFonts w:ascii="仿宋_GB2312" w:eastAsia="仿宋_GB2312" w:hAnsi="仿宋_GB2312" w:cs="仿宋_GB2312" w:hint="eastAsia"/>
                <w:spacing w:val="-20"/>
                <w:kern w:val="0"/>
                <w:sz w:val="20"/>
              </w:rPr>
              <w:t xml:space="preserve">111002 </w:t>
            </w:r>
          </w:p>
        </w:tc>
        <w:tc>
          <w:tcPr>
            <w:tcW w:w="1158"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违反《出版管理条例》相关规定的处罚</w:t>
            </w:r>
          </w:p>
        </w:tc>
        <w:tc>
          <w:tcPr>
            <w:tcW w:w="2317" w:type="dxa"/>
            <w:vAlign w:val="center"/>
          </w:tcPr>
          <w:p w:rsidR="0026138B" w:rsidRPr="00C90465" w:rsidRDefault="0026138B" w:rsidP="0026138B">
            <w:pPr>
              <w:jc w:val="left"/>
              <w:rPr>
                <w:rFonts w:ascii="仿宋_GB2312" w:eastAsia="仿宋_GB2312" w:hAnsi="仿宋_GB2312" w:cs="仿宋_GB2312"/>
              </w:rPr>
            </w:pPr>
            <w:r w:rsidRPr="00C90465">
              <w:rPr>
                <w:rFonts w:ascii="仿宋_GB2312" w:eastAsia="仿宋_GB2312" w:hAnsi="仿宋_GB2312" w:cs="仿宋_GB2312" w:hint="eastAsia"/>
              </w:rPr>
              <w:t>出版单位变更名称、主办单位或者其主管机关、业务范围，合并或者分立，出版新的报纸，或者报纸改变名称，以及出版单位变更其他事项，未依照本条例的规定到出版行政主管部门办理审批、变更登记手续的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《出版管理条例》第六十七条</w:t>
            </w:r>
          </w:p>
        </w:tc>
        <w:tc>
          <w:tcPr>
            <w:tcW w:w="186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617"/>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2317" w:type="dxa"/>
            <w:vAlign w:val="center"/>
          </w:tcPr>
          <w:p w:rsidR="0026138B" w:rsidRPr="00C90465" w:rsidRDefault="0026138B" w:rsidP="001C6852">
            <w:pPr>
              <w:jc w:val="left"/>
              <w:rPr>
                <w:rFonts w:ascii="仿宋_GB2312" w:eastAsia="仿宋_GB2312" w:hAnsi="仿宋_GB2312" w:cs="仿宋_GB2312"/>
              </w:rPr>
            </w:pPr>
            <w:r w:rsidRPr="00C90465">
              <w:rPr>
                <w:rFonts w:ascii="仿宋_GB2312" w:eastAsia="仿宋_GB2312" w:hAnsi="仿宋_GB2312" w:cs="仿宋_GB2312" w:hint="eastAsia"/>
              </w:rPr>
              <w:t>出版单位未将其年度出版计划和涉及国家安全、社会安定等方面的重大选题备案的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617"/>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2317" w:type="dxa"/>
            <w:vAlign w:val="center"/>
          </w:tcPr>
          <w:p w:rsidR="0026138B" w:rsidRPr="00C90465" w:rsidRDefault="0026138B" w:rsidP="001C6852">
            <w:pPr>
              <w:jc w:val="left"/>
              <w:rPr>
                <w:rFonts w:ascii="仿宋_GB2312" w:eastAsia="仿宋_GB2312" w:hAnsi="仿宋_GB2312" w:cs="仿宋_GB2312"/>
              </w:rPr>
            </w:pPr>
            <w:r w:rsidRPr="00C90465">
              <w:rPr>
                <w:rFonts w:ascii="仿宋_GB2312" w:eastAsia="仿宋_GB2312" w:hAnsi="仿宋_GB2312" w:cs="仿宋_GB2312" w:hint="eastAsia"/>
              </w:rPr>
              <w:t>出版单位未依照本条例的规定送交出版物的样本的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617"/>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2317" w:type="dxa"/>
            <w:vAlign w:val="center"/>
          </w:tcPr>
          <w:p w:rsidR="0026138B" w:rsidRPr="00C90465" w:rsidRDefault="0026138B" w:rsidP="001C6852">
            <w:pPr>
              <w:jc w:val="left"/>
              <w:rPr>
                <w:rFonts w:ascii="仿宋_GB2312" w:eastAsia="仿宋_GB2312" w:hAnsi="仿宋_GB2312" w:cs="仿宋_GB2312"/>
              </w:rPr>
            </w:pPr>
            <w:r w:rsidRPr="00C90465">
              <w:rPr>
                <w:rFonts w:ascii="仿宋_GB2312" w:eastAsia="仿宋_GB2312" w:hAnsi="仿宋_GB2312" w:cs="仿宋_GB2312" w:hint="eastAsia"/>
              </w:rPr>
              <w:t>印刷或者复制单位未依照本条例的规定留存备查的材料的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617"/>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2317" w:type="dxa"/>
            <w:vAlign w:val="center"/>
          </w:tcPr>
          <w:p w:rsidR="0026138B" w:rsidRPr="00C90465" w:rsidRDefault="0026138B" w:rsidP="001C6852">
            <w:pPr>
              <w:jc w:val="left"/>
              <w:rPr>
                <w:rFonts w:ascii="仿宋_GB2312" w:eastAsia="仿宋_GB2312" w:hAnsi="仿宋_GB2312" w:cs="仿宋_GB2312"/>
              </w:rPr>
            </w:pPr>
            <w:r w:rsidRPr="00C90465">
              <w:rPr>
                <w:rFonts w:ascii="仿宋_GB2312" w:eastAsia="仿宋_GB2312" w:hAnsi="仿宋_GB2312" w:cs="仿宋_GB2312" w:hint="eastAsia"/>
              </w:rPr>
              <w:t>出版物进口经营单位未依照本条例的规定将其进口的出版物目录备案的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617"/>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2317" w:type="dxa"/>
            <w:vAlign w:val="center"/>
          </w:tcPr>
          <w:p w:rsidR="0026138B" w:rsidRPr="00C90465" w:rsidRDefault="0026138B" w:rsidP="001C6852">
            <w:pPr>
              <w:jc w:val="left"/>
              <w:rPr>
                <w:rFonts w:ascii="仿宋_GB2312" w:eastAsia="仿宋_GB2312" w:hAnsi="仿宋_GB2312" w:cs="仿宋_GB2312"/>
              </w:rPr>
            </w:pPr>
            <w:r w:rsidRPr="00C90465">
              <w:rPr>
                <w:rFonts w:ascii="仿宋_GB2312" w:eastAsia="仿宋_GB2312" w:hAnsi="仿宋_GB2312" w:cs="仿宋_GB2312" w:hint="eastAsia"/>
              </w:rPr>
              <w:t>出版单位擅自中止出版活动超过180日的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617"/>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2317" w:type="dxa"/>
            <w:vAlign w:val="center"/>
          </w:tcPr>
          <w:p w:rsidR="0026138B" w:rsidRPr="00C90465" w:rsidRDefault="0026138B" w:rsidP="001C6852">
            <w:pPr>
              <w:jc w:val="left"/>
              <w:rPr>
                <w:rFonts w:ascii="仿宋_GB2312" w:eastAsia="仿宋_GB2312" w:hAnsi="仿宋_GB2312" w:cs="仿宋_GB2312"/>
              </w:rPr>
            </w:pPr>
            <w:r w:rsidRPr="00C90465">
              <w:rPr>
                <w:rFonts w:ascii="仿宋_GB2312" w:eastAsia="仿宋_GB2312" w:hAnsi="仿宋_GB2312" w:cs="仿宋_GB2312" w:hint="eastAsia"/>
              </w:rPr>
              <w:t>出版物发行单位、出版物进口经营单位未依照本条例的规定办理变更审批手续的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617"/>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spacing w:val="-20"/>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2317" w:type="dxa"/>
            <w:vAlign w:val="center"/>
          </w:tcPr>
          <w:p w:rsidR="0026138B" w:rsidRPr="00C90465" w:rsidRDefault="0026138B" w:rsidP="001C6852">
            <w:pPr>
              <w:jc w:val="left"/>
              <w:rPr>
                <w:rFonts w:ascii="仿宋_GB2312" w:eastAsia="仿宋_GB2312" w:hAnsi="仿宋_GB2312" w:cs="仿宋_GB2312"/>
              </w:rPr>
            </w:pPr>
            <w:r w:rsidRPr="00C90465">
              <w:rPr>
                <w:rFonts w:ascii="仿宋_GB2312" w:eastAsia="仿宋_GB2312" w:hAnsi="仿宋_GB2312" w:cs="仿宋_GB2312" w:hint="eastAsia"/>
              </w:rPr>
              <w:t>出版物质量不符合有关规定和标准的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617"/>
          <w:jc w:val="center"/>
        </w:trPr>
        <w:tc>
          <w:tcPr>
            <w:tcW w:w="1194"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spacing w:val="-20"/>
                <w:kern w:val="0"/>
                <w:sz w:val="20"/>
              </w:rPr>
            </w:pPr>
            <w:r w:rsidRPr="00C90465">
              <w:rPr>
                <w:rFonts w:ascii="仿宋_GB2312" w:eastAsia="仿宋_GB2312" w:hAnsi="仿宋_GB2312" w:cs="仿宋_GB2312" w:hint="eastAsia"/>
                <w:spacing w:val="-20"/>
                <w:kern w:val="0"/>
                <w:sz w:val="20"/>
              </w:rPr>
              <w:t xml:space="preserve">111002 </w:t>
            </w:r>
          </w:p>
        </w:tc>
        <w:tc>
          <w:tcPr>
            <w:tcW w:w="1158"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违反《出版管理条例》相关规定的处罚</w:t>
            </w:r>
          </w:p>
        </w:tc>
        <w:tc>
          <w:tcPr>
            <w:tcW w:w="2317" w:type="dxa"/>
            <w:vAlign w:val="center"/>
          </w:tcPr>
          <w:p w:rsidR="0026138B" w:rsidRPr="00C90465" w:rsidRDefault="0026138B" w:rsidP="0026138B">
            <w:pPr>
              <w:jc w:val="left"/>
              <w:rPr>
                <w:rFonts w:ascii="仿宋_GB2312" w:eastAsia="仿宋_GB2312" w:hAnsi="仿宋_GB2312" w:cs="仿宋_GB2312"/>
              </w:rPr>
            </w:pPr>
            <w:r w:rsidRPr="00C90465">
              <w:rPr>
                <w:rFonts w:ascii="仿宋_GB2312" w:eastAsia="仿宋_GB2312" w:hAnsi="仿宋_GB2312" w:cs="仿宋_GB2312" w:hint="eastAsia"/>
              </w:rPr>
              <w:t>未经批准，举办境外出版物展览的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《出版管理条例》第六十八条</w:t>
            </w:r>
          </w:p>
        </w:tc>
        <w:tc>
          <w:tcPr>
            <w:tcW w:w="186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617"/>
          <w:jc w:val="center"/>
        </w:trPr>
        <w:tc>
          <w:tcPr>
            <w:tcW w:w="1194"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spacing w:val="-20"/>
                <w:kern w:val="0"/>
                <w:sz w:val="20"/>
              </w:rPr>
            </w:pPr>
            <w:r w:rsidRPr="00C90465">
              <w:rPr>
                <w:rFonts w:ascii="仿宋_GB2312" w:eastAsia="仿宋_GB2312" w:hAnsi="仿宋_GB2312" w:cs="仿宋_GB2312" w:hint="eastAsia"/>
                <w:spacing w:val="-20"/>
                <w:kern w:val="0"/>
                <w:sz w:val="20"/>
              </w:rPr>
              <w:t xml:space="preserve">111002 </w:t>
            </w:r>
          </w:p>
        </w:tc>
        <w:tc>
          <w:tcPr>
            <w:tcW w:w="1158"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违反《出版管理条例》相关规定的处罚</w:t>
            </w:r>
          </w:p>
        </w:tc>
        <w:tc>
          <w:tcPr>
            <w:tcW w:w="2317" w:type="dxa"/>
            <w:vAlign w:val="center"/>
          </w:tcPr>
          <w:p w:rsidR="0026138B" w:rsidRPr="00C90465" w:rsidRDefault="0026138B" w:rsidP="0026138B">
            <w:pPr>
              <w:jc w:val="left"/>
              <w:rPr>
                <w:rFonts w:ascii="仿宋_GB2312" w:eastAsia="仿宋_GB2312" w:hAnsi="仿宋_GB2312" w:cs="仿宋_GB2312"/>
              </w:rPr>
            </w:pPr>
            <w:r w:rsidRPr="00C90465">
              <w:rPr>
                <w:rFonts w:ascii="仿宋_GB2312" w:eastAsia="仿宋_GB2312" w:hAnsi="仿宋_GB2312" w:cs="仿宋_GB2312" w:hint="eastAsia"/>
              </w:rPr>
              <w:t>印刷或者复制、批发、零售、出租、散发含有本条例第二十六条、第二十七条禁止内容的出版物或者其他非法出版物的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《出版管理条例》第六十九条</w:t>
            </w:r>
          </w:p>
        </w:tc>
        <w:tc>
          <w:tcPr>
            <w:tcW w:w="186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1347"/>
          <w:jc w:val="center"/>
        </w:trPr>
        <w:tc>
          <w:tcPr>
            <w:tcW w:w="1194" w:type="dxa"/>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sz w:val="20"/>
              </w:rPr>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pacing w:val="-20"/>
                <w:kern w:val="0"/>
                <w:sz w:val="20"/>
              </w:rPr>
              <w:t>111003</w:t>
            </w:r>
          </w:p>
        </w:tc>
        <w:tc>
          <w:tcPr>
            <w:tcW w:w="115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违反《著作权法》相关规定的处罚</w:t>
            </w:r>
          </w:p>
        </w:tc>
        <w:tc>
          <w:tcPr>
            <w:tcW w:w="2317"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侵犯著作权的违法行为</w:t>
            </w:r>
          </w:p>
        </w:tc>
        <w:tc>
          <w:tcPr>
            <w:tcW w:w="114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《著作权法》第四十八条</w:t>
            </w:r>
          </w:p>
        </w:tc>
        <w:tc>
          <w:tcPr>
            <w:tcW w:w="186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287"/>
          <w:jc w:val="center"/>
        </w:trPr>
        <w:tc>
          <w:tcPr>
            <w:tcW w:w="1194"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行政处罚</w:t>
            </w:r>
          </w:p>
        </w:tc>
        <w:tc>
          <w:tcPr>
            <w:tcW w:w="815"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11100</w:t>
            </w:r>
            <w:r w:rsidRPr="00C90465">
              <w:rPr>
                <w:rFonts w:ascii="仿宋_GB2312" w:eastAsia="仿宋_GB2312" w:hAnsi="仿宋_GB2312" w:cs="仿宋_GB2312" w:hint="eastAsia"/>
                <w:sz w:val="20"/>
              </w:rPr>
              <w:lastRenderedPageBreak/>
              <w:t>4</w:t>
            </w:r>
          </w:p>
        </w:tc>
        <w:tc>
          <w:tcPr>
            <w:tcW w:w="115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lastRenderedPageBreak/>
              <w:t>违反《内部</w:t>
            </w:r>
            <w:r w:rsidRPr="00C90465">
              <w:rPr>
                <w:rFonts w:ascii="仿宋_GB2312" w:eastAsia="仿宋_GB2312" w:hAnsi="仿宋_GB2312" w:cs="仿宋_GB2312" w:hint="eastAsia"/>
                <w:sz w:val="20"/>
              </w:rPr>
              <w:lastRenderedPageBreak/>
              <w:t>资料性出版物管理办法》相关规定的处罚</w:t>
            </w:r>
          </w:p>
        </w:tc>
        <w:tc>
          <w:tcPr>
            <w:tcW w:w="2317"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rPr>
              <w:lastRenderedPageBreak/>
              <w:t>未经批准擅自编印内部</w:t>
            </w:r>
            <w:r w:rsidRPr="00C90465">
              <w:rPr>
                <w:rFonts w:ascii="仿宋_GB2312" w:eastAsia="仿宋_GB2312" w:hAnsi="仿宋_GB2312" w:cs="仿宋_GB2312" w:hint="eastAsia"/>
              </w:rPr>
              <w:lastRenderedPageBreak/>
              <w:t>资料</w:t>
            </w:r>
            <w:r w:rsidRPr="00C90465">
              <w:rPr>
                <w:rFonts w:ascii="仿宋_GB2312" w:eastAsia="仿宋_GB2312" w:hAnsi="仿宋_GB2312" w:cs="仿宋_GB2312" w:hint="eastAsia"/>
                <w:sz w:val="20"/>
              </w:rPr>
              <w:t>的违法行为</w:t>
            </w:r>
          </w:p>
        </w:tc>
        <w:tc>
          <w:tcPr>
            <w:tcW w:w="114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lastRenderedPageBreak/>
              <w:t>区文化体</w:t>
            </w:r>
            <w:r w:rsidRPr="00C90465">
              <w:rPr>
                <w:rFonts w:ascii="仿宋_GB2312" w:eastAsia="仿宋_GB2312" w:hAnsi="仿宋_GB2312" w:cs="仿宋_GB2312" w:hint="eastAsia"/>
                <w:sz w:val="20"/>
              </w:rPr>
              <w:lastRenderedPageBreak/>
              <w:t>育局</w:t>
            </w:r>
          </w:p>
        </w:tc>
        <w:tc>
          <w:tcPr>
            <w:tcW w:w="1045"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lastRenderedPageBreak/>
              <w:t>文化市场</w:t>
            </w:r>
            <w:r w:rsidRPr="00C90465">
              <w:rPr>
                <w:rFonts w:ascii="仿宋_GB2312" w:eastAsia="仿宋_GB2312" w:hAnsi="仿宋_GB2312" w:cs="仿宋_GB2312" w:hint="eastAsia"/>
                <w:sz w:val="20"/>
              </w:rPr>
              <w:lastRenderedPageBreak/>
              <w:t>行政执法队</w:t>
            </w:r>
          </w:p>
        </w:tc>
        <w:tc>
          <w:tcPr>
            <w:tcW w:w="1759"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lastRenderedPageBreak/>
              <w:t>《内部资料性出</w:t>
            </w:r>
            <w:r w:rsidRPr="00C90465">
              <w:rPr>
                <w:rFonts w:ascii="仿宋_GB2312" w:eastAsia="仿宋_GB2312" w:hAnsi="仿宋_GB2312" w:cs="仿宋_GB2312" w:hint="eastAsia"/>
                <w:sz w:val="20"/>
              </w:rPr>
              <w:lastRenderedPageBreak/>
              <w:t>版物管理办法》第二十二条</w:t>
            </w:r>
          </w:p>
        </w:tc>
        <w:tc>
          <w:tcPr>
            <w:tcW w:w="186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lastRenderedPageBreak/>
              <w:t>其他机关、事业单</w:t>
            </w:r>
            <w:r w:rsidRPr="00C90465">
              <w:rPr>
                <w:rFonts w:ascii="仿宋_GB2312" w:eastAsia="仿宋_GB2312" w:hAnsi="仿宋_GB2312" w:cs="仿宋_GB2312" w:hint="eastAsia"/>
                <w:sz w:val="20"/>
              </w:rPr>
              <w:lastRenderedPageBreak/>
              <w:t>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287"/>
          <w:jc w:val="center"/>
        </w:trPr>
        <w:tc>
          <w:tcPr>
            <w:tcW w:w="1194" w:type="dxa"/>
            <w:vMerge/>
            <w:vAlign w:val="center"/>
          </w:tcPr>
          <w:p w:rsidR="0026138B" w:rsidRPr="00C90465" w:rsidRDefault="0026138B" w:rsidP="001C6852">
            <w:pPr>
              <w:jc w:val="left"/>
              <w:rPr>
                <w:rFonts w:ascii="仿宋_GB2312" w:eastAsia="仿宋_GB2312" w:hAnsi="仿宋_GB2312" w:cs="仿宋_GB2312"/>
                <w:sz w:val="20"/>
              </w:rPr>
            </w:pPr>
          </w:p>
        </w:tc>
        <w:tc>
          <w:tcPr>
            <w:tcW w:w="815" w:type="dxa"/>
            <w:vMerge/>
            <w:vAlign w:val="center"/>
          </w:tcPr>
          <w:p w:rsidR="0026138B" w:rsidRPr="00C90465" w:rsidRDefault="0026138B" w:rsidP="001C6852">
            <w:pPr>
              <w:jc w:val="left"/>
              <w:rPr>
                <w:rFonts w:ascii="仿宋_GB2312" w:eastAsia="仿宋_GB2312" w:hAnsi="仿宋_GB2312" w:cs="仿宋_GB2312"/>
                <w:sz w:val="20"/>
              </w:rPr>
            </w:pPr>
          </w:p>
        </w:tc>
        <w:tc>
          <w:tcPr>
            <w:tcW w:w="1158" w:type="dxa"/>
            <w:vMerge/>
            <w:vAlign w:val="center"/>
          </w:tcPr>
          <w:p w:rsidR="0026138B" w:rsidRPr="00C90465" w:rsidRDefault="0026138B" w:rsidP="001C6852">
            <w:pPr>
              <w:jc w:val="left"/>
              <w:rPr>
                <w:rFonts w:ascii="仿宋_GB2312" w:eastAsia="仿宋_GB2312" w:hAnsi="仿宋_GB2312" w:cs="仿宋_GB2312"/>
                <w:sz w:val="20"/>
              </w:rPr>
            </w:pPr>
          </w:p>
        </w:tc>
        <w:tc>
          <w:tcPr>
            <w:tcW w:w="2317"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rPr>
              <w:t>编印本办法第十三条规定禁止内容的内部资料的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287"/>
          <w:jc w:val="center"/>
        </w:trPr>
        <w:tc>
          <w:tcPr>
            <w:tcW w:w="1194" w:type="dxa"/>
            <w:vMerge/>
            <w:vAlign w:val="center"/>
          </w:tcPr>
          <w:p w:rsidR="0026138B" w:rsidRPr="00C90465" w:rsidRDefault="0026138B" w:rsidP="001C6852">
            <w:pPr>
              <w:jc w:val="left"/>
              <w:rPr>
                <w:rFonts w:ascii="仿宋_GB2312" w:eastAsia="仿宋_GB2312" w:hAnsi="仿宋_GB2312" w:cs="仿宋_GB2312"/>
                <w:sz w:val="20"/>
              </w:rPr>
            </w:pPr>
          </w:p>
        </w:tc>
        <w:tc>
          <w:tcPr>
            <w:tcW w:w="815" w:type="dxa"/>
            <w:vMerge/>
            <w:vAlign w:val="center"/>
          </w:tcPr>
          <w:p w:rsidR="0026138B" w:rsidRPr="00C90465" w:rsidRDefault="0026138B" w:rsidP="001C6852">
            <w:pPr>
              <w:jc w:val="left"/>
              <w:rPr>
                <w:rFonts w:ascii="仿宋_GB2312" w:eastAsia="仿宋_GB2312" w:hAnsi="仿宋_GB2312" w:cs="仿宋_GB2312"/>
                <w:sz w:val="20"/>
              </w:rPr>
            </w:pPr>
          </w:p>
        </w:tc>
        <w:tc>
          <w:tcPr>
            <w:tcW w:w="1158" w:type="dxa"/>
            <w:vMerge/>
            <w:vAlign w:val="center"/>
          </w:tcPr>
          <w:p w:rsidR="0026138B" w:rsidRPr="00C90465" w:rsidRDefault="0026138B" w:rsidP="001C6852">
            <w:pPr>
              <w:jc w:val="left"/>
              <w:rPr>
                <w:rFonts w:ascii="仿宋_GB2312" w:eastAsia="仿宋_GB2312" w:hAnsi="仿宋_GB2312" w:cs="仿宋_GB2312"/>
                <w:sz w:val="20"/>
              </w:rPr>
            </w:pPr>
          </w:p>
        </w:tc>
        <w:tc>
          <w:tcPr>
            <w:tcW w:w="2317"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rPr>
              <w:t>违反本办法第十四条、第十五条规定，编印、发送内部资料的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287"/>
          <w:jc w:val="center"/>
        </w:trPr>
        <w:tc>
          <w:tcPr>
            <w:tcW w:w="1194" w:type="dxa"/>
            <w:vMerge/>
            <w:vAlign w:val="center"/>
          </w:tcPr>
          <w:p w:rsidR="0026138B" w:rsidRPr="00C90465" w:rsidRDefault="0026138B" w:rsidP="001C6852">
            <w:pPr>
              <w:jc w:val="left"/>
              <w:rPr>
                <w:rFonts w:ascii="仿宋_GB2312" w:eastAsia="仿宋_GB2312" w:hAnsi="仿宋_GB2312" w:cs="仿宋_GB2312"/>
                <w:sz w:val="20"/>
              </w:rPr>
            </w:pPr>
          </w:p>
        </w:tc>
        <w:tc>
          <w:tcPr>
            <w:tcW w:w="815" w:type="dxa"/>
            <w:vMerge/>
            <w:vAlign w:val="center"/>
          </w:tcPr>
          <w:p w:rsidR="0026138B" w:rsidRPr="00C90465" w:rsidRDefault="0026138B" w:rsidP="001C6852">
            <w:pPr>
              <w:jc w:val="left"/>
              <w:rPr>
                <w:rFonts w:ascii="仿宋_GB2312" w:eastAsia="仿宋_GB2312" w:hAnsi="仿宋_GB2312" w:cs="仿宋_GB2312"/>
                <w:sz w:val="20"/>
              </w:rPr>
            </w:pPr>
          </w:p>
        </w:tc>
        <w:tc>
          <w:tcPr>
            <w:tcW w:w="1158" w:type="dxa"/>
            <w:vMerge/>
            <w:vAlign w:val="center"/>
          </w:tcPr>
          <w:p w:rsidR="0026138B" w:rsidRPr="00C90465" w:rsidRDefault="0026138B" w:rsidP="001C6852">
            <w:pPr>
              <w:jc w:val="left"/>
              <w:rPr>
                <w:rFonts w:ascii="仿宋_GB2312" w:eastAsia="仿宋_GB2312" w:hAnsi="仿宋_GB2312" w:cs="仿宋_GB2312"/>
                <w:sz w:val="20"/>
              </w:rPr>
            </w:pPr>
          </w:p>
        </w:tc>
        <w:tc>
          <w:tcPr>
            <w:tcW w:w="2317" w:type="dxa"/>
            <w:vAlign w:val="center"/>
          </w:tcPr>
          <w:p w:rsidR="0026138B" w:rsidRPr="00C90465" w:rsidRDefault="0026138B" w:rsidP="001C6852">
            <w:pPr>
              <w:jc w:val="left"/>
              <w:rPr>
                <w:rFonts w:ascii="仿宋_GB2312" w:eastAsia="仿宋_GB2312" w:hAnsi="仿宋_GB2312" w:cs="仿宋_GB2312"/>
              </w:rPr>
            </w:pPr>
            <w:r w:rsidRPr="00C90465">
              <w:rPr>
                <w:rFonts w:ascii="仿宋_GB2312" w:eastAsia="仿宋_GB2312" w:hAnsi="仿宋_GB2312" w:cs="仿宋_GB2312" w:hint="eastAsia"/>
              </w:rPr>
              <w:t>委托非出版物印刷企业印刷内部资料或者未按照《准印证》核准的项目印制的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601"/>
          <w:jc w:val="center"/>
        </w:trPr>
        <w:tc>
          <w:tcPr>
            <w:tcW w:w="1194" w:type="dxa"/>
            <w:vMerge/>
            <w:vAlign w:val="center"/>
          </w:tcPr>
          <w:p w:rsidR="0026138B" w:rsidRPr="00C90465" w:rsidRDefault="0026138B" w:rsidP="001C6852">
            <w:pPr>
              <w:jc w:val="left"/>
              <w:rPr>
                <w:rFonts w:ascii="仿宋_GB2312" w:eastAsia="仿宋_GB2312" w:hAnsi="仿宋_GB2312" w:cs="仿宋_GB2312"/>
                <w:sz w:val="20"/>
              </w:rPr>
            </w:pPr>
          </w:p>
        </w:tc>
        <w:tc>
          <w:tcPr>
            <w:tcW w:w="815" w:type="dxa"/>
            <w:vMerge/>
            <w:vAlign w:val="center"/>
          </w:tcPr>
          <w:p w:rsidR="0026138B" w:rsidRPr="00C90465" w:rsidRDefault="0026138B" w:rsidP="001C6852">
            <w:pPr>
              <w:jc w:val="left"/>
              <w:rPr>
                <w:rFonts w:ascii="仿宋_GB2312" w:eastAsia="仿宋_GB2312" w:hAnsi="仿宋_GB2312" w:cs="仿宋_GB2312"/>
                <w:sz w:val="20"/>
              </w:rPr>
            </w:pPr>
          </w:p>
        </w:tc>
        <w:tc>
          <w:tcPr>
            <w:tcW w:w="1158" w:type="dxa"/>
            <w:vMerge/>
            <w:vAlign w:val="center"/>
          </w:tcPr>
          <w:p w:rsidR="0026138B" w:rsidRPr="00C90465" w:rsidRDefault="0026138B" w:rsidP="001C6852">
            <w:pPr>
              <w:jc w:val="left"/>
              <w:rPr>
                <w:rFonts w:ascii="仿宋_GB2312" w:eastAsia="仿宋_GB2312" w:hAnsi="仿宋_GB2312" w:cs="仿宋_GB2312"/>
                <w:sz w:val="20"/>
              </w:rPr>
            </w:pPr>
          </w:p>
        </w:tc>
        <w:tc>
          <w:tcPr>
            <w:tcW w:w="2317" w:type="dxa"/>
            <w:vAlign w:val="center"/>
          </w:tcPr>
          <w:p w:rsidR="0026138B" w:rsidRPr="00C90465" w:rsidRDefault="0026138B" w:rsidP="001C6852">
            <w:pPr>
              <w:jc w:val="left"/>
              <w:rPr>
                <w:rFonts w:ascii="仿宋_GB2312" w:eastAsia="仿宋_GB2312" w:hAnsi="仿宋_GB2312" w:cs="仿宋_GB2312"/>
              </w:rPr>
            </w:pPr>
            <w:r w:rsidRPr="00C90465">
              <w:rPr>
                <w:rFonts w:ascii="仿宋_GB2312" w:eastAsia="仿宋_GB2312" w:hAnsi="仿宋_GB2312" w:cs="仿宋_GB2312" w:hint="eastAsia"/>
              </w:rPr>
              <w:t>未按照本办法第十八条送交样本的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287"/>
          <w:jc w:val="center"/>
        </w:trPr>
        <w:tc>
          <w:tcPr>
            <w:tcW w:w="1194"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行政处罚</w:t>
            </w:r>
          </w:p>
        </w:tc>
        <w:tc>
          <w:tcPr>
            <w:tcW w:w="815"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111004</w:t>
            </w:r>
          </w:p>
        </w:tc>
        <w:tc>
          <w:tcPr>
            <w:tcW w:w="115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违反《内部资料性出版物管理办法》相关规定的处罚</w:t>
            </w:r>
          </w:p>
        </w:tc>
        <w:tc>
          <w:tcPr>
            <w:tcW w:w="2317" w:type="dxa"/>
            <w:vAlign w:val="center"/>
          </w:tcPr>
          <w:p w:rsidR="0026138B" w:rsidRPr="00C90465" w:rsidRDefault="0026138B" w:rsidP="0026138B">
            <w:pPr>
              <w:jc w:val="left"/>
              <w:rPr>
                <w:rFonts w:ascii="仿宋_GB2312" w:eastAsia="仿宋_GB2312" w:hAnsi="仿宋_GB2312" w:cs="仿宋_GB2312"/>
              </w:rPr>
            </w:pPr>
            <w:r w:rsidRPr="00C90465">
              <w:rPr>
                <w:rFonts w:ascii="仿宋_GB2312" w:eastAsia="仿宋_GB2312" w:hAnsi="仿宋_GB2312" w:cs="仿宋_GB2312" w:hint="eastAsia"/>
              </w:rPr>
              <w:t>印刷业经营者印刷明知或者应知含有本办法第十三条规定禁止内容的内部资料的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《内部资料性出版物管理办法》第二十三条</w:t>
            </w:r>
          </w:p>
        </w:tc>
        <w:tc>
          <w:tcPr>
            <w:tcW w:w="186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287"/>
          <w:jc w:val="center"/>
        </w:trPr>
        <w:tc>
          <w:tcPr>
            <w:tcW w:w="1194" w:type="dxa"/>
            <w:vMerge/>
            <w:vAlign w:val="center"/>
          </w:tcPr>
          <w:p w:rsidR="0026138B" w:rsidRPr="00C90465" w:rsidRDefault="0026138B" w:rsidP="001C6852">
            <w:pPr>
              <w:jc w:val="left"/>
              <w:rPr>
                <w:rFonts w:ascii="仿宋_GB2312" w:eastAsia="仿宋_GB2312" w:hAnsi="仿宋_GB2312" w:cs="仿宋_GB2312"/>
                <w:sz w:val="20"/>
              </w:rPr>
            </w:pPr>
          </w:p>
        </w:tc>
        <w:tc>
          <w:tcPr>
            <w:tcW w:w="815" w:type="dxa"/>
            <w:vMerge/>
            <w:vAlign w:val="center"/>
          </w:tcPr>
          <w:p w:rsidR="0026138B" w:rsidRPr="00C90465" w:rsidRDefault="0026138B" w:rsidP="001C6852">
            <w:pPr>
              <w:jc w:val="left"/>
              <w:rPr>
                <w:rFonts w:ascii="仿宋_GB2312" w:eastAsia="仿宋_GB2312" w:hAnsi="仿宋_GB2312" w:cs="仿宋_GB2312"/>
                <w:sz w:val="20"/>
              </w:rPr>
            </w:pPr>
          </w:p>
        </w:tc>
        <w:tc>
          <w:tcPr>
            <w:tcW w:w="1158" w:type="dxa"/>
            <w:vMerge/>
            <w:vAlign w:val="center"/>
          </w:tcPr>
          <w:p w:rsidR="0026138B" w:rsidRPr="00C90465" w:rsidRDefault="0026138B" w:rsidP="001C6852">
            <w:pPr>
              <w:jc w:val="left"/>
              <w:rPr>
                <w:rFonts w:ascii="仿宋_GB2312" w:eastAsia="仿宋_GB2312" w:hAnsi="仿宋_GB2312" w:cs="仿宋_GB2312"/>
                <w:sz w:val="20"/>
              </w:rPr>
            </w:pPr>
          </w:p>
        </w:tc>
        <w:tc>
          <w:tcPr>
            <w:tcW w:w="2317" w:type="dxa"/>
            <w:vAlign w:val="center"/>
          </w:tcPr>
          <w:p w:rsidR="0026138B" w:rsidRPr="00C90465" w:rsidRDefault="0026138B" w:rsidP="001C6852">
            <w:pPr>
              <w:jc w:val="left"/>
              <w:rPr>
                <w:rFonts w:ascii="仿宋_GB2312" w:eastAsia="仿宋_GB2312" w:hAnsi="仿宋_GB2312" w:cs="仿宋_GB2312"/>
              </w:rPr>
            </w:pPr>
            <w:r w:rsidRPr="00C90465">
              <w:rPr>
                <w:rFonts w:ascii="仿宋_GB2312" w:eastAsia="仿宋_GB2312" w:hAnsi="仿宋_GB2312" w:cs="仿宋_GB2312" w:hint="eastAsia"/>
              </w:rPr>
              <w:t>非出版物印刷企业印刷内部资料的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287"/>
          <w:jc w:val="center"/>
        </w:trPr>
        <w:tc>
          <w:tcPr>
            <w:tcW w:w="1194"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行政处罚</w:t>
            </w:r>
          </w:p>
        </w:tc>
        <w:tc>
          <w:tcPr>
            <w:tcW w:w="815"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111004</w:t>
            </w:r>
          </w:p>
        </w:tc>
        <w:tc>
          <w:tcPr>
            <w:tcW w:w="115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违反《内部资料性出版物管理办法》相关规定的处罚</w:t>
            </w:r>
          </w:p>
        </w:tc>
        <w:tc>
          <w:tcPr>
            <w:tcW w:w="2317" w:type="dxa"/>
            <w:vAlign w:val="center"/>
          </w:tcPr>
          <w:p w:rsidR="0026138B" w:rsidRPr="00C90465" w:rsidRDefault="0026138B" w:rsidP="0026138B">
            <w:pPr>
              <w:jc w:val="left"/>
              <w:rPr>
                <w:rFonts w:ascii="仿宋_GB2312" w:eastAsia="仿宋_GB2312" w:hAnsi="仿宋_GB2312" w:cs="仿宋_GB2312"/>
              </w:rPr>
            </w:pPr>
            <w:r w:rsidRPr="00C90465">
              <w:rPr>
                <w:rFonts w:ascii="仿宋_GB2312" w:eastAsia="仿宋_GB2312" w:hAnsi="仿宋_GB2312" w:cs="仿宋_GB2312" w:hint="eastAsia"/>
              </w:rPr>
              <w:t>出版物印刷企业未按本规定承印内部资料的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《内部资料性出版物管理办法》第二十四条</w:t>
            </w:r>
          </w:p>
        </w:tc>
        <w:tc>
          <w:tcPr>
            <w:tcW w:w="186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1083"/>
          <w:jc w:val="center"/>
        </w:trPr>
        <w:tc>
          <w:tcPr>
            <w:tcW w:w="1194"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lastRenderedPageBreak/>
              <w:t>行政处罚</w:t>
            </w:r>
          </w:p>
        </w:tc>
        <w:tc>
          <w:tcPr>
            <w:tcW w:w="815"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111005</w:t>
            </w:r>
          </w:p>
        </w:tc>
        <w:tc>
          <w:tcPr>
            <w:tcW w:w="115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违反《电影管理条例》相关规定的处罚</w:t>
            </w:r>
          </w:p>
        </w:tc>
        <w:tc>
          <w:tcPr>
            <w:tcW w:w="2317"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擅自设立电影片的制片、发行、放映单位，或者擅自从事电影制片、进口、发行、放映活动的违法行为</w:t>
            </w:r>
          </w:p>
        </w:tc>
        <w:tc>
          <w:tcPr>
            <w:tcW w:w="114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《电影管理条例》第五十五条</w:t>
            </w:r>
          </w:p>
        </w:tc>
        <w:tc>
          <w:tcPr>
            <w:tcW w:w="1868" w:type="dxa"/>
            <w:vAlign w:val="center"/>
          </w:tcPr>
          <w:p w:rsidR="0026138B" w:rsidRPr="00C90465" w:rsidRDefault="0026138B" w:rsidP="0026138B">
            <w:pPr>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1083"/>
          <w:jc w:val="center"/>
        </w:trPr>
        <w:tc>
          <w:tcPr>
            <w:tcW w:w="1194"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行政处罚</w:t>
            </w:r>
          </w:p>
        </w:tc>
        <w:tc>
          <w:tcPr>
            <w:tcW w:w="815"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111005</w:t>
            </w:r>
          </w:p>
        </w:tc>
        <w:tc>
          <w:tcPr>
            <w:tcW w:w="115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违反《电影管理条例》相关规定的处罚</w:t>
            </w:r>
          </w:p>
        </w:tc>
        <w:tc>
          <w:tcPr>
            <w:tcW w:w="2317"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摄制含有本条例第二十五条禁止内容的电影片，或者洗印加工、进口、发行、放映明知或者应知含有本条例第二十五条禁止内容的电影片的违法行为</w:t>
            </w:r>
          </w:p>
        </w:tc>
        <w:tc>
          <w:tcPr>
            <w:tcW w:w="114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《电影管理条例》第五十五条</w:t>
            </w:r>
          </w:p>
        </w:tc>
        <w:tc>
          <w:tcPr>
            <w:tcW w:w="1868" w:type="dxa"/>
            <w:vAlign w:val="center"/>
          </w:tcPr>
          <w:p w:rsidR="0026138B" w:rsidRPr="00C90465" w:rsidRDefault="0026138B" w:rsidP="0026138B">
            <w:pPr>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1083"/>
          <w:jc w:val="center"/>
        </w:trPr>
        <w:tc>
          <w:tcPr>
            <w:tcW w:w="1194"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行政处罚</w:t>
            </w:r>
          </w:p>
        </w:tc>
        <w:tc>
          <w:tcPr>
            <w:tcW w:w="815"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111005</w:t>
            </w:r>
          </w:p>
        </w:tc>
        <w:tc>
          <w:tcPr>
            <w:tcW w:w="115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违反《电影管理条例》相关规定的处罚</w:t>
            </w:r>
          </w:p>
        </w:tc>
        <w:tc>
          <w:tcPr>
            <w:tcW w:w="2317"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出口、发行、放映未取得《电影片公映许可证》的电影片的违法行为</w:t>
            </w:r>
          </w:p>
        </w:tc>
        <w:tc>
          <w:tcPr>
            <w:tcW w:w="114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《电影管理条例》第五十八条</w:t>
            </w:r>
          </w:p>
        </w:tc>
        <w:tc>
          <w:tcPr>
            <w:tcW w:w="1868" w:type="dxa"/>
            <w:vAlign w:val="center"/>
          </w:tcPr>
          <w:p w:rsidR="0026138B" w:rsidRPr="00C90465" w:rsidRDefault="0026138B" w:rsidP="0026138B">
            <w:pPr>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1083"/>
          <w:jc w:val="center"/>
        </w:trPr>
        <w:tc>
          <w:tcPr>
            <w:tcW w:w="1194"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行政处罚</w:t>
            </w:r>
          </w:p>
        </w:tc>
        <w:tc>
          <w:tcPr>
            <w:tcW w:w="815"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111005</w:t>
            </w:r>
          </w:p>
        </w:tc>
        <w:tc>
          <w:tcPr>
            <w:tcW w:w="115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违反《电影管理条例》相关规定的处罚</w:t>
            </w:r>
          </w:p>
        </w:tc>
        <w:tc>
          <w:tcPr>
            <w:tcW w:w="2317"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未经批准，擅自与境外组织或者个人合作摄制电影，或者擅自到境外从事电影摄制活动的违法行为</w:t>
            </w:r>
          </w:p>
        </w:tc>
        <w:tc>
          <w:tcPr>
            <w:tcW w:w="114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《电影管理条例》第五十九条</w:t>
            </w:r>
          </w:p>
        </w:tc>
        <w:tc>
          <w:tcPr>
            <w:tcW w:w="1868" w:type="dxa"/>
            <w:vMerge w:val="restart"/>
            <w:vAlign w:val="center"/>
          </w:tcPr>
          <w:p w:rsidR="0026138B" w:rsidRPr="00C90465" w:rsidRDefault="0026138B" w:rsidP="0026138B">
            <w:pPr>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1083"/>
          <w:jc w:val="center"/>
        </w:trPr>
        <w:tc>
          <w:tcPr>
            <w:tcW w:w="1194" w:type="dxa"/>
            <w:vMerge/>
            <w:vAlign w:val="center"/>
          </w:tcPr>
          <w:p w:rsidR="0026138B" w:rsidRPr="00C90465" w:rsidRDefault="0026138B" w:rsidP="001C6852">
            <w:pPr>
              <w:jc w:val="left"/>
              <w:rPr>
                <w:rFonts w:ascii="仿宋_GB2312" w:eastAsia="仿宋_GB2312" w:hAnsi="仿宋_GB2312" w:cs="仿宋_GB2312"/>
                <w:sz w:val="20"/>
              </w:rPr>
            </w:pPr>
          </w:p>
        </w:tc>
        <w:tc>
          <w:tcPr>
            <w:tcW w:w="815" w:type="dxa"/>
            <w:vMerge/>
            <w:vAlign w:val="center"/>
          </w:tcPr>
          <w:p w:rsidR="0026138B" w:rsidRPr="00C90465" w:rsidRDefault="0026138B" w:rsidP="001C6852">
            <w:pPr>
              <w:jc w:val="left"/>
              <w:rPr>
                <w:rFonts w:ascii="仿宋_GB2312" w:eastAsia="仿宋_GB2312" w:hAnsi="仿宋_GB2312" w:cs="仿宋_GB2312"/>
                <w:sz w:val="20"/>
              </w:rPr>
            </w:pPr>
          </w:p>
        </w:tc>
        <w:tc>
          <w:tcPr>
            <w:tcW w:w="1158" w:type="dxa"/>
            <w:vMerge/>
            <w:vAlign w:val="center"/>
          </w:tcPr>
          <w:p w:rsidR="0026138B" w:rsidRPr="00C90465" w:rsidRDefault="0026138B" w:rsidP="001C6852">
            <w:pPr>
              <w:jc w:val="left"/>
              <w:rPr>
                <w:rFonts w:ascii="仿宋_GB2312" w:eastAsia="仿宋_GB2312" w:hAnsi="仿宋_GB2312" w:cs="仿宋_GB2312"/>
                <w:sz w:val="20"/>
              </w:rPr>
            </w:pPr>
          </w:p>
        </w:tc>
        <w:tc>
          <w:tcPr>
            <w:tcW w:w="2317"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sz w:val="20"/>
              </w:rPr>
              <w:t>擅自到境外进行电影底片、样片的冲洗或者后期制作，或者未按照批准文件载明的要求执行的违法行为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586"/>
          <w:jc w:val="center"/>
        </w:trPr>
        <w:tc>
          <w:tcPr>
            <w:tcW w:w="1194" w:type="dxa"/>
            <w:vMerge/>
            <w:vAlign w:val="center"/>
          </w:tcPr>
          <w:p w:rsidR="0026138B" w:rsidRPr="00C90465" w:rsidRDefault="0026138B" w:rsidP="001C6852">
            <w:pPr>
              <w:jc w:val="left"/>
              <w:rPr>
                <w:rFonts w:ascii="仿宋_GB2312" w:eastAsia="仿宋_GB2312" w:hAnsi="仿宋_GB2312" w:cs="仿宋_GB2312"/>
                <w:sz w:val="20"/>
              </w:rPr>
            </w:pPr>
          </w:p>
        </w:tc>
        <w:tc>
          <w:tcPr>
            <w:tcW w:w="815" w:type="dxa"/>
            <w:vMerge/>
            <w:vAlign w:val="center"/>
          </w:tcPr>
          <w:p w:rsidR="0026138B" w:rsidRPr="00C90465" w:rsidRDefault="0026138B" w:rsidP="001C6852">
            <w:pPr>
              <w:jc w:val="left"/>
              <w:rPr>
                <w:rFonts w:ascii="仿宋_GB2312" w:eastAsia="仿宋_GB2312" w:hAnsi="仿宋_GB2312" w:cs="仿宋_GB2312"/>
                <w:sz w:val="20"/>
              </w:rPr>
            </w:pPr>
          </w:p>
        </w:tc>
        <w:tc>
          <w:tcPr>
            <w:tcW w:w="1158" w:type="dxa"/>
            <w:vMerge/>
            <w:vAlign w:val="center"/>
          </w:tcPr>
          <w:p w:rsidR="0026138B" w:rsidRPr="00C90465" w:rsidRDefault="0026138B" w:rsidP="001C6852">
            <w:pPr>
              <w:jc w:val="left"/>
              <w:rPr>
                <w:rFonts w:ascii="仿宋_GB2312" w:eastAsia="仿宋_GB2312" w:hAnsi="仿宋_GB2312" w:cs="仿宋_GB2312"/>
                <w:sz w:val="20"/>
              </w:rPr>
            </w:pPr>
          </w:p>
        </w:tc>
        <w:tc>
          <w:tcPr>
            <w:tcW w:w="2317"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sz w:val="20"/>
              </w:rPr>
              <w:t>洗印加工未取得《摄制电影许可证》、《摄制电影片</w:t>
            </w:r>
            <w:r w:rsidRPr="00C90465">
              <w:rPr>
                <w:rFonts w:ascii="仿宋_GB2312" w:eastAsia="仿宋_GB2312" w:hAnsi="仿宋_GB2312" w:cs="仿宋_GB2312" w:hint="eastAsia"/>
                <w:sz w:val="20"/>
              </w:rPr>
              <w:lastRenderedPageBreak/>
              <w:t>许可证（单片）》的单位摄制的电影底片、样片，或者洗印加工未取得《电影片公映许可证》的电影片拷贝的违法行为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1083"/>
          <w:jc w:val="center"/>
        </w:trPr>
        <w:tc>
          <w:tcPr>
            <w:tcW w:w="1194" w:type="dxa"/>
            <w:vMerge/>
            <w:vAlign w:val="center"/>
          </w:tcPr>
          <w:p w:rsidR="0026138B" w:rsidRPr="00C90465" w:rsidRDefault="0026138B" w:rsidP="001C6852">
            <w:pPr>
              <w:jc w:val="left"/>
              <w:rPr>
                <w:rFonts w:ascii="仿宋_GB2312" w:eastAsia="仿宋_GB2312" w:hAnsi="仿宋_GB2312" w:cs="仿宋_GB2312"/>
                <w:sz w:val="20"/>
              </w:rPr>
            </w:pPr>
          </w:p>
        </w:tc>
        <w:tc>
          <w:tcPr>
            <w:tcW w:w="815" w:type="dxa"/>
            <w:vMerge/>
            <w:vAlign w:val="center"/>
          </w:tcPr>
          <w:p w:rsidR="0026138B" w:rsidRPr="00C90465" w:rsidRDefault="0026138B" w:rsidP="001C6852">
            <w:pPr>
              <w:jc w:val="left"/>
              <w:rPr>
                <w:rFonts w:ascii="仿宋_GB2312" w:eastAsia="仿宋_GB2312" w:hAnsi="仿宋_GB2312" w:cs="仿宋_GB2312"/>
                <w:sz w:val="20"/>
              </w:rPr>
            </w:pPr>
          </w:p>
        </w:tc>
        <w:tc>
          <w:tcPr>
            <w:tcW w:w="1158" w:type="dxa"/>
            <w:vMerge/>
            <w:vAlign w:val="center"/>
          </w:tcPr>
          <w:p w:rsidR="0026138B" w:rsidRPr="00C90465" w:rsidRDefault="0026138B" w:rsidP="001C6852">
            <w:pPr>
              <w:jc w:val="left"/>
              <w:rPr>
                <w:rFonts w:ascii="仿宋_GB2312" w:eastAsia="仿宋_GB2312" w:hAnsi="仿宋_GB2312" w:cs="仿宋_GB2312"/>
                <w:sz w:val="20"/>
              </w:rPr>
            </w:pPr>
          </w:p>
        </w:tc>
        <w:tc>
          <w:tcPr>
            <w:tcW w:w="2317"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sz w:val="20"/>
              </w:rPr>
              <w:t>未经批准，接受委托洗印加工境外电影底片、样片或者电影片拷贝，或者未将洗印加工的境外电影底片、样片或者电影片拷贝全部运输出境的违法行为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788"/>
          <w:jc w:val="center"/>
        </w:trPr>
        <w:tc>
          <w:tcPr>
            <w:tcW w:w="1194" w:type="dxa"/>
            <w:vMerge/>
            <w:vAlign w:val="center"/>
          </w:tcPr>
          <w:p w:rsidR="0026138B" w:rsidRPr="00C90465" w:rsidRDefault="0026138B" w:rsidP="001C6852">
            <w:pPr>
              <w:jc w:val="left"/>
              <w:rPr>
                <w:rFonts w:ascii="仿宋_GB2312" w:eastAsia="仿宋_GB2312" w:hAnsi="仿宋_GB2312" w:cs="仿宋_GB2312"/>
                <w:sz w:val="20"/>
              </w:rPr>
            </w:pPr>
          </w:p>
        </w:tc>
        <w:tc>
          <w:tcPr>
            <w:tcW w:w="815" w:type="dxa"/>
            <w:vMerge/>
            <w:vAlign w:val="center"/>
          </w:tcPr>
          <w:p w:rsidR="0026138B" w:rsidRPr="00C90465" w:rsidRDefault="0026138B" w:rsidP="001C6852">
            <w:pPr>
              <w:jc w:val="left"/>
              <w:rPr>
                <w:rFonts w:ascii="仿宋_GB2312" w:eastAsia="仿宋_GB2312" w:hAnsi="仿宋_GB2312" w:cs="仿宋_GB2312"/>
                <w:sz w:val="20"/>
              </w:rPr>
            </w:pPr>
          </w:p>
        </w:tc>
        <w:tc>
          <w:tcPr>
            <w:tcW w:w="1158" w:type="dxa"/>
            <w:vMerge/>
            <w:vAlign w:val="center"/>
          </w:tcPr>
          <w:p w:rsidR="0026138B" w:rsidRPr="00C90465" w:rsidRDefault="0026138B" w:rsidP="001C6852">
            <w:pPr>
              <w:jc w:val="left"/>
              <w:rPr>
                <w:rFonts w:ascii="仿宋_GB2312" w:eastAsia="仿宋_GB2312" w:hAnsi="仿宋_GB2312" w:cs="仿宋_GB2312"/>
                <w:sz w:val="20"/>
              </w:rPr>
            </w:pPr>
          </w:p>
        </w:tc>
        <w:tc>
          <w:tcPr>
            <w:tcW w:w="2317"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sz w:val="20"/>
              </w:rPr>
              <w:t>利用电影资料片从事或者变相从事经营性的发行、放映活动的违法行为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1083"/>
          <w:jc w:val="center"/>
        </w:trPr>
        <w:tc>
          <w:tcPr>
            <w:tcW w:w="1194" w:type="dxa"/>
            <w:vMerge/>
            <w:vAlign w:val="center"/>
          </w:tcPr>
          <w:p w:rsidR="0026138B" w:rsidRPr="00C90465" w:rsidRDefault="0026138B" w:rsidP="001C6852">
            <w:pPr>
              <w:jc w:val="left"/>
              <w:rPr>
                <w:rFonts w:ascii="仿宋_GB2312" w:eastAsia="仿宋_GB2312" w:hAnsi="仿宋_GB2312" w:cs="仿宋_GB2312"/>
                <w:sz w:val="20"/>
              </w:rPr>
            </w:pPr>
          </w:p>
        </w:tc>
        <w:tc>
          <w:tcPr>
            <w:tcW w:w="815" w:type="dxa"/>
            <w:vMerge/>
            <w:vAlign w:val="center"/>
          </w:tcPr>
          <w:p w:rsidR="0026138B" w:rsidRPr="00C90465" w:rsidRDefault="0026138B" w:rsidP="001C6852">
            <w:pPr>
              <w:jc w:val="left"/>
              <w:rPr>
                <w:rFonts w:ascii="仿宋_GB2312" w:eastAsia="仿宋_GB2312" w:hAnsi="仿宋_GB2312" w:cs="仿宋_GB2312"/>
                <w:sz w:val="20"/>
              </w:rPr>
            </w:pPr>
          </w:p>
        </w:tc>
        <w:tc>
          <w:tcPr>
            <w:tcW w:w="1158" w:type="dxa"/>
            <w:vMerge/>
            <w:vAlign w:val="center"/>
          </w:tcPr>
          <w:p w:rsidR="0026138B" w:rsidRPr="00C90465" w:rsidRDefault="0026138B" w:rsidP="001C6852">
            <w:pPr>
              <w:jc w:val="left"/>
              <w:rPr>
                <w:rFonts w:ascii="仿宋_GB2312" w:eastAsia="仿宋_GB2312" w:hAnsi="仿宋_GB2312" w:cs="仿宋_GB2312"/>
                <w:sz w:val="20"/>
              </w:rPr>
            </w:pPr>
          </w:p>
        </w:tc>
        <w:tc>
          <w:tcPr>
            <w:tcW w:w="2317"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sz w:val="20"/>
              </w:rPr>
              <w:t>未按照规定的时间比例放映电影片，或者不执行国务院广播电影电视行政部门停止发行、放映决定的违法行为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jc w:val="left"/>
              <w:rPr>
                <w:rFonts w:ascii="仿宋_GB2312" w:eastAsia="仿宋_GB2312" w:hAnsi="仿宋_GB2312" w:cs="仿宋_GB2312"/>
                <w:sz w:val="20"/>
              </w:rPr>
            </w:pPr>
          </w:p>
        </w:tc>
        <w:tc>
          <w:tcPr>
            <w:tcW w:w="1868" w:type="dxa"/>
            <w:vMerge/>
            <w:vAlign w:val="center"/>
          </w:tcPr>
          <w:p w:rsidR="0026138B" w:rsidRPr="00C90465" w:rsidRDefault="0026138B" w:rsidP="001C6852">
            <w:pPr>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873"/>
          <w:jc w:val="center"/>
        </w:trPr>
        <w:tc>
          <w:tcPr>
            <w:tcW w:w="1194"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行政处罚</w:t>
            </w:r>
          </w:p>
        </w:tc>
        <w:tc>
          <w:tcPr>
            <w:tcW w:w="815"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111005</w:t>
            </w:r>
          </w:p>
        </w:tc>
        <w:tc>
          <w:tcPr>
            <w:tcW w:w="115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违反《电影管理条例》相关规定的处罚</w:t>
            </w:r>
          </w:p>
        </w:tc>
        <w:tc>
          <w:tcPr>
            <w:tcW w:w="2317"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未经批准，擅自改建、拆除电影院或者放映设施的违法行为</w:t>
            </w:r>
          </w:p>
        </w:tc>
        <w:tc>
          <w:tcPr>
            <w:tcW w:w="114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《电影管理条例》第六十二条</w:t>
            </w:r>
          </w:p>
        </w:tc>
        <w:tc>
          <w:tcPr>
            <w:tcW w:w="1868" w:type="dxa"/>
            <w:vAlign w:val="center"/>
          </w:tcPr>
          <w:p w:rsidR="0026138B" w:rsidRPr="00C90465" w:rsidRDefault="0026138B" w:rsidP="0026138B">
            <w:pPr>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1353"/>
          <w:jc w:val="center"/>
        </w:trPr>
        <w:tc>
          <w:tcPr>
            <w:tcW w:w="1194"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行政处罚</w:t>
            </w:r>
          </w:p>
        </w:tc>
        <w:tc>
          <w:tcPr>
            <w:tcW w:w="815"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111006</w:t>
            </w:r>
          </w:p>
        </w:tc>
        <w:tc>
          <w:tcPr>
            <w:tcW w:w="115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违反《卫星电视广播地面接收设施管理</w:t>
            </w:r>
            <w:r w:rsidRPr="00C90465">
              <w:rPr>
                <w:rFonts w:ascii="仿宋_GB2312" w:eastAsia="仿宋_GB2312" w:hAnsi="仿宋_GB2312" w:cs="仿宋_GB2312" w:hint="eastAsia"/>
                <w:sz w:val="20"/>
              </w:rPr>
              <w:lastRenderedPageBreak/>
              <w:t>规定》相关规定的处罚</w:t>
            </w:r>
          </w:p>
        </w:tc>
        <w:tc>
          <w:tcPr>
            <w:tcW w:w="2317"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lastRenderedPageBreak/>
              <w:t>擅自安装和使用卫星地面接收设施的违法行为</w:t>
            </w:r>
          </w:p>
        </w:tc>
        <w:tc>
          <w:tcPr>
            <w:tcW w:w="114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《卫星电视广播地面接收设施管理规定》第十条</w:t>
            </w:r>
          </w:p>
        </w:tc>
        <w:tc>
          <w:tcPr>
            <w:tcW w:w="1868"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810"/>
          <w:jc w:val="center"/>
        </w:trPr>
        <w:tc>
          <w:tcPr>
            <w:tcW w:w="1194"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lastRenderedPageBreak/>
              <w:t>行政处罚</w:t>
            </w:r>
          </w:p>
        </w:tc>
        <w:tc>
          <w:tcPr>
            <w:tcW w:w="815"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111007</w:t>
            </w:r>
          </w:p>
        </w:tc>
        <w:tc>
          <w:tcPr>
            <w:tcW w:w="115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违反《营业性演出管理条例》相关规定的处罚</w:t>
            </w:r>
          </w:p>
        </w:tc>
        <w:tc>
          <w:tcPr>
            <w:tcW w:w="2317"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rPr>
              <w:t>违反本条例第六条、第十条、第十一条规定，擅自从事营业性演出经营活动的</w:t>
            </w:r>
            <w:r w:rsidRPr="00C90465">
              <w:rPr>
                <w:rFonts w:ascii="仿宋_GB2312" w:eastAsia="仿宋_GB2312" w:hAnsi="仿宋_GB2312" w:cs="仿宋_GB2312" w:hint="eastAsia"/>
                <w:sz w:val="20"/>
              </w:rPr>
              <w:t xml:space="preserve">违法行为 </w:t>
            </w:r>
          </w:p>
        </w:tc>
        <w:tc>
          <w:tcPr>
            <w:tcW w:w="114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Merge w:val="restart"/>
            <w:vAlign w:val="center"/>
          </w:tcPr>
          <w:p w:rsidR="0026138B" w:rsidRPr="00C90465" w:rsidRDefault="0026138B" w:rsidP="0026138B">
            <w:pPr>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《营业性演出管理条例》 第四十三条</w:t>
            </w:r>
          </w:p>
        </w:tc>
        <w:tc>
          <w:tcPr>
            <w:tcW w:w="1868" w:type="dxa"/>
            <w:vMerge w:val="restart"/>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jc w:val="left"/>
              <w:rPr>
                <w:rFonts w:ascii="仿宋_GB2312" w:eastAsia="仿宋_GB2312" w:hAnsi="仿宋_GB2312" w:cs="仿宋_GB2312"/>
                <w:sz w:val="20"/>
              </w:rPr>
            </w:pPr>
          </w:p>
        </w:tc>
      </w:tr>
      <w:tr w:rsidR="0026138B" w:rsidRPr="00C90465" w:rsidTr="001C6852">
        <w:trPr>
          <w:trHeight w:val="503"/>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rPr>
              <w:t>违反本条例第十二条、第十四条规定,超范围从事营业性演出经营活动的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snapToGrid w:val="0"/>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287"/>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jc w:val="left"/>
              <w:rPr>
                <w:rFonts w:ascii="仿宋_GB2312" w:eastAsia="仿宋_GB2312" w:hAnsi="仿宋_GB2312" w:cs="仿宋_GB2312"/>
                <w:sz w:val="20"/>
              </w:rPr>
            </w:pPr>
            <w:r w:rsidRPr="00C90465">
              <w:rPr>
                <w:rFonts w:ascii="仿宋_GB2312" w:eastAsia="仿宋_GB2312" w:hAnsi="仿宋_GB2312" w:cs="仿宋_GB2312" w:hint="eastAsia"/>
              </w:rPr>
              <w:t>违反本条例第八条第一款规定,变更营业性演出经营项目未向原发证机关申请换发营业性演出许可证的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jc w:val="left"/>
              <w:rPr>
                <w:rFonts w:ascii="仿宋_GB2312" w:eastAsia="仿宋_GB2312" w:hAnsi="仿宋_GB2312" w:cs="仿宋_GB2312"/>
                <w:sz w:val="20"/>
              </w:rPr>
            </w:pPr>
          </w:p>
        </w:tc>
        <w:tc>
          <w:tcPr>
            <w:tcW w:w="1045" w:type="dxa"/>
            <w:vMerge/>
            <w:vAlign w:val="center"/>
          </w:tcPr>
          <w:p w:rsidR="0026138B" w:rsidRPr="00C90465" w:rsidRDefault="0026138B" w:rsidP="001C6852">
            <w:pPr>
              <w:jc w:val="left"/>
              <w:rPr>
                <w:rFonts w:ascii="仿宋_GB2312" w:eastAsia="仿宋_GB2312" w:hAnsi="仿宋_GB2312" w:cs="仿宋_GB2312"/>
                <w:sz w:val="20"/>
              </w:rPr>
            </w:pPr>
          </w:p>
        </w:tc>
        <w:tc>
          <w:tcPr>
            <w:tcW w:w="1759" w:type="dxa"/>
            <w:vMerge/>
            <w:vAlign w:val="center"/>
          </w:tcPr>
          <w:p w:rsidR="0026138B" w:rsidRPr="00C90465" w:rsidRDefault="0026138B" w:rsidP="001C6852">
            <w:pPr>
              <w:snapToGrid w:val="0"/>
              <w:jc w:val="left"/>
              <w:rPr>
                <w:rFonts w:ascii="仿宋_GB2312" w:eastAsia="仿宋_GB2312" w:hAnsi="仿宋_GB2312" w:cs="仿宋_GB2312"/>
                <w:sz w:val="20"/>
              </w:rPr>
            </w:pPr>
          </w:p>
        </w:tc>
        <w:tc>
          <w:tcPr>
            <w:tcW w:w="1868" w:type="dxa"/>
            <w:vMerge/>
            <w:vAlign w:val="center"/>
          </w:tcPr>
          <w:p w:rsidR="0026138B" w:rsidRPr="00C90465" w:rsidRDefault="0026138B" w:rsidP="001C6852">
            <w:pPr>
              <w:jc w:val="left"/>
              <w:rPr>
                <w:rFonts w:ascii="仿宋_GB2312" w:eastAsia="仿宋_GB2312" w:hAnsi="仿宋_GB2312" w:cs="仿宋_GB2312"/>
                <w:sz w:val="20"/>
              </w:rPr>
            </w:pPr>
          </w:p>
        </w:tc>
        <w:tc>
          <w:tcPr>
            <w:tcW w:w="810" w:type="dxa"/>
            <w:vAlign w:val="center"/>
          </w:tcPr>
          <w:p w:rsidR="0026138B" w:rsidRPr="00C90465" w:rsidRDefault="0026138B" w:rsidP="001C6852">
            <w:pPr>
              <w:jc w:val="left"/>
              <w:rPr>
                <w:rFonts w:ascii="仿宋_GB2312" w:eastAsia="仿宋_GB2312" w:hAnsi="仿宋_GB2312" w:cs="仿宋_GB2312"/>
                <w:sz w:val="20"/>
              </w:rPr>
            </w:pPr>
          </w:p>
        </w:tc>
        <w:tc>
          <w:tcPr>
            <w:tcW w:w="1235" w:type="dxa"/>
            <w:vAlign w:val="center"/>
          </w:tcPr>
          <w:p w:rsidR="0026138B" w:rsidRPr="00C90465" w:rsidRDefault="0026138B" w:rsidP="001C6852">
            <w:pPr>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810"/>
          <w:jc w:val="center"/>
        </w:trPr>
        <w:tc>
          <w:tcPr>
            <w:tcW w:w="1194" w:type="dxa"/>
            <w:vAlign w:val="center"/>
          </w:tcPr>
          <w:p w:rsidR="0026138B" w:rsidRPr="00C90465" w:rsidRDefault="0026138B" w:rsidP="0026138B">
            <w:pPr>
              <w:jc w:val="left"/>
              <w:rPr>
                <w:rFonts w:ascii="仿宋_GB2312" w:eastAsia="仿宋_GB2312" w:hAnsi="仿宋_GB2312" w:cs="仿宋_GB2312"/>
                <w:kern w:val="0"/>
                <w:sz w:val="20"/>
              </w:rPr>
            </w:pPr>
            <w:r w:rsidRPr="00C90465">
              <w:rPr>
                <w:rFonts w:ascii="仿宋_GB2312" w:eastAsia="仿宋_GB2312" w:hAnsi="仿宋_GB2312" w:cs="仿宋_GB2312" w:hint="eastAsia"/>
                <w:sz w:val="20"/>
              </w:rPr>
              <w:t>行政处罚</w:t>
            </w:r>
          </w:p>
        </w:tc>
        <w:tc>
          <w:tcPr>
            <w:tcW w:w="815" w:type="dxa"/>
            <w:vAlign w:val="center"/>
          </w:tcPr>
          <w:p w:rsidR="0026138B" w:rsidRPr="00C90465" w:rsidRDefault="0026138B" w:rsidP="0026138B">
            <w:pPr>
              <w:jc w:val="left"/>
              <w:rPr>
                <w:rFonts w:ascii="仿宋_GB2312" w:eastAsia="仿宋_GB2312" w:hAnsi="仿宋_GB2312" w:cs="仿宋_GB2312"/>
                <w:kern w:val="0"/>
                <w:sz w:val="20"/>
              </w:rPr>
            </w:pPr>
            <w:r w:rsidRPr="00C90465">
              <w:rPr>
                <w:rFonts w:ascii="仿宋_GB2312" w:eastAsia="仿宋_GB2312" w:hAnsi="仿宋_GB2312" w:cs="仿宋_GB2312" w:hint="eastAsia"/>
                <w:sz w:val="20"/>
              </w:rPr>
              <w:t>111007</w:t>
            </w:r>
          </w:p>
        </w:tc>
        <w:tc>
          <w:tcPr>
            <w:tcW w:w="1158" w:type="dxa"/>
            <w:vAlign w:val="center"/>
          </w:tcPr>
          <w:p w:rsidR="0026138B" w:rsidRPr="00C90465" w:rsidRDefault="0026138B" w:rsidP="0026138B">
            <w:pPr>
              <w:spacing w:line="240" w:lineRule="exact"/>
              <w:jc w:val="left"/>
              <w:rPr>
                <w:rFonts w:ascii="仿宋_GB2312" w:eastAsia="仿宋_GB2312" w:hAnsi="仿宋_GB2312" w:cs="仿宋_GB2312"/>
                <w:kern w:val="0"/>
                <w:sz w:val="20"/>
              </w:rPr>
            </w:pPr>
            <w:r w:rsidRPr="00C90465">
              <w:rPr>
                <w:rFonts w:ascii="仿宋_GB2312" w:eastAsia="仿宋_GB2312" w:hAnsi="仿宋_GB2312" w:cs="仿宋_GB2312" w:hint="eastAsia"/>
                <w:sz w:val="20"/>
              </w:rPr>
              <w:t>违反《营业性演出管理条例》相关规定的处罚</w:t>
            </w:r>
          </w:p>
        </w:tc>
        <w:tc>
          <w:tcPr>
            <w:tcW w:w="2317"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rPr>
              <w:t>违反本条例第十三条、第十五条规定,未经批准举办营业性演出的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《营业性演出管理条例》 第四十四条</w:t>
            </w:r>
          </w:p>
        </w:tc>
        <w:tc>
          <w:tcPr>
            <w:tcW w:w="1868"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810"/>
          <w:jc w:val="center"/>
        </w:trPr>
        <w:tc>
          <w:tcPr>
            <w:tcW w:w="1194"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行政处罚</w:t>
            </w:r>
          </w:p>
        </w:tc>
        <w:tc>
          <w:tcPr>
            <w:tcW w:w="815" w:type="dxa"/>
            <w:vAlign w:val="center"/>
          </w:tcPr>
          <w:p w:rsidR="0026138B" w:rsidRPr="00C90465" w:rsidRDefault="0026138B" w:rsidP="0026138B">
            <w:pPr>
              <w:jc w:val="left"/>
              <w:rPr>
                <w:rFonts w:ascii="仿宋_GB2312" w:eastAsia="仿宋_GB2312" w:hAnsi="仿宋_GB2312" w:cs="仿宋_GB2312"/>
                <w:sz w:val="20"/>
              </w:rPr>
            </w:pPr>
            <w:r w:rsidRPr="00C90465">
              <w:rPr>
                <w:rFonts w:ascii="仿宋_GB2312" w:eastAsia="仿宋_GB2312" w:hAnsi="仿宋_GB2312" w:cs="仿宋_GB2312" w:hint="eastAsia"/>
                <w:sz w:val="20"/>
              </w:rPr>
              <w:t>111007</w:t>
            </w:r>
          </w:p>
        </w:tc>
        <w:tc>
          <w:tcPr>
            <w:tcW w:w="1158" w:type="dxa"/>
            <w:vAlign w:val="center"/>
          </w:tcPr>
          <w:p w:rsidR="0026138B" w:rsidRPr="00C90465" w:rsidRDefault="0026138B" w:rsidP="0026138B">
            <w:pPr>
              <w:spacing w:line="240" w:lineRule="exact"/>
              <w:jc w:val="left"/>
              <w:rPr>
                <w:rFonts w:ascii="仿宋_GB2312" w:eastAsia="仿宋_GB2312" w:hAnsi="仿宋_GB2312" w:cs="仿宋_GB2312"/>
                <w:sz w:val="20"/>
              </w:rPr>
            </w:pPr>
            <w:r w:rsidRPr="00C90465">
              <w:rPr>
                <w:rFonts w:ascii="仿宋_GB2312" w:eastAsia="仿宋_GB2312" w:hAnsi="仿宋_GB2312" w:cs="仿宋_GB2312" w:hint="eastAsia"/>
                <w:sz w:val="20"/>
              </w:rPr>
              <w:t>违反《营业性演出管理条例》相关规定的处罚</w:t>
            </w:r>
          </w:p>
        </w:tc>
        <w:tc>
          <w:tcPr>
            <w:tcW w:w="2317" w:type="dxa"/>
            <w:vAlign w:val="center"/>
          </w:tcPr>
          <w:p w:rsidR="0026138B" w:rsidRPr="00C90465" w:rsidRDefault="0026138B" w:rsidP="0026138B">
            <w:pPr>
              <w:widowControl/>
              <w:jc w:val="left"/>
              <w:rPr>
                <w:rFonts w:ascii="仿宋_GB2312" w:eastAsia="仿宋_GB2312" w:hAnsi="仿宋_GB2312" w:cs="仿宋_GB2312"/>
              </w:rPr>
            </w:pPr>
            <w:r w:rsidRPr="00C90465">
              <w:rPr>
                <w:rFonts w:ascii="仿宋_GB2312" w:eastAsia="仿宋_GB2312" w:hAnsi="仿宋_GB2312" w:cs="仿宋_GB2312" w:hint="eastAsia"/>
              </w:rPr>
              <w:t>违反本条例第十六条第三款规定,变更演出举办单位、参加演出的文艺表演团体、演员或者节目未重新报批的,依照前款规定处罚;变更演出的名称、时间、地</w:t>
            </w:r>
            <w:r w:rsidRPr="00C90465">
              <w:rPr>
                <w:rFonts w:ascii="仿宋_GB2312" w:eastAsia="仿宋_GB2312" w:hAnsi="仿宋_GB2312" w:cs="仿宋_GB2312" w:hint="eastAsia"/>
              </w:rPr>
              <w:lastRenderedPageBreak/>
              <w:t>点、场次未重新报批的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lastRenderedPageBreak/>
              <w:t>区文化体育局</w:t>
            </w:r>
          </w:p>
        </w:tc>
        <w:tc>
          <w:tcPr>
            <w:tcW w:w="104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《营业性演出管理条例》 第四十四条</w:t>
            </w:r>
          </w:p>
        </w:tc>
        <w:tc>
          <w:tcPr>
            <w:tcW w:w="1868"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jc w:val="left"/>
              <w:rPr>
                <w:rFonts w:ascii="仿宋_GB2312" w:eastAsia="仿宋_GB2312" w:hAnsi="仿宋_GB2312" w:cs="仿宋_GB2312"/>
                <w:sz w:val="20"/>
              </w:rPr>
            </w:pPr>
          </w:p>
        </w:tc>
        <w:tc>
          <w:tcPr>
            <w:tcW w:w="1235" w:type="dxa"/>
            <w:vAlign w:val="center"/>
          </w:tcPr>
          <w:p w:rsidR="0026138B" w:rsidRPr="00C90465" w:rsidRDefault="0026138B" w:rsidP="0026138B">
            <w:pPr>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810"/>
          <w:jc w:val="center"/>
        </w:trPr>
        <w:tc>
          <w:tcPr>
            <w:tcW w:w="1194" w:type="dxa"/>
            <w:vAlign w:val="center"/>
          </w:tcPr>
          <w:p w:rsidR="0026138B" w:rsidRPr="00C90465" w:rsidRDefault="0026138B" w:rsidP="0026138B">
            <w:pPr>
              <w:jc w:val="left"/>
              <w:rPr>
                <w:rFonts w:ascii="仿宋_GB2312" w:eastAsia="仿宋_GB2312" w:hAnsi="仿宋_GB2312" w:cs="仿宋_GB2312"/>
                <w:kern w:val="0"/>
                <w:sz w:val="20"/>
              </w:rPr>
            </w:pPr>
            <w:r w:rsidRPr="00C90465">
              <w:rPr>
                <w:rFonts w:ascii="仿宋_GB2312" w:eastAsia="仿宋_GB2312" w:hAnsi="仿宋_GB2312" w:cs="仿宋_GB2312" w:hint="eastAsia"/>
                <w:sz w:val="20"/>
              </w:rPr>
              <w:lastRenderedPageBreak/>
              <w:t>行政处罚</w:t>
            </w:r>
          </w:p>
        </w:tc>
        <w:tc>
          <w:tcPr>
            <w:tcW w:w="815" w:type="dxa"/>
            <w:vAlign w:val="center"/>
          </w:tcPr>
          <w:p w:rsidR="0026138B" w:rsidRPr="00C90465" w:rsidRDefault="0026138B" w:rsidP="0026138B">
            <w:pPr>
              <w:jc w:val="left"/>
              <w:rPr>
                <w:rFonts w:ascii="仿宋_GB2312" w:eastAsia="仿宋_GB2312" w:hAnsi="仿宋_GB2312" w:cs="仿宋_GB2312"/>
                <w:kern w:val="0"/>
                <w:sz w:val="20"/>
              </w:rPr>
            </w:pPr>
            <w:r w:rsidRPr="00C90465">
              <w:rPr>
                <w:rFonts w:ascii="仿宋_GB2312" w:eastAsia="仿宋_GB2312" w:hAnsi="仿宋_GB2312" w:cs="仿宋_GB2312" w:hint="eastAsia"/>
                <w:sz w:val="20"/>
              </w:rPr>
              <w:t>111007</w:t>
            </w:r>
          </w:p>
        </w:tc>
        <w:tc>
          <w:tcPr>
            <w:tcW w:w="1158" w:type="dxa"/>
            <w:vAlign w:val="center"/>
          </w:tcPr>
          <w:p w:rsidR="0026138B" w:rsidRPr="00C90465" w:rsidRDefault="0026138B" w:rsidP="0026138B">
            <w:pPr>
              <w:jc w:val="left"/>
              <w:rPr>
                <w:rFonts w:ascii="仿宋_GB2312" w:eastAsia="仿宋_GB2312" w:hAnsi="仿宋_GB2312" w:cs="仿宋_GB2312"/>
                <w:kern w:val="0"/>
                <w:sz w:val="20"/>
              </w:rPr>
            </w:pPr>
            <w:r w:rsidRPr="00C90465">
              <w:rPr>
                <w:rFonts w:ascii="仿宋_GB2312" w:eastAsia="仿宋_GB2312" w:hAnsi="仿宋_GB2312" w:cs="仿宋_GB2312" w:hint="eastAsia"/>
                <w:sz w:val="20"/>
              </w:rPr>
              <w:t>违反《营业性演出管理条例》相关规定的处罚</w:t>
            </w:r>
          </w:p>
        </w:tc>
        <w:tc>
          <w:tcPr>
            <w:tcW w:w="2317"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rPr>
              <w:t>违反本条例第三十一条规定,伪造、变造、出租、出借、买卖营业性演出许可证、批准文件,或者以非法手段取得营业性演出许可证、批准文件的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《营业性演出管理条例》第四十五条</w:t>
            </w:r>
          </w:p>
        </w:tc>
        <w:tc>
          <w:tcPr>
            <w:tcW w:w="1868"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503"/>
          <w:jc w:val="center"/>
        </w:trPr>
        <w:tc>
          <w:tcPr>
            <w:tcW w:w="1194" w:type="dxa"/>
            <w:vMerge w:val="restart"/>
            <w:vAlign w:val="center"/>
          </w:tcPr>
          <w:p w:rsidR="0026138B" w:rsidRPr="00C90465" w:rsidRDefault="0026138B" w:rsidP="0026138B">
            <w:pPr>
              <w:jc w:val="left"/>
              <w:rPr>
                <w:rFonts w:ascii="仿宋_GB2312" w:eastAsia="仿宋_GB2312" w:hAnsi="仿宋_GB2312" w:cs="仿宋_GB2312"/>
                <w:bCs/>
                <w:spacing w:val="-20"/>
                <w:kern w:val="0"/>
                <w:sz w:val="20"/>
              </w:rPr>
            </w:pPr>
            <w:r w:rsidRPr="00C90465">
              <w:rPr>
                <w:rFonts w:ascii="仿宋_GB2312" w:eastAsia="仿宋_GB2312" w:hAnsi="仿宋_GB2312" w:cs="仿宋_GB2312" w:hint="eastAsia"/>
                <w:sz w:val="20"/>
              </w:rPr>
              <w:t>行政处罚</w:t>
            </w:r>
          </w:p>
        </w:tc>
        <w:tc>
          <w:tcPr>
            <w:tcW w:w="815" w:type="dxa"/>
            <w:vMerge w:val="restart"/>
            <w:vAlign w:val="center"/>
          </w:tcPr>
          <w:p w:rsidR="0026138B" w:rsidRPr="00C90465" w:rsidRDefault="0026138B" w:rsidP="0026138B">
            <w:pPr>
              <w:jc w:val="left"/>
              <w:rPr>
                <w:rFonts w:ascii="仿宋_GB2312" w:eastAsia="仿宋_GB2312" w:hAnsi="仿宋_GB2312" w:cs="仿宋_GB2312"/>
                <w:spacing w:val="-20"/>
                <w:kern w:val="0"/>
                <w:sz w:val="20"/>
              </w:rPr>
            </w:pPr>
            <w:r w:rsidRPr="00C90465">
              <w:rPr>
                <w:rFonts w:ascii="仿宋_GB2312" w:eastAsia="仿宋_GB2312" w:hAnsi="仿宋_GB2312" w:cs="仿宋_GB2312" w:hint="eastAsia"/>
                <w:sz w:val="20"/>
              </w:rPr>
              <w:t>111007</w:t>
            </w:r>
          </w:p>
        </w:tc>
        <w:tc>
          <w:tcPr>
            <w:tcW w:w="1158" w:type="dxa"/>
            <w:vMerge w:val="restart"/>
            <w:vAlign w:val="center"/>
          </w:tcPr>
          <w:p w:rsidR="0026138B" w:rsidRPr="00C90465" w:rsidRDefault="0026138B" w:rsidP="0026138B">
            <w:pPr>
              <w:jc w:val="left"/>
              <w:rPr>
                <w:rFonts w:ascii="仿宋_GB2312" w:eastAsia="仿宋_GB2312" w:hAnsi="仿宋_GB2312" w:cs="仿宋_GB2312"/>
                <w:spacing w:val="-20"/>
                <w:kern w:val="0"/>
                <w:sz w:val="20"/>
              </w:rPr>
            </w:pPr>
            <w:r w:rsidRPr="00C90465">
              <w:rPr>
                <w:rFonts w:ascii="仿宋_GB2312" w:eastAsia="仿宋_GB2312" w:hAnsi="仿宋_GB2312" w:cs="仿宋_GB2312" w:hint="eastAsia"/>
                <w:sz w:val="20"/>
              </w:rPr>
              <w:t>违反《营业性演出管理条例》相关规定的处罚</w:t>
            </w:r>
          </w:p>
        </w:tc>
        <w:tc>
          <w:tcPr>
            <w:tcW w:w="2317"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rPr>
              <w:t>营业性演出有本条例第二十五条禁止情形的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区文化体育局</w:t>
            </w:r>
          </w:p>
        </w:tc>
        <w:tc>
          <w:tcPr>
            <w:tcW w:w="1045"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文化市场行政执法队</w:t>
            </w:r>
          </w:p>
        </w:tc>
        <w:tc>
          <w:tcPr>
            <w:tcW w:w="1759" w:type="dxa"/>
            <w:vMerge w:val="restart"/>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《营业性演出管理条例》第四十六条</w:t>
            </w:r>
          </w:p>
        </w:tc>
        <w:tc>
          <w:tcPr>
            <w:tcW w:w="1868"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617"/>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sz w:val="20"/>
              </w:rPr>
            </w:pPr>
            <w:r w:rsidRPr="00C90465">
              <w:rPr>
                <w:rFonts w:ascii="仿宋_GB2312" w:eastAsia="仿宋_GB2312" w:hAnsi="仿宋_GB2312" w:cs="仿宋_GB2312" w:hint="eastAsia"/>
              </w:rPr>
              <w:t>演出场所经营单位、演出举办单位发现营业性演出有本条例第二十五条禁止情形未采取措施予以制止的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810"/>
          <w:jc w:val="center"/>
        </w:trPr>
        <w:tc>
          <w:tcPr>
            <w:tcW w:w="1194" w:type="dxa"/>
            <w:vMerge w:val="restart"/>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111007</w:t>
            </w:r>
          </w:p>
        </w:tc>
        <w:tc>
          <w:tcPr>
            <w:tcW w:w="115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违反《营业性演出管理条例</w:t>
            </w:r>
            <w:r w:rsidRPr="00C90465">
              <w:rPr>
                <w:rFonts w:ascii="仿宋_GB2312" w:eastAsia="仿宋_GB2312" w:hAnsi="仿宋_GB2312" w:cs="仿宋_GB2312" w:hint="eastAsia"/>
                <w:sz w:val="20"/>
              </w:rPr>
              <w:t>》相关规定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非因不可抗力中止、停止或者退出演出的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Merge w:val="restart"/>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w:t>
            </w:r>
            <w:r w:rsidRPr="00C90465">
              <w:rPr>
                <w:rFonts w:ascii="仿宋_GB2312" w:eastAsia="仿宋_GB2312" w:hAnsi="仿宋_GB2312" w:cs="仿宋_GB2312" w:hint="eastAsia"/>
                <w:kern w:val="0"/>
                <w:sz w:val="20"/>
              </w:rPr>
              <w:t>营业性演出管理条例</w:t>
            </w:r>
            <w:r w:rsidRPr="00C90465">
              <w:rPr>
                <w:rFonts w:ascii="仿宋_GB2312" w:eastAsia="仿宋_GB2312" w:hAnsi="仿宋_GB2312" w:cs="仿宋_GB2312" w:hint="eastAsia"/>
                <w:sz w:val="20"/>
              </w:rPr>
              <w:t>》第四十七条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810"/>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文艺表演团体、主要演员或者主要节目内容等发生变更未及时告知观众的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613"/>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以假唱欺骗观众的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589"/>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为演员假唱提供条件的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restart"/>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111007</w:t>
            </w:r>
          </w:p>
        </w:tc>
        <w:tc>
          <w:tcPr>
            <w:tcW w:w="115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违反《营业性演出管理条例</w:t>
            </w:r>
            <w:r w:rsidRPr="00C90465">
              <w:rPr>
                <w:rFonts w:ascii="仿宋_GB2312" w:eastAsia="仿宋_GB2312" w:hAnsi="仿宋_GB2312" w:cs="仿宋_GB2312" w:hint="eastAsia"/>
                <w:sz w:val="20"/>
              </w:rPr>
              <w:t>》相关规定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以政府或者政府部门的名义举办营业性演出,或者营业性演出冠以“中国”、“中华”、“全国”、“国际”等字样的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Merge w:val="restart"/>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w:t>
            </w:r>
            <w:r w:rsidRPr="00C90465">
              <w:rPr>
                <w:rFonts w:ascii="仿宋_GB2312" w:eastAsia="仿宋_GB2312" w:hAnsi="仿宋_GB2312" w:cs="仿宋_GB2312" w:hint="eastAsia"/>
                <w:kern w:val="0"/>
                <w:sz w:val="20"/>
              </w:rPr>
              <w:t>营业性演出管理条例</w:t>
            </w:r>
            <w:r w:rsidRPr="00C90465">
              <w:rPr>
                <w:rFonts w:ascii="仿宋_GB2312" w:eastAsia="仿宋_GB2312" w:hAnsi="仿宋_GB2312" w:cs="仿宋_GB2312" w:hint="eastAsia"/>
                <w:sz w:val="20"/>
              </w:rPr>
              <w:t>》第四十八条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文艺表演团体或者演员、职员在募捐义演中获取经济利益的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restart"/>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111007</w:t>
            </w:r>
          </w:p>
        </w:tc>
        <w:tc>
          <w:tcPr>
            <w:tcW w:w="115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违反《营业性演出管理条例</w:t>
            </w:r>
            <w:r w:rsidRPr="00C90465">
              <w:rPr>
                <w:rFonts w:ascii="仿宋_GB2312" w:eastAsia="仿宋_GB2312" w:hAnsi="仿宋_GB2312" w:cs="仿宋_GB2312" w:hint="eastAsia"/>
                <w:sz w:val="20"/>
              </w:rPr>
              <w:t>》相关规定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违反本条例第八条第一款规定,变更名称、住所、法定代表人或者主要负责人未向原发证机关申请换发营业性演出许可证的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Merge w:val="restart"/>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w:t>
            </w:r>
            <w:r w:rsidRPr="00C90465">
              <w:rPr>
                <w:rFonts w:ascii="仿宋_GB2312" w:eastAsia="仿宋_GB2312" w:hAnsi="仿宋_GB2312" w:cs="仿宋_GB2312" w:hint="eastAsia"/>
                <w:kern w:val="0"/>
                <w:sz w:val="20"/>
              </w:rPr>
              <w:t>营业性演出管理条例</w:t>
            </w:r>
            <w:r w:rsidRPr="00C90465">
              <w:rPr>
                <w:rFonts w:ascii="仿宋_GB2312" w:eastAsia="仿宋_GB2312" w:hAnsi="仿宋_GB2312" w:cs="仿宋_GB2312" w:hint="eastAsia"/>
                <w:sz w:val="20"/>
              </w:rPr>
              <w:t>》第五十条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违反本条例第七条第二款、第八条第二款、第九条第二款规定,未办理备案手续的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111007</w:t>
            </w:r>
          </w:p>
        </w:tc>
        <w:tc>
          <w:tcPr>
            <w:tcW w:w="115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违反《营业性演出管理条例</w:t>
            </w:r>
            <w:r w:rsidRPr="00C90465">
              <w:rPr>
                <w:rFonts w:ascii="仿宋_GB2312" w:eastAsia="仿宋_GB2312" w:hAnsi="仿宋_GB2312" w:cs="仿宋_GB2312" w:hint="eastAsia"/>
                <w:sz w:val="20"/>
              </w:rPr>
              <w:t>》相关规定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演出场所经营单位、个体演出经纪人、个体演员违反本条例规定,情节严重的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w:t>
            </w:r>
            <w:r w:rsidRPr="00C90465">
              <w:rPr>
                <w:rFonts w:ascii="仿宋_GB2312" w:eastAsia="仿宋_GB2312" w:hAnsi="仿宋_GB2312" w:cs="仿宋_GB2312" w:hint="eastAsia"/>
                <w:kern w:val="0"/>
                <w:sz w:val="20"/>
              </w:rPr>
              <w:t>营业性演出管理条例</w:t>
            </w:r>
            <w:r w:rsidRPr="00C90465">
              <w:rPr>
                <w:rFonts w:ascii="仿宋_GB2312" w:eastAsia="仿宋_GB2312" w:hAnsi="仿宋_GB2312" w:cs="仿宋_GB2312" w:hint="eastAsia"/>
                <w:sz w:val="20"/>
              </w:rPr>
              <w:t>》第五十二条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11100</w:t>
            </w:r>
            <w:r w:rsidRPr="00C90465">
              <w:rPr>
                <w:rFonts w:ascii="仿宋_GB2312" w:eastAsia="仿宋_GB2312" w:hAnsi="仿宋_GB2312" w:cs="仿宋_GB2312" w:hint="eastAsia"/>
                <w:kern w:val="0"/>
                <w:sz w:val="20"/>
              </w:rPr>
              <w:lastRenderedPageBreak/>
              <w:t>8</w:t>
            </w:r>
          </w:p>
        </w:tc>
        <w:tc>
          <w:tcPr>
            <w:tcW w:w="115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lastRenderedPageBreak/>
              <w:t>违反《娱</w:t>
            </w:r>
            <w:r w:rsidRPr="00C90465">
              <w:rPr>
                <w:rFonts w:ascii="仿宋_GB2312" w:eastAsia="仿宋_GB2312" w:hAnsi="仿宋_GB2312" w:cs="仿宋_GB2312" w:hint="eastAsia"/>
                <w:sz w:val="20"/>
              </w:rPr>
              <w:t>乐</w:t>
            </w:r>
            <w:r w:rsidRPr="00C90465">
              <w:rPr>
                <w:rFonts w:ascii="仿宋_GB2312" w:eastAsia="仿宋_GB2312" w:hAnsi="仿宋_GB2312" w:cs="仿宋_GB2312" w:hint="eastAsia"/>
                <w:sz w:val="20"/>
              </w:rPr>
              <w:lastRenderedPageBreak/>
              <w:t>场所管理条例》相关规定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lastRenderedPageBreak/>
              <w:t>擅自从事娱乐场所经营</w:t>
            </w:r>
            <w:r w:rsidRPr="00C90465">
              <w:rPr>
                <w:rFonts w:ascii="仿宋_GB2312" w:eastAsia="仿宋_GB2312" w:hAnsi="仿宋_GB2312" w:cs="仿宋_GB2312" w:hint="eastAsia"/>
              </w:rPr>
              <w:lastRenderedPageBreak/>
              <w:t>活动的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lastRenderedPageBreak/>
              <w:t>区文化体</w:t>
            </w:r>
            <w:r w:rsidRPr="00C90465">
              <w:rPr>
                <w:rFonts w:ascii="仿宋_GB2312" w:eastAsia="仿宋_GB2312" w:hAnsi="仿宋_GB2312" w:cs="仿宋_GB2312" w:hint="eastAsia"/>
                <w:kern w:val="0"/>
                <w:sz w:val="20"/>
              </w:rPr>
              <w:lastRenderedPageBreak/>
              <w:t>育局</w:t>
            </w:r>
          </w:p>
        </w:tc>
        <w:tc>
          <w:tcPr>
            <w:tcW w:w="104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lastRenderedPageBreak/>
              <w:t>文化市场</w:t>
            </w:r>
            <w:r w:rsidRPr="00C90465">
              <w:rPr>
                <w:rFonts w:ascii="仿宋_GB2312" w:eastAsia="仿宋_GB2312" w:hAnsi="仿宋_GB2312" w:cs="仿宋_GB2312" w:hint="eastAsia"/>
                <w:kern w:val="0"/>
                <w:sz w:val="20"/>
              </w:rPr>
              <w:lastRenderedPageBreak/>
              <w:t>行政执法队</w:t>
            </w:r>
          </w:p>
        </w:tc>
        <w:tc>
          <w:tcPr>
            <w:tcW w:w="1759" w:type="dxa"/>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lastRenderedPageBreak/>
              <w:t>《娱乐场所管理</w:t>
            </w:r>
            <w:r w:rsidRPr="00C90465">
              <w:rPr>
                <w:rFonts w:ascii="仿宋_GB2312" w:eastAsia="仿宋_GB2312" w:hAnsi="仿宋_GB2312" w:cs="仿宋_GB2312" w:hint="eastAsia"/>
                <w:sz w:val="20"/>
              </w:rPr>
              <w:lastRenderedPageBreak/>
              <w:t>条例》第四十一条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lastRenderedPageBreak/>
              <w:t>其他机关、事业单</w:t>
            </w:r>
            <w:r w:rsidRPr="00C90465">
              <w:rPr>
                <w:rFonts w:ascii="仿宋_GB2312" w:eastAsia="仿宋_GB2312" w:hAnsi="仿宋_GB2312" w:cs="仿宋_GB2312" w:hint="eastAsia"/>
                <w:kern w:val="0"/>
                <w:sz w:val="20"/>
              </w:rPr>
              <w:lastRenderedPageBreak/>
              <w:t>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lastRenderedPageBreak/>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111008</w:t>
            </w:r>
          </w:p>
        </w:tc>
        <w:tc>
          <w:tcPr>
            <w:tcW w:w="115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违反《娱</w:t>
            </w:r>
            <w:r w:rsidRPr="00C90465">
              <w:rPr>
                <w:rFonts w:ascii="仿宋_GB2312" w:eastAsia="仿宋_GB2312" w:hAnsi="仿宋_GB2312" w:cs="仿宋_GB2312" w:hint="eastAsia"/>
                <w:sz w:val="20"/>
              </w:rPr>
              <w:t>乐场所管理条例》相关规定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以欺骗等不正当手段取得娱乐经营许可证的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《娱乐场所管理条例》第四十二条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111008</w:t>
            </w:r>
          </w:p>
        </w:tc>
        <w:tc>
          <w:tcPr>
            <w:tcW w:w="115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违反《娱</w:t>
            </w:r>
            <w:r w:rsidRPr="00C90465">
              <w:rPr>
                <w:rFonts w:ascii="仿宋_GB2312" w:eastAsia="仿宋_GB2312" w:hAnsi="仿宋_GB2312" w:cs="仿宋_GB2312" w:hint="eastAsia"/>
                <w:sz w:val="20"/>
              </w:rPr>
              <w:t>乐场所管理条例》相关规定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实施本条例第十四条禁止行为的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《娱乐场所管理条例》第四十三条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111008</w:t>
            </w:r>
          </w:p>
        </w:tc>
        <w:tc>
          <w:tcPr>
            <w:tcW w:w="115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违反《娱</w:t>
            </w:r>
            <w:r w:rsidRPr="00C90465">
              <w:rPr>
                <w:rFonts w:ascii="仿宋_GB2312" w:eastAsia="仿宋_GB2312" w:hAnsi="仿宋_GB2312" w:cs="仿宋_GB2312" w:hint="eastAsia"/>
                <w:sz w:val="20"/>
              </w:rPr>
              <w:t>乐场所管理条例》相关规定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指使、纵容从业人员侵害消费者人身权利的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《娱乐场所管理条例》第四十六条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restart"/>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111008</w:t>
            </w:r>
          </w:p>
        </w:tc>
        <w:tc>
          <w:tcPr>
            <w:tcW w:w="115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违反《娱</w:t>
            </w:r>
            <w:r w:rsidRPr="00C90465">
              <w:rPr>
                <w:rFonts w:ascii="仿宋_GB2312" w:eastAsia="仿宋_GB2312" w:hAnsi="仿宋_GB2312" w:cs="仿宋_GB2312" w:hint="eastAsia"/>
                <w:sz w:val="20"/>
              </w:rPr>
              <w:t>乐场所管理条例》相关规定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歌舞娱乐场所的歌曲点播系统与境外的曲库联接的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Merge w:val="restart"/>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《娱乐场所管理条例》第四十八条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歌舞娱乐场所播放的曲目、屏幕画面或者游艺娱乐场所电子游戏机内的游戏项目含有本条例第十三条禁止内容的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歌舞娱乐场所接纳未成年人的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游艺娱乐场所设置的电子游戏机在国家法定节假日外向未成年人提供的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娱乐场所容纳的消费者超过核定人数的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restart"/>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111008</w:t>
            </w:r>
          </w:p>
        </w:tc>
        <w:tc>
          <w:tcPr>
            <w:tcW w:w="115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违反《娱</w:t>
            </w:r>
            <w:r w:rsidRPr="00C90465">
              <w:rPr>
                <w:rFonts w:ascii="仿宋_GB2312" w:eastAsia="仿宋_GB2312" w:hAnsi="仿宋_GB2312" w:cs="仿宋_GB2312" w:hint="eastAsia"/>
                <w:sz w:val="20"/>
              </w:rPr>
              <w:t>乐场所管理条例》相关规定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变更有关事项，未按照本条例规定申请重新核发娱乐经营许可证的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Merge w:val="restart"/>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《娱乐场所管理条例》第四十九条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在本条例规定的禁止营业时间内营业的</w:t>
            </w:r>
            <w:r w:rsidRPr="00C90465">
              <w:rPr>
                <w:rFonts w:ascii="仿宋_GB2312" w:eastAsia="仿宋_GB2312" w:hAnsi="仿宋_GB2312" w:cs="仿宋_GB2312" w:hint="eastAsia"/>
                <w:sz w:val="20"/>
              </w:rPr>
              <w:t>违法行为违法行为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从业人员在营业期间未统一着装并佩带工作标志的</w:t>
            </w:r>
            <w:r w:rsidRPr="00C90465">
              <w:rPr>
                <w:rFonts w:ascii="仿宋_GB2312" w:eastAsia="仿宋_GB2312" w:hAnsi="仿宋_GB2312" w:cs="仿宋_GB2312" w:hint="eastAsia"/>
                <w:sz w:val="20"/>
              </w:rPr>
              <w:t>违法行为违法行为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111008</w:t>
            </w:r>
          </w:p>
        </w:tc>
        <w:tc>
          <w:tcPr>
            <w:tcW w:w="115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违反《娱</w:t>
            </w:r>
            <w:r w:rsidRPr="00C90465">
              <w:rPr>
                <w:rFonts w:ascii="仿宋_GB2312" w:eastAsia="仿宋_GB2312" w:hAnsi="仿宋_GB2312" w:cs="仿宋_GB2312" w:hint="eastAsia"/>
                <w:sz w:val="20"/>
              </w:rPr>
              <w:t>乐场所管理条例》相关规定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未按照本条例规定建立从业人员名簿、营业日志，或者发现违法犯罪行为未按照本条例规定报告的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《娱乐场所管理条例》第五十条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111008</w:t>
            </w:r>
          </w:p>
        </w:tc>
        <w:tc>
          <w:tcPr>
            <w:tcW w:w="115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违反《娱</w:t>
            </w:r>
            <w:r w:rsidRPr="00C90465">
              <w:rPr>
                <w:rFonts w:ascii="仿宋_GB2312" w:eastAsia="仿宋_GB2312" w:hAnsi="仿宋_GB2312" w:cs="仿宋_GB2312" w:hint="eastAsia"/>
                <w:sz w:val="20"/>
              </w:rPr>
              <w:t>乐场所管理条例》相关规定</w:t>
            </w:r>
            <w:r w:rsidRPr="00C90465">
              <w:rPr>
                <w:rFonts w:ascii="仿宋_GB2312" w:eastAsia="仿宋_GB2312" w:hAnsi="仿宋_GB2312" w:cs="仿宋_GB2312" w:hint="eastAsia"/>
                <w:kern w:val="0"/>
                <w:sz w:val="20"/>
              </w:rPr>
              <w:t>的处</w:t>
            </w:r>
            <w:r w:rsidRPr="00C90465">
              <w:rPr>
                <w:rFonts w:ascii="仿宋_GB2312" w:eastAsia="仿宋_GB2312" w:hAnsi="仿宋_GB2312" w:cs="仿宋_GB2312" w:hint="eastAsia"/>
                <w:kern w:val="0"/>
                <w:sz w:val="20"/>
              </w:rPr>
              <w:lastRenderedPageBreak/>
              <w:t>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lastRenderedPageBreak/>
              <w:t>未按照本条例规定悬挂警示标志、未成年人禁入或者限入标志的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《娱乐场所管理条例》第五十一条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lastRenderedPageBreak/>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111009</w:t>
            </w:r>
          </w:p>
        </w:tc>
        <w:tc>
          <w:tcPr>
            <w:tcW w:w="115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违反《艺术品经营管理办法》</w:t>
            </w:r>
            <w:r w:rsidRPr="00C90465">
              <w:rPr>
                <w:rFonts w:ascii="仿宋_GB2312" w:eastAsia="仿宋_GB2312" w:hAnsi="仿宋_GB2312" w:cs="仿宋_GB2312" w:hint="eastAsia"/>
                <w:sz w:val="20"/>
              </w:rPr>
              <w:t>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违反本办法第五条规定的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w:t>
            </w:r>
            <w:r w:rsidRPr="00C90465">
              <w:rPr>
                <w:rFonts w:ascii="仿宋_GB2312" w:eastAsia="仿宋_GB2312" w:hAnsi="仿宋_GB2312" w:cs="仿宋_GB2312" w:hint="eastAsia"/>
                <w:kern w:val="0"/>
                <w:sz w:val="20"/>
              </w:rPr>
              <w:t>艺术品经营管理办法</w:t>
            </w:r>
            <w:r w:rsidRPr="00C90465">
              <w:rPr>
                <w:rFonts w:ascii="仿宋_GB2312" w:eastAsia="仿宋_GB2312" w:hAnsi="仿宋_GB2312" w:cs="仿宋_GB2312" w:hint="eastAsia"/>
                <w:sz w:val="20"/>
              </w:rPr>
              <w:t>》第十九条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111009</w:t>
            </w:r>
          </w:p>
        </w:tc>
        <w:tc>
          <w:tcPr>
            <w:tcW w:w="115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违反《艺术品经营管理办法》</w:t>
            </w:r>
            <w:r w:rsidRPr="00C90465">
              <w:rPr>
                <w:rFonts w:ascii="仿宋_GB2312" w:eastAsia="仿宋_GB2312" w:hAnsi="仿宋_GB2312" w:cs="仿宋_GB2312" w:hint="eastAsia"/>
                <w:sz w:val="20"/>
              </w:rPr>
              <w:t>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违反本办法第六条、第七条规定的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w:t>
            </w:r>
            <w:r w:rsidRPr="00C90465">
              <w:rPr>
                <w:rFonts w:ascii="仿宋_GB2312" w:eastAsia="仿宋_GB2312" w:hAnsi="仿宋_GB2312" w:cs="仿宋_GB2312" w:hint="eastAsia"/>
                <w:kern w:val="0"/>
                <w:sz w:val="20"/>
              </w:rPr>
              <w:t>艺术品经营管理办法</w:t>
            </w:r>
            <w:r w:rsidRPr="00C90465">
              <w:rPr>
                <w:rFonts w:ascii="仿宋_GB2312" w:eastAsia="仿宋_GB2312" w:hAnsi="仿宋_GB2312" w:cs="仿宋_GB2312" w:hint="eastAsia"/>
                <w:sz w:val="20"/>
              </w:rPr>
              <w:t>》第二十条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111009</w:t>
            </w:r>
          </w:p>
        </w:tc>
        <w:tc>
          <w:tcPr>
            <w:tcW w:w="115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违反《艺术品经营管理办法》</w:t>
            </w:r>
            <w:r w:rsidRPr="00C90465">
              <w:rPr>
                <w:rFonts w:ascii="仿宋_GB2312" w:eastAsia="仿宋_GB2312" w:hAnsi="仿宋_GB2312" w:cs="仿宋_GB2312" w:hint="eastAsia"/>
                <w:sz w:val="20"/>
              </w:rPr>
              <w:t>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违反本办法第八条规定的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w:t>
            </w:r>
            <w:r w:rsidRPr="00C90465">
              <w:rPr>
                <w:rFonts w:ascii="仿宋_GB2312" w:eastAsia="仿宋_GB2312" w:hAnsi="仿宋_GB2312" w:cs="仿宋_GB2312" w:hint="eastAsia"/>
                <w:kern w:val="0"/>
                <w:sz w:val="20"/>
              </w:rPr>
              <w:t>艺术品经营管理办法</w:t>
            </w:r>
            <w:r w:rsidRPr="00C90465">
              <w:rPr>
                <w:rFonts w:ascii="仿宋_GB2312" w:eastAsia="仿宋_GB2312" w:hAnsi="仿宋_GB2312" w:cs="仿宋_GB2312" w:hint="eastAsia"/>
                <w:sz w:val="20"/>
              </w:rPr>
              <w:t>》第二十一条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111009</w:t>
            </w:r>
          </w:p>
        </w:tc>
        <w:tc>
          <w:tcPr>
            <w:tcW w:w="115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违反《艺术品经营管理办法》</w:t>
            </w:r>
            <w:r w:rsidRPr="00C90465">
              <w:rPr>
                <w:rFonts w:ascii="仿宋_GB2312" w:eastAsia="仿宋_GB2312" w:hAnsi="仿宋_GB2312" w:cs="仿宋_GB2312" w:hint="eastAsia"/>
                <w:sz w:val="20"/>
              </w:rPr>
              <w:t>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违反本办法第九条、第十一条规定的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w:t>
            </w:r>
            <w:r w:rsidRPr="00C90465">
              <w:rPr>
                <w:rFonts w:ascii="仿宋_GB2312" w:eastAsia="仿宋_GB2312" w:hAnsi="仿宋_GB2312" w:cs="仿宋_GB2312" w:hint="eastAsia"/>
                <w:kern w:val="0"/>
                <w:sz w:val="20"/>
              </w:rPr>
              <w:t>艺术品经营管理办法</w:t>
            </w:r>
            <w:r w:rsidRPr="00C90465">
              <w:rPr>
                <w:rFonts w:ascii="仿宋_GB2312" w:eastAsia="仿宋_GB2312" w:hAnsi="仿宋_GB2312" w:cs="仿宋_GB2312" w:hint="eastAsia"/>
                <w:sz w:val="20"/>
              </w:rPr>
              <w:t>》第二十二条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111009</w:t>
            </w:r>
          </w:p>
        </w:tc>
        <w:tc>
          <w:tcPr>
            <w:tcW w:w="115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违反《艺术品经营管理办法》</w:t>
            </w:r>
            <w:r w:rsidRPr="00C90465">
              <w:rPr>
                <w:rFonts w:ascii="仿宋_GB2312" w:eastAsia="仿宋_GB2312" w:hAnsi="仿宋_GB2312" w:cs="仿宋_GB2312" w:hint="eastAsia"/>
                <w:sz w:val="20"/>
              </w:rPr>
              <w:t>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违反本办法第十四条、第十五条规定，擅自开展艺术品进出口经营活动，及违反第十八条第一款规定的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w:t>
            </w:r>
            <w:r w:rsidRPr="00C90465">
              <w:rPr>
                <w:rFonts w:ascii="仿宋_GB2312" w:eastAsia="仿宋_GB2312" w:hAnsi="仿宋_GB2312" w:cs="仿宋_GB2312" w:hint="eastAsia"/>
                <w:kern w:val="0"/>
                <w:sz w:val="20"/>
              </w:rPr>
              <w:t>艺术品经营管理办法</w:t>
            </w:r>
            <w:r w:rsidRPr="00C90465">
              <w:rPr>
                <w:rFonts w:ascii="仿宋_GB2312" w:eastAsia="仿宋_GB2312" w:hAnsi="仿宋_GB2312" w:cs="仿宋_GB2312" w:hint="eastAsia"/>
                <w:sz w:val="20"/>
              </w:rPr>
              <w:t>》第二十三条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111010</w:t>
            </w:r>
          </w:p>
        </w:tc>
        <w:tc>
          <w:tcPr>
            <w:tcW w:w="115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违反《印刷业管理条</w:t>
            </w:r>
            <w:r w:rsidRPr="00C90465">
              <w:rPr>
                <w:rFonts w:ascii="仿宋_GB2312" w:eastAsia="仿宋_GB2312" w:hAnsi="仿宋_GB2312" w:cs="仿宋_GB2312" w:hint="eastAsia"/>
                <w:kern w:val="0"/>
                <w:sz w:val="20"/>
              </w:rPr>
              <w:lastRenderedPageBreak/>
              <w:t>例》</w:t>
            </w:r>
            <w:r w:rsidRPr="00C90465">
              <w:rPr>
                <w:rFonts w:ascii="仿宋_GB2312" w:eastAsia="仿宋_GB2312" w:hAnsi="仿宋_GB2312" w:cs="仿宋_GB2312" w:hint="eastAsia"/>
                <w:sz w:val="20"/>
              </w:rPr>
              <w:t>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lastRenderedPageBreak/>
              <w:t>违反本条例规定，擅自设立从事出版物印刷经</w:t>
            </w:r>
            <w:r w:rsidRPr="00C90465">
              <w:rPr>
                <w:rFonts w:ascii="仿宋_GB2312" w:eastAsia="仿宋_GB2312" w:hAnsi="仿宋_GB2312" w:cs="仿宋_GB2312" w:hint="eastAsia"/>
              </w:rPr>
              <w:lastRenderedPageBreak/>
              <w:t>营活动的企业或者擅自从事印刷经营活动的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lastRenderedPageBreak/>
              <w:t>区文化体育局</w:t>
            </w:r>
          </w:p>
        </w:tc>
        <w:tc>
          <w:tcPr>
            <w:tcW w:w="104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w:t>
            </w:r>
            <w:r w:rsidRPr="00C90465">
              <w:rPr>
                <w:rFonts w:ascii="仿宋_GB2312" w:eastAsia="仿宋_GB2312" w:hAnsi="仿宋_GB2312" w:cs="仿宋_GB2312" w:hint="eastAsia"/>
                <w:kern w:val="0"/>
                <w:sz w:val="20"/>
              </w:rPr>
              <w:lastRenderedPageBreak/>
              <w:t>队</w:t>
            </w:r>
          </w:p>
        </w:tc>
        <w:tc>
          <w:tcPr>
            <w:tcW w:w="1759" w:type="dxa"/>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lastRenderedPageBreak/>
              <w:t>《</w:t>
            </w:r>
            <w:r w:rsidRPr="00C90465">
              <w:rPr>
                <w:rFonts w:ascii="仿宋_GB2312" w:eastAsia="仿宋_GB2312" w:hAnsi="仿宋_GB2312" w:cs="仿宋_GB2312" w:hint="eastAsia"/>
                <w:kern w:val="0"/>
                <w:sz w:val="20"/>
              </w:rPr>
              <w:t>印刷业管理条例</w:t>
            </w:r>
            <w:r w:rsidRPr="00C90465">
              <w:rPr>
                <w:rFonts w:ascii="仿宋_GB2312" w:eastAsia="仿宋_GB2312" w:hAnsi="仿宋_GB2312" w:cs="仿宋_GB2312" w:hint="eastAsia"/>
                <w:sz w:val="20"/>
              </w:rPr>
              <w:t>》第三十五条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lastRenderedPageBreak/>
              <w:t>其他机关、事业单位、企业、社会组</w:t>
            </w:r>
            <w:r w:rsidRPr="00C90465">
              <w:rPr>
                <w:rFonts w:ascii="仿宋_GB2312" w:eastAsia="仿宋_GB2312" w:hAnsi="仿宋_GB2312" w:cs="仿宋_GB2312" w:hint="eastAsia"/>
                <w:kern w:val="0"/>
                <w:sz w:val="20"/>
              </w:rPr>
              <w:lastRenderedPageBreak/>
              <w:t>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restart"/>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lastRenderedPageBreak/>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111010</w:t>
            </w:r>
          </w:p>
        </w:tc>
        <w:tc>
          <w:tcPr>
            <w:tcW w:w="115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违反《印刷业管理条例》</w:t>
            </w:r>
            <w:r w:rsidRPr="00C90465">
              <w:rPr>
                <w:rFonts w:ascii="仿宋_GB2312" w:eastAsia="仿宋_GB2312" w:hAnsi="仿宋_GB2312" w:cs="仿宋_GB2312" w:hint="eastAsia"/>
                <w:sz w:val="20"/>
              </w:rPr>
              <w:t>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未取得出版行政部门的许可，擅自兼营或者变更从事出版物、包装装潢印刷品或者其他印刷品印刷经营活动，或者擅自兼并其他印刷业经营者的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Merge w:val="restart"/>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w:t>
            </w:r>
            <w:r w:rsidRPr="00C90465">
              <w:rPr>
                <w:rFonts w:ascii="仿宋_GB2312" w:eastAsia="仿宋_GB2312" w:hAnsi="仿宋_GB2312" w:cs="仿宋_GB2312" w:hint="eastAsia"/>
                <w:kern w:val="0"/>
                <w:sz w:val="20"/>
              </w:rPr>
              <w:t>印刷业管理条例</w:t>
            </w:r>
            <w:r w:rsidRPr="00C90465">
              <w:rPr>
                <w:rFonts w:ascii="仿宋_GB2312" w:eastAsia="仿宋_GB2312" w:hAnsi="仿宋_GB2312" w:cs="仿宋_GB2312" w:hint="eastAsia"/>
                <w:sz w:val="20"/>
              </w:rPr>
              <w:t>》第三十六条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因合并、分立而设立新的印刷业经营者，未依照本条例的规定办理手续的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出售、出租、出借或者以其他形式转让印刷经营许可证的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111010</w:t>
            </w:r>
          </w:p>
        </w:tc>
        <w:tc>
          <w:tcPr>
            <w:tcW w:w="115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违反《印刷业管理条例》</w:t>
            </w:r>
            <w:r w:rsidRPr="00C90465">
              <w:rPr>
                <w:rFonts w:ascii="仿宋_GB2312" w:eastAsia="仿宋_GB2312" w:hAnsi="仿宋_GB2312" w:cs="仿宋_GB2312" w:hint="eastAsia"/>
                <w:sz w:val="20"/>
              </w:rPr>
              <w:t>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印刷明知或者应知含有本条例第三条规定禁止印刷内容的出版物、包装装潢印刷品或者其他印刷品的，或者印刷国家明令禁止出版的出版物或者非出版单位出版的出版物的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w:t>
            </w:r>
            <w:r w:rsidRPr="00C90465">
              <w:rPr>
                <w:rFonts w:ascii="仿宋_GB2312" w:eastAsia="仿宋_GB2312" w:hAnsi="仿宋_GB2312" w:cs="仿宋_GB2312" w:hint="eastAsia"/>
                <w:kern w:val="0"/>
                <w:sz w:val="20"/>
              </w:rPr>
              <w:t>印刷业管理条例</w:t>
            </w:r>
            <w:r w:rsidRPr="00C90465">
              <w:rPr>
                <w:rFonts w:ascii="仿宋_GB2312" w:eastAsia="仿宋_GB2312" w:hAnsi="仿宋_GB2312" w:cs="仿宋_GB2312" w:hint="eastAsia"/>
                <w:sz w:val="20"/>
              </w:rPr>
              <w:t>》第三十七条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restart"/>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111010</w:t>
            </w:r>
          </w:p>
        </w:tc>
        <w:tc>
          <w:tcPr>
            <w:tcW w:w="115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违反《印刷业管理条例》</w:t>
            </w:r>
            <w:r w:rsidRPr="00C90465">
              <w:rPr>
                <w:rFonts w:ascii="仿宋_GB2312" w:eastAsia="仿宋_GB2312" w:hAnsi="仿宋_GB2312" w:cs="仿宋_GB2312" w:hint="eastAsia"/>
                <w:sz w:val="20"/>
              </w:rPr>
              <w:t>相关规</w:t>
            </w:r>
            <w:r w:rsidRPr="00C90465">
              <w:rPr>
                <w:rFonts w:ascii="仿宋_GB2312" w:eastAsia="仿宋_GB2312" w:hAnsi="仿宋_GB2312" w:cs="仿宋_GB2312" w:hint="eastAsia"/>
                <w:sz w:val="20"/>
              </w:rPr>
              <w:lastRenderedPageBreak/>
              <w:t>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lastRenderedPageBreak/>
              <w:t>没有建立承印验证制度、承印登记制度、印刷品保管制度、印刷品</w:t>
            </w:r>
            <w:r w:rsidRPr="00C90465">
              <w:rPr>
                <w:rFonts w:ascii="仿宋_GB2312" w:eastAsia="仿宋_GB2312" w:hAnsi="仿宋_GB2312" w:cs="仿宋_GB2312" w:hint="eastAsia"/>
              </w:rPr>
              <w:lastRenderedPageBreak/>
              <w:t>交付制度、印刷活动残次品销毁制度等的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lastRenderedPageBreak/>
              <w:t>区文化体育局</w:t>
            </w:r>
          </w:p>
        </w:tc>
        <w:tc>
          <w:tcPr>
            <w:tcW w:w="1045"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Merge w:val="restart"/>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w:t>
            </w:r>
            <w:r w:rsidRPr="00C90465">
              <w:rPr>
                <w:rFonts w:ascii="仿宋_GB2312" w:eastAsia="仿宋_GB2312" w:hAnsi="仿宋_GB2312" w:cs="仿宋_GB2312" w:hint="eastAsia"/>
                <w:kern w:val="0"/>
                <w:sz w:val="20"/>
              </w:rPr>
              <w:t>印刷业管理条例</w:t>
            </w:r>
            <w:r w:rsidRPr="00C90465">
              <w:rPr>
                <w:rFonts w:ascii="仿宋_GB2312" w:eastAsia="仿宋_GB2312" w:hAnsi="仿宋_GB2312" w:cs="仿宋_GB2312" w:hint="eastAsia"/>
                <w:sz w:val="20"/>
              </w:rPr>
              <w:t>》第三十八条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在印刷经营活动中发现违法犯罪行为没有及时向公安部门或者出版行政部门报告的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变更名称、法定代表人或者负责人、住所或者经营场所等主要登记事项，或者终止印刷经营活动，不向原批准设立的出版行政部门备案的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未依照本条例的规定留存备查的材料的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单位内部设立印刷厂(所)违反本条例的规定，没有向所在地县级以上地方人民政府出版行政部门、保密工作部门办理登记手续，并按照国家有关规定向公安部门备案的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restart"/>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111010</w:t>
            </w:r>
          </w:p>
        </w:tc>
        <w:tc>
          <w:tcPr>
            <w:tcW w:w="115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违反《印刷业管理条例》</w:t>
            </w:r>
            <w:r w:rsidRPr="00C90465">
              <w:rPr>
                <w:rFonts w:ascii="仿宋_GB2312" w:eastAsia="仿宋_GB2312" w:hAnsi="仿宋_GB2312" w:cs="仿宋_GB2312" w:hint="eastAsia"/>
                <w:sz w:val="20"/>
              </w:rPr>
              <w:t>相关规</w:t>
            </w:r>
            <w:r w:rsidRPr="00C90465">
              <w:rPr>
                <w:rFonts w:ascii="仿宋_GB2312" w:eastAsia="仿宋_GB2312" w:hAnsi="仿宋_GB2312" w:cs="仿宋_GB2312" w:hint="eastAsia"/>
                <w:sz w:val="20"/>
              </w:rPr>
              <w:lastRenderedPageBreak/>
              <w:t>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lastRenderedPageBreak/>
              <w:t>接受他人委托印刷出版物，未依照本条例的规定验证印刷委托书、有</w:t>
            </w:r>
            <w:r w:rsidRPr="00C90465">
              <w:rPr>
                <w:rFonts w:ascii="仿宋_GB2312" w:eastAsia="仿宋_GB2312" w:hAnsi="仿宋_GB2312" w:cs="仿宋_GB2312" w:hint="eastAsia"/>
              </w:rPr>
              <w:lastRenderedPageBreak/>
              <w:t>关证明或者准印证，或者未将印刷委托书报出版行政部门备案的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lastRenderedPageBreak/>
              <w:t>区文化体育局</w:t>
            </w:r>
          </w:p>
        </w:tc>
        <w:tc>
          <w:tcPr>
            <w:tcW w:w="1045"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Merge w:val="restart"/>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w:t>
            </w:r>
            <w:r w:rsidRPr="00C90465">
              <w:rPr>
                <w:rFonts w:ascii="仿宋_GB2312" w:eastAsia="仿宋_GB2312" w:hAnsi="仿宋_GB2312" w:cs="仿宋_GB2312" w:hint="eastAsia"/>
                <w:kern w:val="0"/>
                <w:sz w:val="20"/>
              </w:rPr>
              <w:t>印刷业管理条例</w:t>
            </w:r>
            <w:r w:rsidRPr="00C90465">
              <w:rPr>
                <w:rFonts w:ascii="仿宋_GB2312" w:eastAsia="仿宋_GB2312" w:hAnsi="仿宋_GB2312" w:cs="仿宋_GB2312" w:hint="eastAsia"/>
                <w:sz w:val="20"/>
              </w:rPr>
              <w:t>》第三十九条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626"/>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假冒或者盗用他人名义，印刷出版物的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盗印他人出版物的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非法加印或者销售受委托印刷的出版物的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征订、销售出版物的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擅自将出版单位委托印刷的出版物纸型及印刷底片等出售、出租、出借或者以其他形式转让的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未经批准，接受委托印刷境外出版物的，或者未将印刷的境外出版物全部运输出境的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restart"/>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111010</w:t>
            </w:r>
          </w:p>
        </w:tc>
        <w:tc>
          <w:tcPr>
            <w:tcW w:w="115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违反《印刷业管理条例》</w:t>
            </w:r>
            <w:r w:rsidRPr="00C90465">
              <w:rPr>
                <w:rFonts w:ascii="仿宋_GB2312" w:eastAsia="仿宋_GB2312" w:hAnsi="仿宋_GB2312" w:cs="仿宋_GB2312" w:hint="eastAsia"/>
                <w:sz w:val="20"/>
              </w:rPr>
              <w:t>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接受委托印刷注册商标标识，未依照本条例的规定验证、核查工商行政管理部门签章的《商</w:t>
            </w:r>
            <w:r w:rsidRPr="00C90465">
              <w:rPr>
                <w:rFonts w:ascii="仿宋_GB2312" w:eastAsia="仿宋_GB2312" w:hAnsi="仿宋_GB2312" w:cs="仿宋_GB2312" w:hint="eastAsia"/>
              </w:rPr>
              <w:lastRenderedPageBreak/>
              <w:t>标注册证》复印件、注册商标图样或者注册商标使用许可合同复印件的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lastRenderedPageBreak/>
              <w:t>区文化体育局</w:t>
            </w:r>
          </w:p>
        </w:tc>
        <w:tc>
          <w:tcPr>
            <w:tcW w:w="1045"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Merge w:val="restart"/>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w:t>
            </w:r>
            <w:r w:rsidRPr="00C90465">
              <w:rPr>
                <w:rFonts w:ascii="仿宋_GB2312" w:eastAsia="仿宋_GB2312" w:hAnsi="仿宋_GB2312" w:cs="仿宋_GB2312" w:hint="eastAsia"/>
                <w:kern w:val="0"/>
                <w:sz w:val="20"/>
              </w:rPr>
              <w:t>印刷业管理条例</w:t>
            </w:r>
            <w:r w:rsidRPr="00C90465">
              <w:rPr>
                <w:rFonts w:ascii="仿宋_GB2312" w:eastAsia="仿宋_GB2312" w:hAnsi="仿宋_GB2312" w:cs="仿宋_GB2312" w:hint="eastAsia"/>
                <w:sz w:val="20"/>
              </w:rPr>
              <w:t>》第四十条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接受委托印刷广告宣传品、作为产品包装装潢的印刷品，未依照本条例的规定验证委托印刷单位的营业执照或者个人的居民身份证的，或者接受广告经营者的委托印刷广告宣传品，未验证广告经营资格证明的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盗印他人包装装潢印刷品的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接受委托印刷境外包装装潢印刷品未依照本条例的规定向出版行政部门备案的，或者未将印刷的境外包装装潢印刷品全部运输出境的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restart"/>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111010</w:t>
            </w:r>
          </w:p>
        </w:tc>
        <w:tc>
          <w:tcPr>
            <w:tcW w:w="115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违反《印刷业管理条例》</w:t>
            </w:r>
            <w:r w:rsidRPr="00C90465">
              <w:rPr>
                <w:rFonts w:ascii="仿宋_GB2312" w:eastAsia="仿宋_GB2312" w:hAnsi="仿宋_GB2312" w:cs="仿宋_GB2312" w:hint="eastAsia"/>
                <w:sz w:val="20"/>
              </w:rPr>
              <w:t>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接受委托印刷其他印刷品，未依照本条例的规定验证有关证明的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Merge w:val="restart"/>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w:t>
            </w:r>
            <w:r w:rsidRPr="00C90465">
              <w:rPr>
                <w:rFonts w:ascii="仿宋_GB2312" w:eastAsia="仿宋_GB2312" w:hAnsi="仿宋_GB2312" w:cs="仿宋_GB2312" w:hint="eastAsia"/>
                <w:kern w:val="0"/>
                <w:sz w:val="20"/>
              </w:rPr>
              <w:t>印刷业管理条例</w:t>
            </w:r>
            <w:r w:rsidRPr="00C90465">
              <w:rPr>
                <w:rFonts w:ascii="仿宋_GB2312" w:eastAsia="仿宋_GB2312" w:hAnsi="仿宋_GB2312" w:cs="仿宋_GB2312" w:hint="eastAsia"/>
                <w:sz w:val="20"/>
              </w:rPr>
              <w:t>》第四十一条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擅自将接受委托印刷的</w:t>
            </w:r>
            <w:r w:rsidRPr="00C90465">
              <w:rPr>
                <w:rFonts w:ascii="仿宋_GB2312" w:eastAsia="仿宋_GB2312" w:hAnsi="仿宋_GB2312" w:cs="仿宋_GB2312" w:hint="eastAsia"/>
              </w:rPr>
              <w:lastRenderedPageBreak/>
              <w:t>其他印刷品再委托他人印刷的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将委托印刷的其他印刷品的纸型及印刷底片出售、出租、出借或者以其他形式转让的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伪造、变造学位证书、学历证书等国家机关公文、证件或者企业事业单位、人民团体公文、证件的，或者盗印他人的其他印刷品的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非法加印或者销售委托印刷的其他印刷品的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接受委托印刷境外其他印刷品未依照本条例的规定向出版行政部门备案的，或者未将印刷的境外其他印刷品全部运输出境的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从事其他印刷品印刷经营活动的个人超范围经营的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restart"/>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111010</w:t>
            </w:r>
          </w:p>
        </w:tc>
        <w:tc>
          <w:tcPr>
            <w:tcW w:w="115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违反《印刷业管理条</w:t>
            </w:r>
            <w:r w:rsidRPr="00C90465">
              <w:rPr>
                <w:rFonts w:ascii="仿宋_GB2312" w:eastAsia="仿宋_GB2312" w:hAnsi="仿宋_GB2312" w:cs="仿宋_GB2312" w:hint="eastAsia"/>
                <w:kern w:val="0"/>
                <w:sz w:val="20"/>
              </w:rPr>
              <w:lastRenderedPageBreak/>
              <w:t>例》</w:t>
            </w:r>
            <w:r w:rsidRPr="00C90465">
              <w:rPr>
                <w:rFonts w:ascii="仿宋_GB2312" w:eastAsia="仿宋_GB2312" w:hAnsi="仿宋_GB2312" w:cs="仿宋_GB2312" w:hint="eastAsia"/>
                <w:sz w:val="20"/>
              </w:rPr>
              <w:t>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lastRenderedPageBreak/>
              <w:t>从事包装装潢印刷品印刷经营活动的企业擅自</w:t>
            </w:r>
            <w:r w:rsidRPr="00C90465">
              <w:rPr>
                <w:rFonts w:ascii="仿宋_GB2312" w:eastAsia="仿宋_GB2312" w:hAnsi="仿宋_GB2312" w:cs="仿宋_GB2312" w:hint="eastAsia"/>
              </w:rPr>
              <w:lastRenderedPageBreak/>
              <w:t>留存委托印刷的包装装潢印刷品的成品、半成品、废品和印板、纸型、印刷底片、原稿等的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lastRenderedPageBreak/>
              <w:t>区文化体育局</w:t>
            </w:r>
          </w:p>
        </w:tc>
        <w:tc>
          <w:tcPr>
            <w:tcW w:w="1045"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w:t>
            </w:r>
            <w:r w:rsidRPr="00C90465">
              <w:rPr>
                <w:rFonts w:ascii="仿宋_GB2312" w:eastAsia="仿宋_GB2312" w:hAnsi="仿宋_GB2312" w:cs="仿宋_GB2312" w:hint="eastAsia"/>
                <w:kern w:val="0"/>
                <w:sz w:val="20"/>
              </w:rPr>
              <w:lastRenderedPageBreak/>
              <w:t>队</w:t>
            </w:r>
          </w:p>
        </w:tc>
        <w:tc>
          <w:tcPr>
            <w:tcW w:w="1759" w:type="dxa"/>
            <w:vMerge w:val="restart"/>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lastRenderedPageBreak/>
              <w:t>《</w:t>
            </w:r>
            <w:r w:rsidRPr="00C90465">
              <w:rPr>
                <w:rFonts w:ascii="仿宋_GB2312" w:eastAsia="仿宋_GB2312" w:hAnsi="仿宋_GB2312" w:cs="仿宋_GB2312" w:hint="eastAsia"/>
                <w:kern w:val="0"/>
                <w:sz w:val="20"/>
              </w:rPr>
              <w:t>印刷业管理条例</w:t>
            </w:r>
            <w:r w:rsidRPr="00C90465">
              <w:rPr>
                <w:rFonts w:ascii="仿宋_GB2312" w:eastAsia="仿宋_GB2312" w:hAnsi="仿宋_GB2312" w:cs="仿宋_GB2312" w:hint="eastAsia"/>
                <w:sz w:val="20"/>
              </w:rPr>
              <w:t>》第四十三条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lastRenderedPageBreak/>
              <w:t>其他机关、事业单位、企业、社会组</w:t>
            </w:r>
            <w:r w:rsidRPr="00C90465">
              <w:rPr>
                <w:rFonts w:ascii="仿宋_GB2312" w:eastAsia="仿宋_GB2312" w:hAnsi="仿宋_GB2312" w:cs="仿宋_GB2312" w:hint="eastAsia"/>
                <w:kern w:val="0"/>
                <w:sz w:val="20"/>
              </w:rPr>
              <w:lastRenderedPageBreak/>
              <w:t>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事其他印刷品印刷经营活动的企业和个人擅自保留其他印刷品的样本、样张的，或者在所保留的样本、样张上未加盖“样本”、“样张”戳记的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restart"/>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111011</w:t>
            </w:r>
          </w:p>
        </w:tc>
        <w:tc>
          <w:tcPr>
            <w:tcW w:w="115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违反《广播电视管理条例》</w:t>
            </w:r>
            <w:r w:rsidRPr="00C90465">
              <w:rPr>
                <w:rFonts w:ascii="仿宋_GB2312" w:eastAsia="仿宋_GB2312" w:hAnsi="仿宋_GB2312" w:cs="仿宋_GB2312" w:hint="eastAsia"/>
                <w:sz w:val="20"/>
              </w:rPr>
              <w:t>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擅自设立广播电台、电视台、教育电视台、有线广播电视传输覆盖网、广播电视站的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Merge w:val="restart"/>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w:t>
            </w:r>
            <w:r w:rsidRPr="00C90465">
              <w:rPr>
                <w:rFonts w:ascii="仿宋_GB2312" w:eastAsia="仿宋_GB2312" w:hAnsi="仿宋_GB2312" w:cs="仿宋_GB2312" w:hint="eastAsia"/>
                <w:kern w:val="0"/>
                <w:sz w:val="20"/>
              </w:rPr>
              <w:t>广播电视管理条例</w:t>
            </w:r>
            <w:r w:rsidRPr="00C90465">
              <w:rPr>
                <w:rFonts w:ascii="仿宋_GB2312" w:eastAsia="仿宋_GB2312" w:hAnsi="仿宋_GB2312" w:cs="仿宋_GB2312" w:hint="eastAsia"/>
                <w:sz w:val="20"/>
              </w:rPr>
              <w:t>》第四十七条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rPr>
            </w:pPr>
            <w:r w:rsidRPr="00C90465">
              <w:rPr>
                <w:rFonts w:ascii="仿宋_GB2312" w:eastAsia="仿宋_GB2312" w:hAnsi="仿宋_GB2312" w:cs="仿宋_GB2312" w:hint="eastAsia"/>
              </w:rPr>
              <w:t>擅自设立广播电视发射台、转播台、微波站、卫星上行站的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111011</w:t>
            </w:r>
          </w:p>
        </w:tc>
        <w:tc>
          <w:tcPr>
            <w:tcW w:w="115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违反《广播电视管理条例》</w:t>
            </w:r>
            <w:r w:rsidRPr="00C90465">
              <w:rPr>
                <w:rFonts w:ascii="仿宋_GB2312" w:eastAsia="仿宋_GB2312" w:hAnsi="仿宋_GB2312" w:cs="仿宋_GB2312" w:hint="eastAsia"/>
                <w:sz w:val="20"/>
              </w:rPr>
              <w:t>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擅自设立广播电视节目制作经营单位或者擅自制作电视剧及其他广播电视节目的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w:t>
            </w:r>
            <w:r w:rsidRPr="00C90465">
              <w:rPr>
                <w:rFonts w:ascii="仿宋_GB2312" w:eastAsia="仿宋_GB2312" w:hAnsi="仿宋_GB2312" w:cs="仿宋_GB2312" w:hint="eastAsia"/>
                <w:kern w:val="0"/>
                <w:sz w:val="20"/>
              </w:rPr>
              <w:t>广播电视管理条例</w:t>
            </w:r>
            <w:r w:rsidRPr="00C90465">
              <w:rPr>
                <w:rFonts w:ascii="仿宋_GB2312" w:eastAsia="仿宋_GB2312" w:hAnsi="仿宋_GB2312" w:cs="仿宋_GB2312" w:hint="eastAsia"/>
                <w:sz w:val="20"/>
              </w:rPr>
              <w:t>》第四十八条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111011</w:t>
            </w:r>
          </w:p>
        </w:tc>
        <w:tc>
          <w:tcPr>
            <w:tcW w:w="115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违反《广播电视管理条例》</w:t>
            </w:r>
            <w:r w:rsidRPr="00C90465">
              <w:rPr>
                <w:rFonts w:ascii="仿宋_GB2312" w:eastAsia="仿宋_GB2312" w:hAnsi="仿宋_GB2312" w:cs="仿宋_GB2312" w:hint="eastAsia"/>
                <w:sz w:val="20"/>
              </w:rPr>
              <w:t>相关</w:t>
            </w:r>
            <w:r w:rsidRPr="00C90465">
              <w:rPr>
                <w:rFonts w:ascii="仿宋_GB2312" w:eastAsia="仿宋_GB2312" w:hAnsi="仿宋_GB2312" w:cs="仿宋_GB2312" w:hint="eastAsia"/>
                <w:sz w:val="20"/>
              </w:rPr>
              <w:lastRenderedPageBreak/>
              <w:t>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lastRenderedPageBreak/>
              <w:t>制作、播放、向境外提供含有本条例第三十二条规定禁止内容的节目</w:t>
            </w:r>
            <w:r w:rsidRPr="00C90465">
              <w:rPr>
                <w:rFonts w:ascii="仿宋_GB2312" w:eastAsia="仿宋_GB2312" w:hAnsi="仿宋_GB2312" w:cs="仿宋_GB2312" w:hint="eastAsia"/>
              </w:rPr>
              <w:lastRenderedPageBreak/>
              <w:t>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lastRenderedPageBreak/>
              <w:t>区文化体育局</w:t>
            </w:r>
          </w:p>
        </w:tc>
        <w:tc>
          <w:tcPr>
            <w:tcW w:w="104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w:t>
            </w:r>
            <w:r w:rsidRPr="00C90465">
              <w:rPr>
                <w:rFonts w:ascii="仿宋_GB2312" w:eastAsia="仿宋_GB2312" w:hAnsi="仿宋_GB2312" w:cs="仿宋_GB2312" w:hint="eastAsia"/>
                <w:kern w:val="0"/>
                <w:sz w:val="20"/>
              </w:rPr>
              <w:t>广播电视管理条例</w:t>
            </w:r>
            <w:r w:rsidRPr="00C90465">
              <w:rPr>
                <w:rFonts w:ascii="仿宋_GB2312" w:eastAsia="仿宋_GB2312" w:hAnsi="仿宋_GB2312" w:cs="仿宋_GB2312" w:hint="eastAsia"/>
                <w:sz w:val="20"/>
              </w:rPr>
              <w:t>》第四十九条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restart"/>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lastRenderedPageBreak/>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111011</w:t>
            </w:r>
          </w:p>
        </w:tc>
        <w:tc>
          <w:tcPr>
            <w:tcW w:w="115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违反《广播电视管理条例》</w:t>
            </w:r>
            <w:r w:rsidRPr="00C90465">
              <w:rPr>
                <w:rFonts w:ascii="仿宋_GB2312" w:eastAsia="仿宋_GB2312" w:hAnsi="仿宋_GB2312" w:cs="仿宋_GB2312" w:hint="eastAsia"/>
                <w:sz w:val="20"/>
              </w:rPr>
              <w:t>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未经批准，擅自变更台名、台标、节目设置范围或者节目套数的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Merge w:val="restart"/>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w:t>
            </w:r>
            <w:r w:rsidRPr="00C90465">
              <w:rPr>
                <w:rFonts w:ascii="仿宋_GB2312" w:eastAsia="仿宋_GB2312" w:hAnsi="仿宋_GB2312" w:cs="仿宋_GB2312" w:hint="eastAsia"/>
                <w:kern w:val="0"/>
                <w:sz w:val="20"/>
              </w:rPr>
              <w:t>广播电视管理条例</w:t>
            </w:r>
            <w:r w:rsidRPr="00C90465">
              <w:rPr>
                <w:rFonts w:ascii="仿宋_GB2312" w:eastAsia="仿宋_GB2312" w:hAnsi="仿宋_GB2312" w:cs="仿宋_GB2312" w:hint="eastAsia"/>
                <w:sz w:val="20"/>
              </w:rPr>
              <w:t>》第五十条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出租、转让播出时段的</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转播、播放广播电视节目违反规定的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播放境外广播电视节目或者广告的时间超出规定的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播放未取得广播电视节目制作经营许可的单位制作的广播电视节目或者未取得电视剧制作许可的单位制作的电视剧的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播放未经批准的境外电影、电视剧和其他广播电视节目的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教育电视台播放本条例第四十四条规定禁止播放的节目的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未经批准，擅自举办广播电视节目交流、交易活动的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restart"/>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11101</w:t>
            </w:r>
            <w:r w:rsidRPr="00C90465">
              <w:rPr>
                <w:rFonts w:ascii="仿宋_GB2312" w:eastAsia="仿宋_GB2312" w:hAnsi="仿宋_GB2312" w:cs="仿宋_GB2312" w:hint="eastAsia"/>
                <w:kern w:val="0"/>
                <w:sz w:val="20"/>
              </w:rPr>
              <w:lastRenderedPageBreak/>
              <w:t>1</w:t>
            </w:r>
          </w:p>
        </w:tc>
        <w:tc>
          <w:tcPr>
            <w:tcW w:w="115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lastRenderedPageBreak/>
              <w:t>违反《广播</w:t>
            </w:r>
            <w:r w:rsidRPr="00C90465">
              <w:rPr>
                <w:rFonts w:ascii="仿宋_GB2312" w:eastAsia="仿宋_GB2312" w:hAnsi="仿宋_GB2312" w:cs="仿宋_GB2312" w:hint="eastAsia"/>
                <w:kern w:val="0"/>
                <w:sz w:val="20"/>
              </w:rPr>
              <w:lastRenderedPageBreak/>
              <w:t>电视管理条例》</w:t>
            </w:r>
            <w:r w:rsidRPr="00C90465">
              <w:rPr>
                <w:rFonts w:ascii="仿宋_GB2312" w:eastAsia="仿宋_GB2312" w:hAnsi="仿宋_GB2312" w:cs="仿宋_GB2312" w:hint="eastAsia"/>
                <w:sz w:val="20"/>
              </w:rPr>
              <w:t>相关规定</w:t>
            </w:r>
            <w:r w:rsidRPr="00C90465">
              <w:rPr>
                <w:rFonts w:ascii="仿宋_GB2312" w:eastAsia="仿宋_GB2312" w:hAnsi="仿宋_GB2312" w:cs="仿宋_GB2312" w:hint="eastAsia"/>
                <w:kern w:val="0"/>
                <w:sz w:val="20"/>
              </w:rPr>
              <w:t>的处罚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lastRenderedPageBreak/>
              <w:t>出租、转让频率、频段，</w:t>
            </w:r>
            <w:r w:rsidRPr="00C90465">
              <w:rPr>
                <w:rFonts w:ascii="仿宋_GB2312" w:eastAsia="仿宋_GB2312" w:hAnsi="仿宋_GB2312" w:cs="仿宋_GB2312" w:hint="eastAsia"/>
              </w:rPr>
              <w:lastRenderedPageBreak/>
              <w:t>擅自变更广播电视发射台、转播台技术参数的</w:t>
            </w:r>
            <w:r w:rsidRPr="00C90465">
              <w:rPr>
                <w:rFonts w:ascii="仿宋_GB2312" w:eastAsia="仿宋_GB2312" w:hAnsi="仿宋_GB2312" w:cs="仿宋_GB2312" w:hint="eastAsia"/>
                <w:sz w:val="20"/>
              </w:rPr>
              <w:t>违法行为</w:t>
            </w:r>
          </w:p>
        </w:tc>
        <w:tc>
          <w:tcPr>
            <w:tcW w:w="114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lastRenderedPageBreak/>
              <w:t>区文化体</w:t>
            </w:r>
            <w:r w:rsidRPr="00C90465">
              <w:rPr>
                <w:rFonts w:ascii="仿宋_GB2312" w:eastAsia="仿宋_GB2312" w:hAnsi="仿宋_GB2312" w:cs="仿宋_GB2312" w:hint="eastAsia"/>
                <w:kern w:val="0"/>
                <w:sz w:val="20"/>
              </w:rPr>
              <w:lastRenderedPageBreak/>
              <w:t>育局</w:t>
            </w:r>
          </w:p>
        </w:tc>
        <w:tc>
          <w:tcPr>
            <w:tcW w:w="1045" w:type="dxa"/>
            <w:vMerge w:val="restart"/>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lastRenderedPageBreak/>
              <w:t>文化市场</w:t>
            </w:r>
            <w:r w:rsidRPr="00C90465">
              <w:rPr>
                <w:rFonts w:ascii="仿宋_GB2312" w:eastAsia="仿宋_GB2312" w:hAnsi="仿宋_GB2312" w:cs="仿宋_GB2312" w:hint="eastAsia"/>
                <w:kern w:val="0"/>
                <w:sz w:val="20"/>
              </w:rPr>
              <w:lastRenderedPageBreak/>
              <w:t>行政执法队</w:t>
            </w:r>
          </w:p>
        </w:tc>
        <w:tc>
          <w:tcPr>
            <w:tcW w:w="1759" w:type="dxa"/>
            <w:vMerge w:val="restart"/>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lastRenderedPageBreak/>
              <w:t>《</w:t>
            </w:r>
            <w:r w:rsidRPr="00C90465">
              <w:rPr>
                <w:rFonts w:ascii="仿宋_GB2312" w:eastAsia="仿宋_GB2312" w:hAnsi="仿宋_GB2312" w:cs="仿宋_GB2312" w:hint="eastAsia"/>
                <w:kern w:val="0"/>
                <w:sz w:val="20"/>
              </w:rPr>
              <w:t>广播电视管理</w:t>
            </w:r>
            <w:r w:rsidRPr="00C90465">
              <w:rPr>
                <w:rFonts w:ascii="仿宋_GB2312" w:eastAsia="仿宋_GB2312" w:hAnsi="仿宋_GB2312" w:cs="仿宋_GB2312" w:hint="eastAsia"/>
                <w:kern w:val="0"/>
                <w:sz w:val="20"/>
              </w:rPr>
              <w:lastRenderedPageBreak/>
              <w:t>条例</w:t>
            </w:r>
            <w:r w:rsidRPr="00C90465">
              <w:rPr>
                <w:rFonts w:ascii="仿宋_GB2312" w:eastAsia="仿宋_GB2312" w:hAnsi="仿宋_GB2312" w:cs="仿宋_GB2312" w:hint="eastAsia"/>
                <w:sz w:val="20"/>
              </w:rPr>
              <w:t>》第五十一条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Merge w:val="restart"/>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lastRenderedPageBreak/>
              <w:t>其他机关、事业单</w:t>
            </w:r>
            <w:r w:rsidRPr="00C90465">
              <w:rPr>
                <w:rFonts w:ascii="仿宋_GB2312" w:eastAsia="仿宋_GB2312" w:hAnsi="仿宋_GB2312" w:cs="仿宋_GB2312" w:hint="eastAsia"/>
                <w:kern w:val="0"/>
                <w:sz w:val="20"/>
              </w:rPr>
              <w:lastRenderedPageBreak/>
              <w:t>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广播电视发射台、转播台擅自播放自办节目、插播广告的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未经批准，擅自利用卫星方式传输广播电视节目的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未经批准，擅自以卫星等传输方式进口、转播境外广播电视节目的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未经批准，擅自利用有线广播电视传输覆盖网播放节目的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未经批准，擅自进行广播电视传输覆盖网的工程选址、设计、施工、安装的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Merge/>
            <w:vAlign w:val="center"/>
          </w:tcPr>
          <w:p w:rsidR="0026138B" w:rsidRPr="00C90465" w:rsidRDefault="0026138B" w:rsidP="001C6852">
            <w:pPr>
              <w:widowControl/>
              <w:jc w:val="left"/>
              <w:rPr>
                <w:rFonts w:ascii="仿宋_GB2312" w:eastAsia="仿宋_GB2312" w:hAnsi="仿宋_GB2312" w:cs="仿宋_GB2312"/>
                <w:bCs/>
                <w:kern w:val="0"/>
                <w:sz w:val="20"/>
              </w:rPr>
            </w:pPr>
          </w:p>
        </w:tc>
        <w:tc>
          <w:tcPr>
            <w:tcW w:w="815"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15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2317" w:type="dxa"/>
            <w:vAlign w:val="center"/>
          </w:tcPr>
          <w:p w:rsidR="0026138B" w:rsidRPr="00C90465" w:rsidRDefault="0026138B" w:rsidP="001C6852">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t>侵占、干扰广播电视专用频率，擅自截传、干扰、解扰广播电视信号的</w:t>
            </w:r>
            <w:r w:rsidRPr="00C90465">
              <w:rPr>
                <w:rFonts w:ascii="仿宋_GB2312" w:eastAsia="仿宋_GB2312" w:hAnsi="仿宋_GB2312" w:cs="仿宋_GB2312" w:hint="eastAsia"/>
                <w:sz w:val="20"/>
              </w:rPr>
              <w:t>违法行为</w:t>
            </w:r>
          </w:p>
        </w:tc>
        <w:tc>
          <w:tcPr>
            <w:tcW w:w="114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045" w:type="dxa"/>
            <w:vMerge/>
            <w:vAlign w:val="center"/>
          </w:tcPr>
          <w:p w:rsidR="0026138B" w:rsidRPr="00C90465" w:rsidRDefault="0026138B" w:rsidP="001C6852">
            <w:pPr>
              <w:widowControl/>
              <w:jc w:val="left"/>
              <w:rPr>
                <w:rFonts w:ascii="仿宋_GB2312" w:eastAsia="仿宋_GB2312" w:hAnsi="仿宋_GB2312" w:cs="仿宋_GB2312"/>
                <w:sz w:val="20"/>
              </w:rPr>
            </w:pPr>
          </w:p>
        </w:tc>
        <w:tc>
          <w:tcPr>
            <w:tcW w:w="1759" w:type="dxa"/>
            <w:vMerge/>
            <w:vAlign w:val="center"/>
          </w:tcPr>
          <w:p w:rsidR="0026138B" w:rsidRPr="00C90465" w:rsidRDefault="0026138B" w:rsidP="001C6852">
            <w:pPr>
              <w:widowControl/>
              <w:snapToGrid w:val="0"/>
              <w:jc w:val="left"/>
              <w:rPr>
                <w:rFonts w:ascii="仿宋_GB2312" w:eastAsia="仿宋_GB2312" w:hAnsi="仿宋_GB2312" w:cs="仿宋_GB2312"/>
                <w:kern w:val="0"/>
                <w:sz w:val="20"/>
              </w:rPr>
            </w:pPr>
          </w:p>
        </w:tc>
        <w:tc>
          <w:tcPr>
            <w:tcW w:w="1868" w:type="dxa"/>
            <w:vMerge/>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10"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1C6852">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1C6852">
            <w:pPr>
              <w:widowControl/>
              <w:jc w:val="left"/>
              <w:rPr>
                <w:rFonts w:ascii="仿宋_GB2312" w:eastAsia="仿宋_GB2312" w:hAnsi="仿宋_GB2312" w:cs="仿宋_GB2312"/>
                <w:kern w:val="0"/>
                <w:sz w:val="20"/>
              </w:rPr>
            </w:pPr>
          </w:p>
        </w:tc>
      </w:tr>
      <w:tr w:rsidR="0026138B" w:rsidRPr="00C90465" w:rsidTr="001C6852">
        <w:trPr>
          <w:trHeight w:val="304"/>
          <w:jc w:val="center"/>
        </w:trPr>
        <w:tc>
          <w:tcPr>
            <w:tcW w:w="1194" w:type="dxa"/>
            <w:vAlign w:val="center"/>
          </w:tcPr>
          <w:p w:rsidR="0026138B" w:rsidRPr="00C90465" w:rsidRDefault="0026138B" w:rsidP="0026138B">
            <w:pPr>
              <w:widowControl/>
              <w:jc w:val="left"/>
              <w:rPr>
                <w:rFonts w:ascii="仿宋_GB2312" w:eastAsia="仿宋_GB2312" w:hAnsi="仿宋_GB2312" w:cs="仿宋_GB2312"/>
                <w:bCs/>
                <w:kern w:val="0"/>
                <w:sz w:val="20"/>
              </w:rPr>
            </w:pPr>
            <w:r w:rsidRPr="00C90465">
              <w:rPr>
                <w:rFonts w:ascii="仿宋_GB2312" w:eastAsia="仿宋_GB2312" w:hAnsi="仿宋_GB2312" w:cs="仿宋_GB2312" w:hint="eastAsia"/>
                <w:bCs/>
                <w:kern w:val="0"/>
                <w:sz w:val="20"/>
              </w:rPr>
              <w:t>行政处罚</w:t>
            </w:r>
          </w:p>
        </w:tc>
        <w:tc>
          <w:tcPr>
            <w:tcW w:w="815"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111011</w:t>
            </w:r>
          </w:p>
        </w:tc>
        <w:tc>
          <w:tcPr>
            <w:tcW w:w="115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违反《广播电视管理条例》</w:t>
            </w:r>
            <w:r w:rsidRPr="00C90465">
              <w:rPr>
                <w:rFonts w:ascii="仿宋_GB2312" w:eastAsia="仿宋_GB2312" w:hAnsi="仿宋_GB2312" w:cs="仿宋_GB2312" w:hint="eastAsia"/>
                <w:sz w:val="20"/>
              </w:rPr>
              <w:t>相关规定</w:t>
            </w:r>
            <w:r w:rsidRPr="00C90465">
              <w:rPr>
                <w:rFonts w:ascii="仿宋_GB2312" w:eastAsia="仿宋_GB2312" w:hAnsi="仿宋_GB2312" w:cs="仿宋_GB2312" w:hint="eastAsia"/>
                <w:kern w:val="0"/>
                <w:sz w:val="20"/>
              </w:rPr>
              <w:t>的处</w:t>
            </w:r>
            <w:r w:rsidRPr="00C90465">
              <w:rPr>
                <w:rFonts w:ascii="仿宋_GB2312" w:eastAsia="仿宋_GB2312" w:hAnsi="仿宋_GB2312" w:cs="仿宋_GB2312" w:hint="eastAsia"/>
                <w:kern w:val="0"/>
                <w:sz w:val="20"/>
              </w:rPr>
              <w:lastRenderedPageBreak/>
              <w:t>罚</w:t>
            </w:r>
          </w:p>
        </w:tc>
        <w:tc>
          <w:tcPr>
            <w:tcW w:w="2317"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rPr>
              <w:lastRenderedPageBreak/>
              <w:t>危害广播电台、电视台安全播出的，破坏广播电视设施的</w:t>
            </w:r>
            <w:r w:rsidRPr="00C90465">
              <w:rPr>
                <w:rFonts w:ascii="仿宋_GB2312" w:eastAsia="仿宋_GB2312" w:hAnsi="仿宋_GB2312" w:cs="仿宋_GB2312" w:hint="eastAsia"/>
                <w:sz w:val="20"/>
              </w:rPr>
              <w:t>违法行为</w:t>
            </w:r>
          </w:p>
        </w:tc>
        <w:tc>
          <w:tcPr>
            <w:tcW w:w="114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区文化体育局</w:t>
            </w:r>
          </w:p>
        </w:tc>
        <w:tc>
          <w:tcPr>
            <w:tcW w:w="1045" w:type="dxa"/>
            <w:vAlign w:val="center"/>
          </w:tcPr>
          <w:p w:rsidR="0026138B" w:rsidRPr="00C90465" w:rsidRDefault="0026138B" w:rsidP="0026138B">
            <w:pPr>
              <w:widowControl/>
              <w:jc w:val="left"/>
              <w:rPr>
                <w:rFonts w:ascii="仿宋_GB2312" w:eastAsia="仿宋_GB2312" w:hAnsi="仿宋_GB2312" w:cs="仿宋_GB2312"/>
                <w:sz w:val="20"/>
              </w:rPr>
            </w:pPr>
            <w:r w:rsidRPr="00C90465">
              <w:rPr>
                <w:rFonts w:ascii="仿宋_GB2312" w:eastAsia="仿宋_GB2312" w:hAnsi="仿宋_GB2312" w:cs="仿宋_GB2312" w:hint="eastAsia"/>
                <w:kern w:val="0"/>
                <w:sz w:val="20"/>
              </w:rPr>
              <w:t>文化市场行政执法队</w:t>
            </w:r>
          </w:p>
        </w:tc>
        <w:tc>
          <w:tcPr>
            <w:tcW w:w="1759" w:type="dxa"/>
            <w:vAlign w:val="center"/>
          </w:tcPr>
          <w:p w:rsidR="0026138B" w:rsidRPr="00C90465" w:rsidRDefault="0026138B" w:rsidP="0026138B">
            <w:pPr>
              <w:widowControl/>
              <w:snapToGrid w:val="0"/>
              <w:jc w:val="left"/>
              <w:rPr>
                <w:rFonts w:ascii="仿宋_GB2312" w:eastAsia="仿宋_GB2312" w:hAnsi="仿宋_GB2312" w:cs="仿宋_GB2312"/>
                <w:sz w:val="20"/>
              </w:rPr>
            </w:pPr>
            <w:r w:rsidRPr="00C90465">
              <w:rPr>
                <w:rFonts w:ascii="仿宋_GB2312" w:eastAsia="仿宋_GB2312" w:hAnsi="仿宋_GB2312" w:cs="仿宋_GB2312" w:hint="eastAsia"/>
                <w:sz w:val="20"/>
              </w:rPr>
              <w:t>《</w:t>
            </w:r>
            <w:r w:rsidRPr="00C90465">
              <w:rPr>
                <w:rFonts w:ascii="仿宋_GB2312" w:eastAsia="仿宋_GB2312" w:hAnsi="仿宋_GB2312" w:cs="仿宋_GB2312" w:hint="eastAsia"/>
                <w:kern w:val="0"/>
                <w:sz w:val="20"/>
              </w:rPr>
              <w:t>广播电视管理条例</w:t>
            </w:r>
            <w:r w:rsidRPr="00C90465">
              <w:rPr>
                <w:rFonts w:ascii="仿宋_GB2312" w:eastAsia="仿宋_GB2312" w:hAnsi="仿宋_GB2312" w:cs="仿宋_GB2312" w:hint="eastAsia"/>
                <w:sz w:val="20"/>
              </w:rPr>
              <w:t>》第五十二条</w:t>
            </w:r>
          </w:p>
          <w:p w:rsidR="0026138B" w:rsidRPr="00C90465" w:rsidRDefault="0026138B" w:rsidP="0026138B">
            <w:pPr>
              <w:widowControl/>
              <w:snapToGrid w:val="0"/>
              <w:jc w:val="left"/>
              <w:rPr>
                <w:rFonts w:ascii="仿宋_GB2312" w:eastAsia="仿宋_GB2312" w:hAnsi="仿宋_GB2312" w:cs="仿宋_GB2312"/>
                <w:kern w:val="0"/>
                <w:sz w:val="20"/>
              </w:rPr>
            </w:pPr>
          </w:p>
        </w:tc>
        <w:tc>
          <w:tcPr>
            <w:tcW w:w="1868" w:type="dxa"/>
            <w:vAlign w:val="center"/>
          </w:tcPr>
          <w:p w:rsidR="0026138B" w:rsidRPr="00C90465" w:rsidRDefault="0026138B" w:rsidP="0026138B">
            <w:pPr>
              <w:widowControl/>
              <w:jc w:val="left"/>
              <w:rPr>
                <w:rFonts w:ascii="仿宋_GB2312" w:eastAsia="仿宋_GB2312" w:hAnsi="仿宋_GB2312" w:cs="仿宋_GB2312"/>
                <w:kern w:val="0"/>
                <w:sz w:val="20"/>
              </w:rPr>
            </w:pPr>
            <w:r w:rsidRPr="00C90465">
              <w:rPr>
                <w:rFonts w:ascii="仿宋_GB2312" w:eastAsia="仿宋_GB2312" w:hAnsi="仿宋_GB2312" w:cs="仿宋_GB2312" w:hint="eastAsia"/>
                <w:kern w:val="0"/>
                <w:sz w:val="20"/>
              </w:rPr>
              <w:t>其他机关、事业单位、企业、社会组织、自然人</w:t>
            </w:r>
          </w:p>
        </w:tc>
        <w:tc>
          <w:tcPr>
            <w:tcW w:w="810"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1235" w:type="dxa"/>
            <w:vAlign w:val="center"/>
          </w:tcPr>
          <w:p w:rsidR="0026138B" w:rsidRPr="00C90465" w:rsidRDefault="0026138B" w:rsidP="0026138B">
            <w:pPr>
              <w:widowControl/>
              <w:jc w:val="left"/>
              <w:rPr>
                <w:rFonts w:ascii="仿宋_GB2312" w:eastAsia="仿宋_GB2312" w:hAnsi="仿宋_GB2312" w:cs="仿宋_GB2312"/>
                <w:kern w:val="0"/>
                <w:sz w:val="20"/>
              </w:rPr>
            </w:pPr>
          </w:p>
        </w:tc>
        <w:tc>
          <w:tcPr>
            <w:tcW w:w="825" w:type="dxa"/>
            <w:vAlign w:val="center"/>
          </w:tcPr>
          <w:p w:rsidR="0026138B" w:rsidRPr="00C90465" w:rsidRDefault="0026138B" w:rsidP="0026138B">
            <w:pPr>
              <w:widowControl/>
              <w:jc w:val="left"/>
              <w:rPr>
                <w:rFonts w:ascii="仿宋_GB2312" w:eastAsia="仿宋_GB2312" w:hAnsi="仿宋_GB2312" w:cs="仿宋_GB2312"/>
                <w:kern w:val="0"/>
                <w:sz w:val="20"/>
              </w:rPr>
            </w:pPr>
          </w:p>
        </w:tc>
      </w:tr>
    </w:tbl>
    <w:p w:rsidR="00CF350F" w:rsidRPr="00C90465" w:rsidRDefault="00CF350F" w:rsidP="001C6852">
      <w:pPr>
        <w:jc w:val="center"/>
        <w:rPr>
          <w:rFonts w:ascii="仿宋_GB2312" w:eastAsia="仿宋_GB2312" w:hAnsi="Arial"/>
          <w:bCs/>
          <w:sz w:val="36"/>
          <w:szCs w:val="36"/>
        </w:rPr>
      </w:pPr>
    </w:p>
    <w:p w:rsidR="00CF350F" w:rsidRPr="00C90465" w:rsidRDefault="00CF350F" w:rsidP="001C6852">
      <w:pPr>
        <w:jc w:val="center"/>
        <w:rPr>
          <w:rFonts w:ascii="仿宋_GB2312" w:eastAsia="仿宋_GB2312" w:hAnsi="Arial"/>
          <w:bCs/>
          <w:sz w:val="36"/>
          <w:szCs w:val="36"/>
        </w:rPr>
      </w:pPr>
    </w:p>
    <w:p w:rsidR="00ED7A0F" w:rsidRPr="00C90465" w:rsidRDefault="00ED7A0F" w:rsidP="001C6852">
      <w:pPr>
        <w:jc w:val="center"/>
        <w:rPr>
          <w:rFonts w:ascii="仿宋_GB2312" w:eastAsia="仿宋_GB2312" w:hAnsi="Arial"/>
          <w:bCs/>
          <w:sz w:val="36"/>
          <w:szCs w:val="36"/>
        </w:rPr>
      </w:pPr>
    </w:p>
    <w:p w:rsidR="00ED7A0F" w:rsidRPr="00C90465" w:rsidRDefault="00ED7A0F" w:rsidP="001C6852">
      <w:pPr>
        <w:jc w:val="center"/>
        <w:rPr>
          <w:rFonts w:ascii="仿宋_GB2312" w:eastAsia="仿宋_GB2312" w:hAnsi="Arial"/>
          <w:bCs/>
          <w:sz w:val="36"/>
          <w:szCs w:val="36"/>
        </w:rPr>
      </w:pPr>
    </w:p>
    <w:p w:rsidR="00ED7A0F" w:rsidRPr="00C90465" w:rsidRDefault="00ED7A0F" w:rsidP="001C6852">
      <w:pPr>
        <w:jc w:val="center"/>
        <w:rPr>
          <w:rFonts w:ascii="仿宋_GB2312" w:eastAsia="仿宋_GB2312" w:hAnsi="Arial"/>
          <w:bCs/>
          <w:sz w:val="36"/>
          <w:szCs w:val="36"/>
        </w:rPr>
      </w:pPr>
    </w:p>
    <w:p w:rsidR="00ED7A0F" w:rsidRPr="00C90465" w:rsidRDefault="00ED7A0F" w:rsidP="001C6852">
      <w:pPr>
        <w:jc w:val="center"/>
        <w:rPr>
          <w:rFonts w:ascii="仿宋_GB2312" w:eastAsia="仿宋_GB2312" w:hAnsi="Arial"/>
          <w:bCs/>
          <w:sz w:val="36"/>
          <w:szCs w:val="36"/>
        </w:rPr>
      </w:pPr>
    </w:p>
    <w:p w:rsidR="00ED7A0F" w:rsidRPr="00C90465" w:rsidRDefault="00ED7A0F" w:rsidP="001C6852">
      <w:pPr>
        <w:jc w:val="center"/>
        <w:rPr>
          <w:rFonts w:ascii="仿宋_GB2312" w:eastAsia="仿宋_GB2312" w:hAnsi="Arial"/>
          <w:bCs/>
          <w:sz w:val="36"/>
          <w:szCs w:val="36"/>
        </w:rPr>
      </w:pPr>
    </w:p>
    <w:p w:rsidR="00ED7A0F" w:rsidRPr="00C90465" w:rsidRDefault="00ED7A0F" w:rsidP="001C6852">
      <w:pPr>
        <w:jc w:val="center"/>
        <w:rPr>
          <w:rFonts w:ascii="仿宋_GB2312" w:eastAsia="仿宋_GB2312" w:hAnsi="Arial"/>
          <w:bCs/>
          <w:sz w:val="36"/>
          <w:szCs w:val="36"/>
        </w:rPr>
      </w:pPr>
    </w:p>
    <w:p w:rsidR="00ED7A0F" w:rsidRPr="00C90465" w:rsidRDefault="00ED7A0F" w:rsidP="001C6852">
      <w:pPr>
        <w:jc w:val="center"/>
        <w:rPr>
          <w:rFonts w:ascii="仿宋_GB2312" w:eastAsia="仿宋_GB2312" w:hAnsi="Arial"/>
          <w:bCs/>
          <w:sz w:val="36"/>
          <w:szCs w:val="36"/>
        </w:rPr>
      </w:pPr>
    </w:p>
    <w:p w:rsidR="00ED7A0F" w:rsidRPr="00C90465" w:rsidRDefault="00ED7A0F" w:rsidP="001C6852">
      <w:pPr>
        <w:jc w:val="center"/>
        <w:rPr>
          <w:rFonts w:ascii="仿宋_GB2312" w:eastAsia="仿宋_GB2312" w:hAnsi="Arial"/>
          <w:bCs/>
          <w:sz w:val="36"/>
          <w:szCs w:val="36"/>
        </w:rPr>
      </w:pPr>
    </w:p>
    <w:p w:rsidR="009E5717" w:rsidRPr="00C90465" w:rsidRDefault="001C6852" w:rsidP="009E5717">
      <w:pPr>
        <w:jc w:val="center"/>
        <w:rPr>
          <w:rFonts w:ascii="仿宋_GB2312" w:eastAsia="仿宋_GB2312" w:hAnsi="Arial"/>
          <w:bCs/>
          <w:sz w:val="36"/>
          <w:szCs w:val="36"/>
        </w:rPr>
      </w:pPr>
      <w:r w:rsidRPr="00C90465">
        <w:rPr>
          <w:rFonts w:ascii="仿宋_GB2312" w:eastAsia="仿宋_GB2312" w:hAnsi="Arial" w:hint="eastAsia"/>
          <w:bCs/>
          <w:sz w:val="36"/>
          <w:szCs w:val="36"/>
        </w:rPr>
        <w:t>12</w:t>
      </w:r>
      <w:bookmarkStart w:id="13" w:name="卫计"/>
      <w:bookmarkEnd w:id="13"/>
      <w:r w:rsidR="009E5717" w:rsidRPr="00C90465">
        <w:rPr>
          <w:rFonts w:ascii="仿宋_GB2312" w:eastAsia="仿宋_GB2312" w:hAnsi="Arial" w:hint="eastAsia"/>
          <w:bCs/>
          <w:sz w:val="36"/>
          <w:szCs w:val="36"/>
        </w:rPr>
        <w:t>.区卫生和计划生育局（爱卫办）行政权力清单</w:t>
      </w:r>
    </w:p>
    <w:p w:rsidR="009E5717" w:rsidRPr="00C90465" w:rsidRDefault="009E5717" w:rsidP="009E5717">
      <w:pPr>
        <w:jc w:val="center"/>
        <w:rPr>
          <w:rFonts w:ascii="宋体" w:hAnsi="宋体" w:cs="宋体"/>
          <w:sz w:val="32"/>
          <w:szCs w:val="32"/>
        </w:rPr>
      </w:pPr>
      <w:r w:rsidRPr="00C90465">
        <w:rPr>
          <w:rFonts w:ascii="宋体" w:hAnsi="宋体" w:cs="宋体" w:hint="eastAsia"/>
          <w:sz w:val="32"/>
          <w:szCs w:val="32"/>
        </w:rPr>
        <w:t>（共25项）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4"/>
        <w:gridCol w:w="863"/>
        <w:gridCol w:w="1515"/>
        <w:gridCol w:w="2126"/>
        <w:gridCol w:w="709"/>
        <w:gridCol w:w="830"/>
        <w:gridCol w:w="3179"/>
        <w:gridCol w:w="1209"/>
        <w:gridCol w:w="1264"/>
        <w:gridCol w:w="959"/>
        <w:gridCol w:w="750"/>
      </w:tblGrid>
      <w:tr w:rsidR="009E5717" w:rsidRPr="00C90465" w:rsidTr="00C90465">
        <w:trPr>
          <w:trHeight w:val="572"/>
          <w:tblHeader/>
          <w:jc w:val="center"/>
        </w:trPr>
        <w:tc>
          <w:tcPr>
            <w:tcW w:w="1054" w:type="dxa"/>
            <w:vAlign w:val="center"/>
          </w:tcPr>
          <w:p w:rsidR="009E5717" w:rsidRPr="00C90465" w:rsidRDefault="009E5717" w:rsidP="00C90465">
            <w:pPr>
              <w:spacing w:line="240" w:lineRule="exact"/>
              <w:jc w:val="center"/>
              <w:rPr>
                <w:rFonts w:ascii="仿宋_GB2312" w:eastAsia="仿宋_GB2312" w:hAnsi="宋体" w:cs="宋体"/>
                <w:sz w:val="18"/>
                <w:szCs w:val="18"/>
              </w:rPr>
            </w:pPr>
            <w:r w:rsidRPr="00C90465">
              <w:rPr>
                <w:rFonts w:ascii="仿宋_GB2312" w:eastAsia="仿宋_GB2312" w:hAnsi="宋体" w:cs="宋体" w:hint="eastAsia"/>
                <w:sz w:val="18"/>
                <w:szCs w:val="18"/>
              </w:rPr>
              <w:t>行政权</w:t>
            </w:r>
          </w:p>
          <w:p w:rsidR="009E5717" w:rsidRPr="00C90465" w:rsidRDefault="009E5717" w:rsidP="00C90465">
            <w:pPr>
              <w:spacing w:line="240" w:lineRule="exact"/>
              <w:jc w:val="center"/>
              <w:rPr>
                <w:rFonts w:ascii="仿宋_GB2312" w:eastAsia="仿宋_GB2312" w:hAnsi="宋体" w:cs="宋体"/>
                <w:sz w:val="18"/>
                <w:szCs w:val="18"/>
              </w:rPr>
            </w:pPr>
            <w:r w:rsidRPr="00C90465">
              <w:rPr>
                <w:rFonts w:ascii="仿宋_GB2312" w:eastAsia="仿宋_GB2312" w:hAnsi="宋体" w:cs="宋体" w:hint="eastAsia"/>
                <w:sz w:val="18"/>
                <w:szCs w:val="18"/>
              </w:rPr>
              <w:t>力类别</w:t>
            </w:r>
          </w:p>
        </w:tc>
        <w:tc>
          <w:tcPr>
            <w:tcW w:w="863" w:type="dxa"/>
            <w:vAlign w:val="center"/>
          </w:tcPr>
          <w:p w:rsidR="009E5717" w:rsidRPr="00C90465" w:rsidRDefault="009E5717" w:rsidP="00C90465">
            <w:pPr>
              <w:spacing w:line="240" w:lineRule="exact"/>
              <w:jc w:val="center"/>
              <w:rPr>
                <w:rFonts w:ascii="仿宋_GB2312" w:eastAsia="仿宋_GB2312" w:hAnsi="宋体" w:cs="宋体"/>
                <w:sz w:val="18"/>
                <w:szCs w:val="18"/>
              </w:rPr>
            </w:pPr>
            <w:r w:rsidRPr="00C90465">
              <w:rPr>
                <w:rFonts w:ascii="仿宋_GB2312" w:eastAsia="仿宋_GB2312" w:hAnsi="宋体" w:cs="宋体" w:hint="eastAsia"/>
                <w:sz w:val="18"/>
                <w:szCs w:val="18"/>
              </w:rPr>
              <w:t>项目</w:t>
            </w:r>
          </w:p>
          <w:p w:rsidR="009E5717" w:rsidRPr="00C90465" w:rsidRDefault="009E5717" w:rsidP="00C90465">
            <w:pPr>
              <w:spacing w:line="240" w:lineRule="exact"/>
              <w:jc w:val="center"/>
              <w:rPr>
                <w:rFonts w:ascii="仿宋_GB2312" w:eastAsia="仿宋_GB2312" w:hAnsi="宋体" w:cs="宋体"/>
                <w:sz w:val="18"/>
                <w:szCs w:val="18"/>
              </w:rPr>
            </w:pPr>
            <w:r w:rsidRPr="00C90465">
              <w:rPr>
                <w:rFonts w:ascii="仿宋_GB2312" w:eastAsia="仿宋_GB2312" w:hAnsi="宋体" w:cs="宋体" w:hint="eastAsia"/>
                <w:sz w:val="18"/>
                <w:szCs w:val="18"/>
              </w:rPr>
              <w:t>编码</w:t>
            </w:r>
          </w:p>
        </w:tc>
        <w:tc>
          <w:tcPr>
            <w:tcW w:w="1515" w:type="dxa"/>
            <w:vAlign w:val="center"/>
          </w:tcPr>
          <w:p w:rsidR="009E5717" w:rsidRPr="00C90465" w:rsidRDefault="009E5717" w:rsidP="00C90465">
            <w:pPr>
              <w:spacing w:line="240" w:lineRule="exact"/>
              <w:jc w:val="center"/>
              <w:rPr>
                <w:rFonts w:ascii="仿宋_GB2312" w:eastAsia="仿宋_GB2312" w:hAnsi="宋体" w:cs="宋体"/>
                <w:sz w:val="18"/>
                <w:szCs w:val="18"/>
              </w:rPr>
            </w:pPr>
            <w:r w:rsidRPr="00C90465">
              <w:rPr>
                <w:rFonts w:ascii="仿宋_GB2312" w:eastAsia="仿宋_GB2312" w:hAnsi="宋体" w:cs="宋体" w:hint="eastAsia"/>
                <w:sz w:val="18"/>
                <w:szCs w:val="18"/>
              </w:rPr>
              <w:t>项目</w:t>
            </w:r>
          </w:p>
          <w:p w:rsidR="009E5717" w:rsidRPr="00C90465" w:rsidRDefault="009E5717" w:rsidP="00C90465">
            <w:pPr>
              <w:spacing w:line="240" w:lineRule="exact"/>
              <w:jc w:val="center"/>
              <w:rPr>
                <w:rFonts w:ascii="仿宋_GB2312" w:eastAsia="仿宋_GB2312" w:hAnsi="宋体" w:cs="宋体"/>
                <w:sz w:val="18"/>
                <w:szCs w:val="18"/>
              </w:rPr>
            </w:pPr>
            <w:r w:rsidRPr="00C90465">
              <w:rPr>
                <w:rFonts w:ascii="仿宋_GB2312" w:eastAsia="仿宋_GB2312" w:hAnsi="宋体" w:cs="宋体" w:hint="eastAsia"/>
                <w:sz w:val="18"/>
                <w:szCs w:val="18"/>
              </w:rPr>
              <w:t>名称</w:t>
            </w:r>
          </w:p>
        </w:tc>
        <w:tc>
          <w:tcPr>
            <w:tcW w:w="2126" w:type="dxa"/>
            <w:vAlign w:val="center"/>
          </w:tcPr>
          <w:p w:rsidR="009E5717" w:rsidRPr="00C90465" w:rsidRDefault="009E5717" w:rsidP="00C90465">
            <w:pPr>
              <w:spacing w:line="240" w:lineRule="exact"/>
              <w:jc w:val="center"/>
              <w:rPr>
                <w:rFonts w:ascii="仿宋_GB2312" w:eastAsia="仿宋_GB2312" w:hAnsi="宋体" w:cs="宋体"/>
                <w:sz w:val="18"/>
                <w:szCs w:val="18"/>
              </w:rPr>
            </w:pPr>
            <w:r w:rsidRPr="00C90465">
              <w:rPr>
                <w:rFonts w:ascii="仿宋_GB2312" w:eastAsia="仿宋_GB2312" w:hAnsi="宋体" w:cs="宋体" w:hint="eastAsia"/>
                <w:sz w:val="18"/>
                <w:szCs w:val="18"/>
              </w:rPr>
              <w:t>子项</w:t>
            </w:r>
          </w:p>
        </w:tc>
        <w:tc>
          <w:tcPr>
            <w:tcW w:w="709" w:type="dxa"/>
            <w:vAlign w:val="center"/>
          </w:tcPr>
          <w:p w:rsidR="009E5717" w:rsidRPr="00C90465" w:rsidRDefault="009E5717" w:rsidP="00C90465">
            <w:pPr>
              <w:spacing w:line="240" w:lineRule="exact"/>
              <w:jc w:val="center"/>
              <w:rPr>
                <w:rFonts w:ascii="仿宋_GB2312" w:eastAsia="仿宋_GB2312" w:hAnsi="宋体" w:cs="宋体"/>
                <w:sz w:val="18"/>
                <w:szCs w:val="18"/>
              </w:rPr>
            </w:pPr>
            <w:r w:rsidRPr="00C90465">
              <w:rPr>
                <w:rFonts w:ascii="仿宋_GB2312" w:eastAsia="仿宋_GB2312" w:hAnsi="宋体" w:cs="宋体" w:hint="eastAsia"/>
                <w:sz w:val="18"/>
                <w:szCs w:val="18"/>
              </w:rPr>
              <w:t>实施</w:t>
            </w:r>
          </w:p>
          <w:p w:rsidR="009E5717" w:rsidRPr="00C90465" w:rsidRDefault="009E5717" w:rsidP="00C90465">
            <w:pPr>
              <w:spacing w:line="240" w:lineRule="exact"/>
              <w:jc w:val="center"/>
              <w:rPr>
                <w:rFonts w:ascii="仿宋_GB2312" w:eastAsia="仿宋_GB2312" w:hAnsi="宋体" w:cs="宋体"/>
                <w:sz w:val="18"/>
                <w:szCs w:val="18"/>
              </w:rPr>
            </w:pPr>
            <w:r w:rsidRPr="00C90465">
              <w:rPr>
                <w:rFonts w:ascii="仿宋_GB2312" w:eastAsia="仿宋_GB2312" w:hAnsi="宋体" w:cs="宋体" w:hint="eastAsia"/>
                <w:sz w:val="18"/>
                <w:szCs w:val="18"/>
              </w:rPr>
              <w:t>主体</w:t>
            </w:r>
          </w:p>
        </w:tc>
        <w:tc>
          <w:tcPr>
            <w:tcW w:w="830" w:type="dxa"/>
            <w:vAlign w:val="center"/>
          </w:tcPr>
          <w:p w:rsidR="009E5717" w:rsidRPr="00C90465" w:rsidRDefault="009E5717" w:rsidP="00C90465">
            <w:pPr>
              <w:spacing w:line="240" w:lineRule="exact"/>
              <w:jc w:val="center"/>
              <w:rPr>
                <w:rFonts w:ascii="仿宋_GB2312" w:eastAsia="仿宋_GB2312" w:hAnsi="宋体" w:cs="宋体"/>
                <w:sz w:val="18"/>
                <w:szCs w:val="18"/>
              </w:rPr>
            </w:pPr>
            <w:r w:rsidRPr="00C90465">
              <w:rPr>
                <w:rFonts w:ascii="仿宋_GB2312" w:eastAsia="仿宋_GB2312" w:hAnsi="宋体" w:cs="宋体" w:hint="eastAsia"/>
                <w:sz w:val="18"/>
                <w:szCs w:val="18"/>
              </w:rPr>
              <w:t>承办</w:t>
            </w:r>
          </w:p>
          <w:p w:rsidR="009E5717" w:rsidRPr="00C90465" w:rsidRDefault="009E5717" w:rsidP="00C90465">
            <w:pPr>
              <w:spacing w:line="240" w:lineRule="exact"/>
              <w:jc w:val="center"/>
              <w:rPr>
                <w:rFonts w:ascii="仿宋_GB2312" w:eastAsia="仿宋_GB2312" w:hAnsi="宋体" w:cs="宋体"/>
                <w:sz w:val="18"/>
                <w:szCs w:val="18"/>
              </w:rPr>
            </w:pPr>
            <w:r w:rsidRPr="00C90465">
              <w:rPr>
                <w:rFonts w:ascii="仿宋_GB2312" w:eastAsia="仿宋_GB2312" w:hAnsi="宋体" w:cs="宋体" w:hint="eastAsia"/>
                <w:sz w:val="18"/>
                <w:szCs w:val="18"/>
              </w:rPr>
              <w:t>机构</w:t>
            </w:r>
          </w:p>
        </w:tc>
        <w:tc>
          <w:tcPr>
            <w:tcW w:w="3179" w:type="dxa"/>
            <w:vAlign w:val="center"/>
          </w:tcPr>
          <w:p w:rsidR="009E5717" w:rsidRPr="00C90465" w:rsidRDefault="009E5717" w:rsidP="00C90465">
            <w:pPr>
              <w:spacing w:line="240" w:lineRule="exact"/>
              <w:jc w:val="center"/>
              <w:rPr>
                <w:rFonts w:ascii="仿宋_GB2312" w:eastAsia="仿宋_GB2312" w:hAnsi="宋体" w:cs="宋体"/>
                <w:sz w:val="18"/>
                <w:szCs w:val="18"/>
              </w:rPr>
            </w:pPr>
            <w:r w:rsidRPr="00C90465">
              <w:rPr>
                <w:rFonts w:ascii="仿宋_GB2312" w:eastAsia="仿宋_GB2312" w:hAnsi="宋体" w:cs="宋体" w:hint="eastAsia"/>
                <w:sz w:val="18"/>
                <w:szCs w:val="18"/>
              </w:rPr>
              <w:t>实施</w:t>
            </w:r>
          </w:p>
          <w:p w:rsidR="009E5717" w:rsidRPr="00C90465" w:rsidRDefault="009E5717" w:rsidP="00C90465">
            <w:pPr>
              <w:spacing w:line="240" w:lineRule="exact"/>
              <w:jc w:val="center"/>
              <w:rPr>
                <w:rFonts w:ascii="仿宋_GB2312" w:eastAsia="仿宋_GB2312" w:hAnsi="宋体" w:cs="宋体"/>
                <w:sz w:val="18"/>
                <w:szCs w:val="18"/>
              </w:rPr>
            </w:pPr>
            <w:r w:rsidRPr="00C90465">
              <w:rPr>
                <w:rFonts w:ascii="仿宋_GB2312" w:eastAsia="仿宋_GB2312" w:hAnsi="宋体" w:cs="宋体" w:hint="eastAsia"/>
                <w:sz w:val="18"/>
                <w:szCs w:val="18"/>
              </w:rPr>
              <w:t>依据</w:t>
            </w:r>
          </w:p>
        </w:tc>
        <w:tc>
          <w:tcPr>
            <w:tcW w:w="1209" w:type="dxa"/>
            <w:vAlign w:val="center"/>
          </w:tcPr>
          <w:p w:rsidR="009E5717" w:rsidRPr="00C90465" w:rsidRDefault="009E5717" w:rsidP="00C90465">
            <w:pPr>
              <w:spacing w:line="240" w:lineRule="exact"/>
              <w:jc w:val="center"/>
              <w:rPr>
                <w:rFonts w:ascii="仿宋_GB2312" w:eastAsia="仿宋_GB2312" w:hAnsi="宋体" w:cs="宋体"/>
                <w:sz w:val="18"/>
                <w:szCs w:val="18"/>
              </w:rPr>
            </w:pPr>
            <w:r w:rsidRPr="00C90465">
              <w:rPr>
                <w:rFonts w:ascii="仿宋_GB2312" w:eastAsia="仿宋_GB2312" w:hAnsi="宋体" w:cs="宋体" w:hint="eastAsia"/>
                <w:sz w:val="18"/>
                <w:szCs w:val="18"/>
              </w:rPr>
              <w:t>实施</w:t>
            </w:r>
          </w:p>
          <w:p w:rsidR="009E5717" w:rsidRPr="00C90465" w:rsidRDefault="009E5717" w:rsidP="00C90465">
            <w:pPr>
              <w:spacing w:line="240" w:lineRule="exact"/>
              <w:jc w:val="center"/>
              <w:rPr>
                <w:rFonts w:ascii="仿宋_GB2312" w:eastAsia="仿宋_GB2312" w:hAnsi="宋体" w:cs="宋体"/>
                <w:sz w:val="18"/>
                <w:szCs w:val="18"/>
              </w:rPr>
            </w:pPr>
            <w:r w:rsidRPr="00C90465">
              <w:rPr>
                <w:rFonts w:ascii="仿宋_GB2312" w:eastAsia="仿宋_GB2312" w:hAnsi="宋体" w:cs="宋体" w:hint="eastAsia"/>
                <w:sz w:val="18"/>
                <w:szCs w:val="18"/>
              </w:rPr>
              <w:t>对象</w:t>
            </w:r>
          </w:p>
        </w:tc>
        <w:tc>
          <w:tcPr>
            <w:tcW w:w="1264" w:type="dxa"/>
            <w:vAlign w:val="center"/>
          </w:tcPr>
          <w:p w:rsidR="009E5717" w:rsidRPr="00C90465" w:rsidRDefault="009E5717" w:rsidP="00C90465">
            <w:pPr>
              <w:spacing w:line="240" w:lineRule="exact"/>
              <w:jc w:val="center"/>
              <w:rPr>
                <w:rFonts w:ascii="仿宋_GB2312" w:eastAsia="仿宋_GB2312" w:hAnsi="宋体" w:cs="宋体"/>
                <w:sz w:val="18"/>
                <w:szCs w:val="18"/>
              </w:rPr>
            </w:pPr>
            <w:r w:rsidRPr="00C90465">
              <w:rPr>
                <w:rFonts w:ascii="仿宋_GB2312" w:eastAsia="仿宋_GB2312" w:hAnsi="宋体" w:cs="宋体" w:hint="eastAsia"/>
                <w:sz w:val="18"/>
                <w:szCs w:val="18"/>
              </w:rPr>
              <w:t>办理</w:t>
            </w:r>
          </w:p>
          <w:p w:rsidR="009E5717" w:rsidRPr="00C90465" w:rsidRDefault="009E5717" w:rsidP="00C90465">
            <w:pPr>
              <w:spacing w:line="240" w:lineRule="exact"/>
              <w:jc w:val="center"/>
              <w:rPr>
                <w:rFonts w:ascii="仿宋_GB2312" w:eastAsia="仿宋_GB2312" w:hAnsi="宋体" w:cs="宋体"/>
                <w:sz w:val="18"/>
                <w:szCs w:val="18"/>
              </w:rPr>
            </w:pPr>
            <w:r w:rsidRPr="00C90465">
              <w:rPr>
                <w:rFonts w:ascii="仿宋_GB2312" w:eastAsia="仿宋_GB2312" w:hAnsi="宋体" w:cs="宋体" w:hint="eastAsia"/>
                <w:sz w:val="18"/>
                <w:szCs w:val="18"/>
              </w:rPr>
              <w:t>时限</w:t>
            </w:r>
          </w:p>
        </w:tc>
        <w:tc>
          <w:tcPr>
            <w:tcW w:w="959" w:type="dxa"/>
            <w:vAlign w:val="center"/>
          </w:tcPr>
          <w:p w:rsidR="009E5717" w:rsidRPr="00C90465" w:rsidRDefault="009E5717" w:rsidP="00C90465">
            <w:pPr>
              <w:spacing w:line="240" w:lineRule="exact"/>
              <w:jc w:val="center"/>
              <w:rPr>
                <w:rFonts w:ascii="仿宋_GB2312" w:eastAsia="仿宋_GB2312" w:hAnsi="宋体" w:cs="宋体"/>
                <w:sz w:val="18"/>
                <w:szCs w:val="18"/>
              </w:rPr>
            </w:pPr>
            <w:r w:rsidRPr="00C90465">
              <w:rPr>
                <w:rFonts w:ascii="仿宋_GB2312" w:eastAsia="仿宋_GB2312" w:hAnsi="宋体" w:cs="宋体" w:hint="eastAsia"/>
                <w:sz w:val="18"/>
                <w:szCs w:val="18"/>
              </w:rPr>
              <w:t>收费依据</w:t>
            </w:r>
          </w:p>
          <w:p w:rsidR="009E5717" w:rsidRPr="00C90465" w:rsidRDefault="009E5717" w:rsidP="00C90465">
            <w:pPr>
              <w:spacing w:line="240" w:lineRule="exact"/>
              <w:jc w:val="center"/>
              <w:rPr>
                <w:rFonts w:ascii="仿宋_GB2312" w:eastAsia="仿宋_GB2312" w:hAnsi="宋体" w:cs="宋体"/>
                <w:sz w:val="18"/>
                <w:szCs w:val="18"/>
              </w:rPr>
            </w:pPr>
            <w:r w:rsidRPr="00C90465">
              <w:rPr>
                <w:rFonts w:ascii="仿宋_GB2312" w:eastAsia="仿宋_GB2312" w:hAnsi="宋体" w:cs="宋体" w:hint="eastAsia"/>
                <w:sz w:val="18"/>
                <w:szCs w:val="18"/>
              </w:rPr>
              <w:t>和标准</w:t>
            </w:r>
          </w:p>
        </w:tc>
        <w:tc>
          <w:tcPr>
            <w:tcW w:w="750" w:type="dxa"/>
            <w:vAlign w:val="center"/>
          </w:tcPr>
          <w:p w:rsidR="009E5717" w:rsidRPr="00C90465" w:rsidRDefault="009E5717" w:rsidP="00C90465">
            <w:pPr>
              <w:spacing w:line="240" w:lineRule="exact"/>
              <w:jc w:val="center"/>
              <w:rPr>
                <w:rFonts w:ascii="仿宋_GB2312" w:eastAsia="仿宋_GB2312" w:hAnsi="宋体" w:cs="宋体"/>
                <w:sz w:val="18"/>
                <w:szCs w:val="18"/>
              </w:rPr>
            </w:pPr>
            <w:r w:rsidRPr="00C90465">
              <w:rPr>
                <w:rFonts w:ascii="仿宋_GB2312" w:eastAsia="仿宋_GB2312" w:hAnsi="宋体" w:cs="宋体" w:hint="eastAsia"/>
                <w:sz w:val="18"/>
                <w:szCs w:val="18"/>
              </w:rPr>
              <w:t>备注</w:t>
            </w:r>
          </w:p>
        </w:tc>
      </w:tr>
      <w:tr w:rsidR="009E5717" w:rsidRPr="00C90465" w:rsidTr="00C90465">
        <w:trPr>
          <w:jc w:val="center"/>
        </w:trPr>
        <w:tc>
          <w:tcPr>
            <w:tcW w:w="1054" w:type="dxa"/>
            <w:vMerge w:val="restart"/>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行政处罚</w:t>
            </w:r>
          </w:p>
        </w:tc>
        <w:tc>
          <w:tcPr>
            <w:tcW w:w="863" w:type="dxa"/>
            <w:vMerge w:val="restart"/>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121001</w:t>
            </w:r>
          </w:p>
        </w:tc>
        <w:tc>
          <w:tcPr>
            <w:tcW w:w="1515" w:type="dxa"/>
            <w:vMerge w:val="restart"/>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对医疗机构违反相</w:t>
            </w:r>
            <w:r w:rsidRPr="00C90465">
              <w:rPr>
                <w:rFonts w:ascii="仿宋_GB2312" w:eastAsia="仿宋_GB2312" w:hint="eastAsia"/>
                <w:sz w:val="16"/>
                <w:szCs w:val="16"/>
              </w:rPr>
              <w:lastRenderedPageBreak/>
              <w:t>关法律法规的处罚</w:t>
            </w:r>
          </w:p>
        </w:tc>
        <w:tc>
          <w:tcPr>
            <w:tcW w:w="2126"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lastRenderedPageBreak/>
              <w:t>医疗机构处方违法行为的</w:t>
            </w:r>
            <w:r w:rsidRPr="00C90465">
              <w:rPr>
                <w:rFonts w:ascii="仿宋_GB2312" w:eastAsia="仿宋_GB2312" w:hint="eastAsia"/>
                <w:sz w:val="16"/>
                <w:szCs w:val="16"/>
              </w:rPr>
              <w:lastRenderedPageBreak/>
              <w:t>处罚</w:t>
            </w:r>
          </w:p>
        </w:tc>
        <w:tc>
          <w:tcPr>
            <w:tcW w:w="7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lastRenderedPageBreak/>
              <w:t>区卫计</w:t>
            </w:r>
            <w:r w:rsidRPr="00C90465">
              <w:rPr>
                <w:rFonts w:ascii="仿宋_GB2312" w:eastAsia="仿宋_GB2312" w:hint="eastAsia"/>
                <w:sz w:val="16"/>
                <w:szCs w:val="16"/>
              </w:rPr>
              <w:lastRenderedPageBreak/>
              <w:t>局</w:t>
            </w:r>
          </w:p>
        </w:tc>
        <w:tc>
          <w:tcPr>
            <w:tcW w:w="830"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lastRenderedPageBreak/>
              <w:t>法监科</w:t>
            </w:r>
            <w:r w:rsidRPr="00C90465">
              <w:rPr>
                <w:rFonts w:ascii="仿宋_GB2312" w:eastAsia="仿宋_GB2312" w:hint="eastAsia"/>
                <w:sz w:val="16"/>
                <w:szCs w:val="16"/>
              </w:rPr>
              <w:br/>
            </w:r>
            <w:r w:rsidRPr="00C90465">
              <w:rPr>
                <w:rFonts w:ascii="仿宋_GB2312" w:eastAsia="仿宋_GB2312" w:hint="eastAsia"/>
                <w:sz w:val="16"/>
                <w:szCs w:val="16"/>
              </w:rPr>
              <w:lastRenderedPageBreak/>
              <w:t>监督所</w:t>
            </w:r>
          </w:p>
        </w:tc>
        <w:tc>
          <w:tcPr>
            <w:tcW w:w="3179"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lastRenderedPageBreak/>
              <w:t>《处方管理办法》（卫生部令第53号)第五</w:t>
            </w:r>
            <w:r w:rsidRPr="00C90465">
              <w:rPr>
                <w:rFonts w:ascii="仿宋_GB2312" w:eastAsia="仿宋_GB2312" w:hint="eastAsia"/>
                <w:sz w:val="16"/>
                <w:szCs w:val="16"/>
              </w:rPr>
              <w:lastRenderedPageBreak/>
              <w:t>十四条</w:t>
            </w:r>
          </w:p>
        </w:tc>
        <w:tc>
          <w:tcPr>
            <w:tcW w:w="12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lastRenderedPageBreak/>
              <w:t>医疗机构</w:t>
            </w:r>
          </w:p>
        </w:tc>
        <w:tc>
          <w:tcPr>
            <w:tcW w:w="1264"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w:t>
            </w:r>
            <w:r w:rsidRPr="00C90465">
              <w:rPr>
                <w:rFonts w:ascii="仿宋_GB2312" w:eastAsia="仿宋_GB2312" w:hint="eastAsia"/>
                <w:sz w:val="16"/>
                <w:szCs w:val="16"/>
              </w:rPr>
              <w:lastRenderedPageBreak/>
              <w:t>相关规定处罚</w:t>
            </w:r>
          </w:p>
        </w:tc>
        <w:tc>
          <w:tcPr>
            <w:tcW w:w="750" w:type="dxa"/>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863"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1515" w:type="dxa"/>
            <w:vMerge/>
            <w:vAlign w:val="center"/>
          </w:tcPr>
          <w:p w:rsidR="009E5717" w:rsidRPr="00C90465" w:rsidRDefault="009E5717" w:rsidP="00C90465">
            <w:pPr>
              <w:autoSpaceDN w:val="0"/>
              <w:spacing w:line="240" w:lineRule="exact"/>
              <w:jc w:val="left"/>
              <w:textAlignment w:val="center"/>
              <w:rPr>
                <w:rFonts w:ascii="仿宋_GB2312" w:eastAsia="仿宋_GB2312" w:hAnsi="宋体" w:cs="宋体"/>
                <w:sz w:val="20"/>
              </w:rPr>
            </w:pPr>
          </w:p>
        </w:tc>
        <w:tc>
          <w:tcPr>
            <w:tcW w:w="2126"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医疗机构出具虚假证明文件的处罚</w:t>
            </w:r>
          </w:p>
        </w:tc>
        <w:tc>
          <w:tcPr>
            <w:tcW w:w="7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r w:rsidRPr="00C90465">
              <w:rPr>
                <w:rFonts w:ascii="仿宋_GB2312" w:eastAsia="仿宋_GB2312" w:hint="eastAsia"/>
                <w:sz w:val="16"/>
                <w:szCs w:val="16"/>
              </w:rPr>
              <w:br/>
              <w:t>监督所</w:t>
            </w:r>
          </w:p>
        </w:tc>
        <w:tc>
          <w:tcPr>
            <w:tcW w:w="3179"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1、《医疗机构管理条例》第四十九条 2、《医疗机构管理条例实施细则》第八十二条　</w:t>
            </w:r>
          </w:p>
        </w:tc>
        <w:tc>
          <w:tcPr>
            <w:tcW w:w="12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医疗机构</w:t>
            </w:r>
          </w:p>
        </w:tc>
        <w:tc>
          <w:tcPr>
            <w:tcW w:w="1264"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trHeight w:val="794"/>
          <w:jc w:val="center"/>
        </w:trPr>
        <w:tc>
          <w:tcPr>
            <w:tcW w:w="1054"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863"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1515" w:type="dxa"/>
            <w:vMerge/>
            <w:vAlign w:val="center"/>
          </w:tcPr>
          <w:p w:rsidR="009E5717" w:rsidRPr="00C90465" w:rsidRDefault="009E5717" w:rsidP="00C90465">
            <w:pPr>
              <w:autoSpaceDN w:val="0"/>
              <w:spacing w:line="240" w:lineRule="exact"/>
              <w:jc w:val="left"/>
              <w:textAlignment w:val="center"/>
              <w:rPr>
                <w:rFonts w:ascii="仿宋_GB2312" w:eastAsia="仿宋_GB2312" w:hAnsi="宋体" w:cs="宋体"/>
                <w:sz w:val="20"/>
              </w:rPr>
            </w:pPr>
          </w:p>
        </w:tc>
        <w:tc>
          <w:tcPr>
            <w:tcW w:w="2126"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医疗机构使用非卫生技术人员从事医疗卫生技术工作的处罚</w:t>
            </w:r>
          </w:p>
        </w:tc>
        <w:tc>
          <w:tcPr>
            <w:tcW w:w="7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r w:rsidRPr="00C90465">
              <w:rPr>
                <w:rFonts w:ascii="仿宋_GB2312" w:eastAsia="仿宋_GB2312" w:hint="eastAsia"/>
                <w:sz w:val="16"/>
                <w:szCs w:val="16"/>
              </w:rPr>
              <w:br/>
              <w:t>监督所</w:t>
            </w:r>
          </w:p>
        </w:tc>
        <w:tc>
          <w:tcPr>
            <w:tcW w:w="3179"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1、《医疗机构管理条例》第四十八条  2、《医疗机构管理条例实施细则》第八十一条　</w:t>
            </w:r>
          </w:p>
        </w:tc>
        <w:tc>
          <w:tcPr>
            <w:tcW w:w="12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医疗机构</w:t>
            </w:r>
          </w:p>
        </w:tc>
        <w:tc>
          <w:tcPr>
            <w:tcW w:w="1264"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trHeight w:val="1076"/>
          <w:jc w:val="center"/>
        </w:trPr>
        <w:tc>
          <w:tcPr>
            <w:tcW w:w="1054"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863"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1515" w:type="dxa"/>
            <w:vMerge/>
            <w:vAlign w:val="center"/>
          </w:tcPr>
          <w:p w:rsidR="009E5717" w:rsidRPr="00C90465" w:rsidRDefault="009E5717" w:rsidP="00C90465">
            <w:pPr>
              <w:autoSpaceDN w:val="0"/>
              <w:spacing w:line="240" w:lineRule="exact"/>
              <w:jc w:val="left"/>
              <w:textAlignment w:val="center"/>
              <w:rPr>
                <w:rFonts w:ascii="仿宋_GB2312" w:eastAsia="仿宋_GB2312" w:hAnsi="宋体" w:cs="宋体"/>
                <w:sz w:val="20"/>
              </w:rPr>
            </w:pPr>
          </w:p>
        </w:tc>
        <w:tc>
          <w:tcPr>
            <w:tcW w:w="2126"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医疗机构诊疗活动超出登记范围的处罚</w:t>
            </w:r>
          </w:p>
        </w:tc>
        <w:tc>
          <w:tcPr>
            <w:tcW w:w="7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r w:rsidRPr="00C90465">
              <w:rPr>
                <w:rFonts w:ascii="仿宋_GB2312" w:eastAsia="仿宋_GB2312" w:hint="eastAsia"/>
                <w:sz w:val="16"/>
                <w:szCs w:val="16"/>
              </w:rPr>
              <w:br/>
              <w:t>监督所</w:t>
            </w:r>
          </w:p>
        </w:tc>
        <w:tc>
          <w:tcPr>
            <w:tcW w:w="3179"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1、《医疗机构管理条例》第四十七条  2、《医疗机构管理条例实施细则》第八十条　  </w:t>
            </w:r>
          </w:p>
        </w:tc>
        <w:tc>
          <w:tcPr>
            <w:tcW w:w="12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医疗机构</w:t>
            </w:r>
          </w:p>
        </w:tc>
        <w:tc>
          <w:tcPr>
            <w:tcW w:w="1264"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trHeight w:val="755"/>
          <w:jc w:val="center"/>
        </w:trPr>
        <w:tc>
          <w:tcPr>
            <w:tcW w:w="1054"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863"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1515" w:type="dxa"/>
            <w:vMerge/>
            <w:vAlign w:val="center"/>
          </w:tcPr>
          <w:p w:rsidR="009E5717" w:rsidRPr="00C90465" w:rsidRDefault="009E5717" w:rsidP="00C90465">
            <w:pPr>
              <w:autoSpaceDN w:val="0"/>
              <w:spacing w:line="240" w:lineRule="exact"/>
              <w:jc w:val="left"/>
              <w:textAlignment w:val="center"/>
              <w:rPr>
                <w:rFonts w:ascii="仿宋_GB2312" w:eastAsia="仿宋_GB2312" w:hAnsi="宋体" w:cs="宋体"/>
                <w:sz w:val="20"/>
              </w:rPr>
            </w:pPr>
          </w:p>
        </w:tc>
        <w:tc>
          <w:tcPr>
            <w:tcW w:w="2126" w:type="dxa"/>
            <w:vAlign w:val="center"/>
          </w:tcPr>
          <w:p w:rsidR="009E5717" w:rsidRPr="00C90465" w:rsidRDefault="009E5717" w:rsidP="00C90465">
            <w:pPr>
              <w:rPr>
                <w:rFonts w:ascii="仿宋_GB2312" w:eastAsia="仿宋_GB2312" w:hAnsi="宋体" w:cs="宋体"/>
                <w:sz w:val="16"/>
                <w:szCs w:val="16"/>
              </w:rPr>
            </w:pPr>
          </w:p>
        </w:tc>
        <w:tc>
          <w:tcPr>
            <w:tcW w:w="709" w:type="dxa"/>
            <w:vAlign w:val="center"/>
          </w:tcPr>
          <w:p w:rsidR="009E5717" w:rsidRPr="00C90465" w:rsidRDefault="009E5717" w:rsidP="00C90465">
            <w:pPr>
              <w:rPr>
                <w:rFonts w:ascii="仿宋_GB2312" w:eastAsia="仿宋_GB2312" w:hAnsi="宋体" w:cs="宋体"/>
                <w:sz w:val="16"/>
                <w:szCs w:val="16"/>
              </w:rPr>
            </w:pPr>
          </w:p>
        </w:tc>
        <w:tc>
          <w:tcPr>
            <w:tcW w:w="830" w:type="dxa"/>
            <w:vAlign w:val="center"/>
          </w:tcPr>
          <w:p w:rsidR="009E5717" w:rsidRPr="00C90465" w:rsidRDefault="009E5717" w:rsidP="00C90465">
            <w:pPr>
              <w:rPr>
                <w:rFonts w:ascii="仿宋_GB2312" w:eastAsia="仿宋_GB2312" w:hAnsi="宋体" w:cs="宋体"/>
                <w:sz w:val="16"/>
                <w:szCs w:val="16"/>
              </w:rPr>
            </w:pPr>
          </w:p>
        </w:tc>
        <w:tc>
          <w:tcPr>
            <w:tcW w:w="3179"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3、《人类辅助生殖技术管理办法》第二十一条  </w:t>
            </w:r>
          </w:p>
        </w:tc>
        <w:tc>
          <w:tcPr>
            <w:tcW w:w="12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医疗机构</w:t>
            </w:r>
          </w:p>
        </w:tc>
        <w:tc>
          <w:tcPr>
            <w:tcW w:w="1264"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863"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1515" w:type="dxa"/>
            <w:vMerge/>
            <w:vAlign w:val="center"/>
          </w:tcPr>
          <w:p w:rsidR="009E5717" w:rsidRPr="00C90465" w:rsidRDefault="009E5717" w:rsidP="00C90465">
            <w:pPr>
              <w:autoSpaceDN w:val="0"/>
              <w:spacing w:line="240" w:lineRule="exact"/>
              <w:jc w:val="left"/>
              <w:textAlignment w:val="center"/>
              <w:rPr>
                <w:rFonts w:ascii="仿宋_GB2312" w:eastAsia="仿宋_GB2312" w:hAnsi="宋体" w:cs="宋体"/>
                <w:sz w:val="20"/>
              </w:rPr>
            </w:pPr>
          </w:p>
        </w:tc>
        <w:tc>
          <w:tcPr>
            <w:tcW w:w="2126" w:type="dxa"/>
            <w:vAlign w:val="center"/>
          </w:tcPr>
          <w:p w:rsidR="009E5717" w:rsidRPr="00C90465" w:rsidRDefault="009E5717" w:rsidP="00C90465">
            <w:pPr>
              <w:rPr>
                <w:rFonts w:ascii="仿宋_GB2312" w:eastAsia="仿宋_GB2312" w:hAnsi="宋体" w:cs="宋体"/>
                <w:sz w:val="16"/>
                <w:szCs w:val="16"/>
              </w:rPr>
            </w:pPr>
          </w:p>
        </w:tc>
        <w:tc>
          <w:tcPr>
            <w:tcW w:w="709" w:type="dxa"/>
            <w:vAlign w:val="center"/>
          </w:tcPr>
          <w:p w:rsidR="009E5717" w:rsidRPr="00C90465" w:rsidRDefault="009E5717" w:rsidP="00C90465">
            <w:pPr>
              <w:rPr>
                <w:rFonts w:ascii="仿宋_GB2312" w:eastAsia="仿宋_GB2312" w:hAnsi="宋体" w:cs="宋体"/>
                <w:sz w:val="16"/>
                <w:szCs w:val="16"/>
              </w:rPr>
            </w:pPr>
          </w:p>
        </w:tc>
        <w:tc>
          <w:tcPr>
            <w:tcW w:w="830" w:type="dxa"/>
            <w:vAlign w:val="center"/>
          </w:tcPr>
          <w:p w:rsidR="009E5717" w:rsidRPr="00C90465" w:rsidRDefault="009E5717" w:rsidP="00C90465">
            <w:pPr>
              <w:rPr>
                <w:rFonts w:ascii="仿宋_GB2312" w:eastAsia="仿宋_GB2312" w:hAnsi="宋体" w:cs="宋体"/>
                <w:sz w:val="16"/>
                <w:szCs w:val="16"/>
              </w:rPr>
            </w:pPr>
          </w:p>
        </w:tc>
        <w:tc>
          <w:tcPr>
            <w:tcW w:w="3179"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4、《人类精子库管理办法》第二十三条</w:t>
            </w:r>
          </w:p>
        </w:tc>
        <w:tc>
          <w:tcPr>
            <w:tcW w:w="12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医疗机构</w:t>
            </w:r>
          </w:p>
        </w:tc>
        <w:tc>
          <w:tcPr>
            <w:tcW w:w="1264"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trHeight w:val="790"/>
          <w:jc w:val="center"/>
        </w:trPr>
        <w:tc>
          <w:tcPr>
            <w:tcW w:w="1054"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863"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1515" w:type="dxa"/>
            <w:vMerge/>
            <w:vAlign w:val="center"/>
          </w:tcPr>
          <w:p w:rsidR="009E5717" w:rsidRPr="00C90465" w:rsidRDefault="009E5717" w:rsidP="00C90465">
            <w:pPr>
              <w:autoSpaceDN w:val="0"/>
              <w:spacing w:line="240" w:lineRule="exact"/>
              <w:jc w:val="left"/>
              <w:textAlignment w:val="center"/>
              <w:rPr>
                <w:rFonts w:ascii="仿宋_GB2312" w:eastAsia="仿宋_GB2312" w:hAnsi="宋体" w:cs="宋体"/>
                <w:sz w:val="20"/>
              </w:rPr>
            </w:pPr>
          </w:p>
        </w:tc>
        <w:tc>
          <w:tcPr>
            <w:tcW w:w="2126"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医疗机构出卖、转让、出借《医疗机构执业许可证》的处罚</w:t>
            </w:r>
          </w:p>
        </w:tc>
        <w:tc>
          <w:tcPr>
            <w:tcW w:w="7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r w:rsidRPr="00C90465">
              <w:rPr>
                <w:rFonts w:ascii="仿宋_GB2312" w:eastAsia="仿宋_GB2312" w:hint="eastAsia"/>
                <w:sz w:val="16"/>
                <w:szCs w:val="16"/>
              </w:rPr>
              <w:br/>
              <w:t>监督所</w:t>
            </w:r>
          </w:p>
        </w:tc>
        <w:tc>
          <w:tcPr>
            <w:tcW w:w="3179"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1、《医疗机构管理条例》第四十六条 2、《医疗机构管理条例实施细则》第七十九条　</w:t>
            </w:r>
          </w:p>
        </w:tc>
        <w:tc>
          <w:tcPr>
            <w:tcW w:w="12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医疗机构</w:t>
            </w:r>
          </w:p>
        </w:tc>
        <w:tc>
          <w:tcPr>
            <w:tcW w:w="1264"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vMerge w:val="restart"/>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行政处罚</w:t>
            </w:r>
          </w:p>
        </w:tc>
        <w:tc>
          <w:tcPr>
            <w:tcW w:w="863" w:type="dxa"/>
            <w:vMerge w:val="restart"/>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121001</w:t>
            </w:r>
          </w:p>
        </w:tc>
        <w:tc>
          <w:tcPr>
            <w:tcW w:w="1515" w:type="dxa"/>
            <w:vMerge w:val="restart"/>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对医疗机构违反相关法律法规的处罚</w:t>
            </w:r>
          </w:p>
        </w:tc>
        <w:tc>
          <w:tcPr>
            <w:tcW w:w="2126"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逾期拒不校验《医疗机构执业许可证》仍从事诊疗活动的处罚</w:t>
            </w:r>
          </w:p>
        </w:tc>
        <w:tc>
          <w:tcPr>
            <w:tcW w:w="7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r w:rsidRPr="00C90465">
              <w:rPr>
                <w:rFonts w:ascii="仿宋_GB2312" w:eastAsia="仿宋_GB2312" w:hint="eastAsia"/>
                <w:sz w:val="16"/>
                <w:szCs w:val="16"/>
              </w:rPr>
              <w:br/>
              <w:t>监督所</w:t>
            </w:r>
          </w:p>
        </w:tc>
        <w:tc>
          <w:tcPr>
            <w:tcW w:w="3179"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1、《医疗机构管理条例》第四十五条  2、《医疗机构管理条例实施细则》第七十八条　</w:t>
            </w:r>
          </w:p>
        </w:tc>
        <w:tc>
          <w:tcPr>
            <w:tcW w:w="12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医疗机构</w:t>
            </w:r>
          </w:p>
        </w:tc>
        <w:tc>
          <w:tcPr>
            <w:tcW w:w="1264"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863"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1515" w:type="dxa"/>
            <w:vMerge/>
            <w:vAlign w:val="center"/>
          </w:tcPr>
          <w:p w:rsidR="009E5717" w:rsidRPr="00C90465" w:rsidRDefault="009E5717" w:rsidP="00C90465">
            <w:pPr>
              <w:autoSpaceDN w:val="0"/>
              <w:spacing w:line="240" w:lineRule="exact"/>
              <w:jc w:val="left"/>
              <w:textAlignment w:val="center"/>
              <w:rPr>
                <w:rFonts w:ascii="仿宋_GB2312" w:eastAsia="仿宋_GB2312" w:hAnsi="宋体" w:cs="宋体"/>
                <w:sz w:val="20"/>
              </w:rPr>
            </w:pPr>
          </w:p>
        </w:tc>
        <w:tc>
          <w:tcPr>
            <w:tcW w:w="2126"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医疗卫生机构未按规定配备或管理、培训护士的处罚</w:t>
            </w:r>
          </w:p>
        </w:tc>
        <w:tc>
          <w:tcPr>
            <w:tcW w:w="7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r w:rsidRPr="00C90465">
              <w:rPr>
                <w:rFonts w:ascii="仿宋_GB2312" w:eastAsia="仿宋_GB2312" w:hint="eastAsia"/>
                <w:sz w:val="16"/>
                <w:szCs w:val="16"/>
              </w:rPr>
              <w:br/>
              <w:t>监督所</w:t>
            </w:r>
          </w:p>
        </w:tc>
        <w:tc>
          <w:tcPr>
            <w:tcW w:w="3179"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《护士条例》第二十八条、第三十条</w:t>
            </w:r>
          </w:p>
        </w:tc>
        <w:tc>
          <w:tcPr>
            <w:tcW w:w="12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医疗机构</w:t>
            </w:r>
          </w:p>
        </w:tc>
        <w:tc>
          <w:tcPr>
            <w:tcW w:w="1264"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863"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1515" w:type="dxa"/>
            <w:vMerge/>
            <w:vAlign w:val="center"/>
          </w:tcPr>
          <w:p w:rsidR="009E5717" w:rsidRPr="00C90465" w:rsidRDefault="009E5717" w:rsidP="00C90465">
            <w:pPr>
              <w:autoSpaceDN w:val="0"/>
              <w:spacing w:line="240" w:lineRule="exact"/>
              <w:jc w:val="left"/>
              <w:textAlignment w:val="center"/>
              <w:rPr>
                <w:rFonts w:ascii="仿宋_GB2312" w:eastAsia="仿宋_GB2312" w:hAnsi="宋体" w:cs="宋体"/>
                <w:sz w:val="20"/>
              </w:rPr>
            </w:pPr>
          </w:p>
        </w:tc>
        <w:tc>
          <w:tcPr>
            <w:tcW w:w="2126"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违法进行胎儿性别鉴定的处罚</w:t>
            </w:r>
          </w:p>
        </w:tc>
        <w:tc>
          <w:tcPr>
            <w:tcW w:w="7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r w:rsidRPr="00C90465">
              <w:rPr>
                <w:rFonts w:ascii="仿宋_GB2312" w:eastAsia="仿宋_GB2312" w:hint="eastAsia"/>
                <w:sz w:val="16"/>
                <w:szCs w:val="16"/>
              </w:rPr>
              <w:br/>
              <w:t>监督所</w:t>
            </w:r>
          </w:p>
        </w:tc>
        <w:tc>
          <w:tcPr>
            <w:tcW w:w="3179"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1、《</w:t>
            </w:r>
            <w:r w:rsidRPr="00C90465">
              <w:rPr>
                <w:rFonts w:hint="eastAsia"/>
                <w:sz w:val="16"/>
                <w:szCs w:val="16"/>
              </w:rPr>
              <w:t>人口与计划生育法</w:t>
            </w:r>
            <w:r w:rsidRPr="00C90465">
              <w:rPr>
                <w:rFonts w:ascii="仿宋_GB2312" w:eastAsia="仿宋_GB2312" w:hint="eastAsia"/>
                <w:sz w:val="16"/>
                <w:szCs w:val="16"/>
              </w:rPr>
              <w:t>》第三十六条 2、《中华人民共和国母婴保健法实施办法》第四十</w:t>
            </w:r>
            <w:r w:rsidRPr="00C90465">
              <w:rPr>
                <w:rFonts w:ascii="仿宋_GB2312" w:eastAsia="仿宋_GB2312" w:hint="eastAsia"/>
                <w:sz w:val="16"/>
                <w:szCs w:val="16"/>
              </w:rPr>
              <w:lastRenderedPageBreak/>
              <w:t xml:space="preserve">二条 </w:t>
            </w:r>
          </w:p>
        </w:tc>
        <w:tc>
          <w:tcPr>
            <w:tcW w:w="12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lastRenderedPageBreak/>
              <w:t>医疗机构</w:t>
            </w:r>
          </w:p>
        </w:tc>
        <w:tc>
          <w:tcPr>
            <w:tcW w:w="1264"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w:t>
            </w:r>
            <w:r w:rsidRPr="00C90465">
              <w:rPr>
                <w:rFonts w:ascii="仿宋_GB2312" w:eastAsia="仿宋_GB2312" w:hint="eastAsia"/>
                <w:sz w:val="16"/>
                <w:szCs w:val="16"/>
              </w:rPr>
              <w:lastRenderedPageBreak/>
              <w:t>处罚</w:t>
            </w:r>
          </w:p>
        </w:tc>
        <w:tc>
          <w:tcPr>
            <w:tcW w:w="750" w:type="dxa"/>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863"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1515" w:type="dxa"/>
            <w:vMerge/>
            <w:vAlign w:val="center"/>
          </w:tcPr>
          <w:p w:rsidR="009E5717" w:rsidRPr="00C90465" w:rsidRDefault="009E5717" w:rsidP="00C90465">
            <w:pPr>
              <w:autoSpaceDN w:val="0"/>
              <w:spacing w:line="240" w:lineRule="exact"/>
              <w:jc w:val="left"/>
              <w:textAlignment w:val="center"/>
              <w:rPr>
                <w:rFonts w:ascii="仿宋_GB2312" w:eastAsia="仿宋_GB2312" w:hAnsi="宋体" w:cs="宋体"/>
                <w:sz w:val="20"/>
              </w:rPr>
            </w:pPr>
          </w:p>
        </w:tc>
        <w:tc>
          <w:tcPr>
            <w:tcW w:w="2126"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医疗机构发生医疗事故的处罚</w:t>
            </w:r>
          </w:p>
        </w:tc>
        <w:tc>
          <w:tcPr>
            <w:tcW w:w="7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r w:rsidRPr="00C90465">
              <w:rPr>
                <w:rFonts w:ascii="仿宋_GB2312" w:eastAsia="仿宋_GB2312" w:hint="eastAsia"/>
                <w:sz w:val="16"/>
                <w:szCs w:val="16"/>
              </w:rPr>
              <w:br/>
              <w:t>监督所</w:t>
            </w:r>
          </w:p>
        </w:tc>
        <w:tc>
          <w:tcPr>
            <w:tcW w:w="3179"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《医疗事故处理条例》第五十五条 </w:t>
            </w:r>
          </w:p>
        </w:tc>
        <w:tc>
          <w:tcPr>
            <w:tcW w:w="12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医疗机构</w:t>
            </w:r>
          </w:p>
        </w:tc>
        <w:tc>
          <w:tcPr>
            <w:tcW w:w="1264"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863"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1515" w:type="dxa"/>
            <w:vMerge/>
            <w:vAlign w:val="center"/>
          </w:tcPr>
          <w:p w:rsidR="009E5717" w:rsidRPr="00C90465" w:rsidRDefault="009E5717" w:rsidP="00C90465">
            <w:pPr>
              <w:autoSpaceDN w:val="0"/>
              <w:spacing w:line="240" w:lineRule="exact"/>
              <w:jc w:val="left"/>
              <w:textAlignment w:val="center"/>
              <w:rPr>
                <w:rFonts w:ascii="仿宋_GB2312" w:eastAsia="仿宋_GB2312" w:hAnsi="宋体" w:cs="宋体"/>
                <w:sz w:val="20"/>
              </w:rPr>
            </w:pPr>
          </w:p>
        </w:tc>
        <w:tc>
          <w:tcPr>
            <w:tcW w:w="2126"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医疗机构违法发布医疗广告的处罚</w:t>
            </w:r>
          </w:p>
        </w:tc>
        <w:tc>
          <w:tcPr>
            <w:tcW w:w="7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r w:rsidRPr="00C90465">
              <w:rPr>
                <w:rFonts w:ascii="仿宋_GB2312" w:eastAsia="仿宋_GB2312" w:hint="eastAsia"/>
                <w:sz w:val="16"/>
                <w:szCs w:val="16"/>
              </w:rPr>
              <w:br/>
              <w:t>监督所</w:t>
            </w:r>
          </w:p>
        </w:tc>
        <w:tc>
          <w:tcPr>
            <w:tcW w:w="3179"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《医疗广告管理办法》（国家工商行政管理总局 卫生部令第26号）第二十条 </w:t>
            </w:r>
          </w:p>
        </w:tc>
        <w:tc>
          <w:tcPr>
            <w:tcW w:w="12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医疗机构</w:t>
            </w:r>
          </w:p>
        </w:tc>
        <w:tc>
          <w:tcPr>
            <w:tcW w:w="1264"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863"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1515" w:type="dxa"/>
            <w:vMerge/>
            <w:vAlign w:val="center"/>
          </w:tcPr>
          <w:p w:rsidR="009E5717" w:rsidRPr="00C90465" w:rsidRDefault="009E5717" w:rsidP="00C90465">
            <w:pPr>
              <w:autoSpaceDN w:val="0"/>
              <w:spacing w:line="240" w:lineRule="exact"/>
              <w:jc w:val="left"/>
              <w:textAlignment w:val="center"/>
              <w:rPr>
                <w:rFonts w:ascii="仿宋_GB2312" w:eastAsia="仿宋_GB2312" w:hAnsi="宋体" w:cs="宋体"/>
                <w:sz w:val="20"/>
              </w:rPr>
            </w:pPr>
          </w:p>
        </w:tc>
        <w:tc>
          <w:tcPr>
            <w:tcW w:w="2126"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医疗保健机构、计划生育技术服务机构或者人员未取得国家母婴保健技术服务许可擅自从事婚前医学检查、遗传病诊断、产前诊断、医学技术鉴定和终止妊娠手术或者出具有关医学证明的处罚</w:t>
            </w:r>
          </w:p>
        </w:tc>
        <w:tc>
          <w:tcPr>
            <w:tcW w:w="7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r w:rsidRPr="00C90465">
              <w:rPr>
                <w:rFonts w:ascii="仿宋_GB2312" w:eastAsia="仿宋_GB2312" w:hint="eastAsia"/>
                <w:sz w:val="16"/>
                <w:szCs w:val="16"/>
              </w:rPr>
              <w:br/>
              <w:t>监督所</w:t>
            </w:r>
          </w:p>
        </w:tc>
        <w:tc>
          <w:tcPr>
            <w:tcW w:w="3179"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1、《中华人民共和国母婴保健法实施办法》第四十条  2、《计划生育技术服务管理条例》第四十一条</w:t>
            </w:r>
          </w:p>
        </w:tc>
        <w:tc>
          <w:tcPr>
            <w:tcW w:w="12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医疗机构</w:t>
            </w:r>
          </w:p>
        </w:tc>
        <w:tc>
          <w:tcPr>
            <w:tcW w:w="1264"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trHeight w:val="1850"/>
          <w:jc w:val="center"/>
        </w:trPr>
        <w:tc>
          <w:tcPr>
            <w:tcW w:w="1054"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863" w:type="dxa"/>
            <w:vMerge/>
            <w:vAlign w:val="center"/>
          </w:tcPr>
          <w:p w:rsidR="009E5717" w:rsidRPr="00C90465" w:rsidRDefault="009E5717" w:rsidP="00C90465">
            <w:pPr>
              <w:spacing w:line="240" w:lineRule="exact"/>
              <w:jc w:val="left"/>
              <w:rPr>
                <w:rFonts w:ascii="仿宋_GB2312" w:eastAsia="仿宋_GB2312" w:hAnsi="宋体" w:cs="宋体"/>
                <w:sz w:val="20"/>
              </w:rPr>
            </w:pPr>
          </w:p>
        </w:tc>
        <w:tc>
          <w:tcPr>
            <w:tcW w:w="1515" w:type="dxa"/>
            <w:vMerge/>
            <w:vAlign w:val="center"/>
          </w:tcPr>
          <w:p w:rsidR="009E5717" w:rsidRPr="00C90465" w:rsidRDefault="009E5717" w:rsidP="00C90465">
            <w:pPr>
              <w:autoSpaceDN w:val="0"/>
              <w:spacing w:line="240" w:lineRule="exact"/>
              <w:jc w:val="left"/>
              <w:textAlignment w:val="center"/>
              <w:rPr>
                <w:rFonts w:ascii="仿宋_GB2312" w:eastAsia="仿宋_GB2312" w:hAnsi="宋体" w:cs="宋体"/>
                <w:sz w:val="20"/>
              </w:rPr>
            </w:pPr>
          </w:p>
        </w:tc>
        <w:tc>
          <w:tcPr>
            <w:tcW w:w="2126"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医疗卫生机构未建立健全或落实医疗废物管理制度的处罚</w:t>
            </w:r>
          </w:p>
        </w:tc>
        <w:tc>
          <w:tcPr>
            <w:tcW w:w="7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r w:rsidRPr="00C90465">
              <w:rPr>
                <w:rFonts w:ascii="仿宋_GB2312" w:eastAsia="仿宋_GB2312" w:hint="eastAsia"/>
                <w:sz w:val="16"/>
                <w:szCs w:val="16"/>
              </w:rPr>
              <w:br/>
              <w:t>监督所</w:t>
            </w:r>
          </w:p>
        </w:tc>
        <w:tc>
          <w:tcPr>
            <w:tcW w:w="3179" w:type="dxa"/>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1、《医疗废物管理条例》第四十五条  2、《医疗卫生机构医疗废物管理办法》第三十九条　</w:t>
            </w:r>
          </w:p>
        </w:tc>
        <w:tc>
          <w:tcPr>
            <w:tcW w:w="12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医疗机构</w:t>
            </w:r>
          </w:p>
        </w:tc>
        <w:tc>
          <w:tcPr>
            <w:tcW w:w="1264"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trHeight w:val="992"/>
          <w:jc w:val="center"/>
        </w:trPr>
        <w:tc>
          <w:tcPr>
            <w:tcW w:w="1054" w:type="dxa"/>
            <w:vMerge w:val="restart"/>
            <w:tcBorders>
              <w:top w:val="single" w:sz="4" w:space="0" w:color="auto"/>
              <w:left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行政处罚</w:t>
            </w:r>
          </w:p>
        </w:tc>
        <w:tc>
          <w:tcPr>
            <w:tcW w:w="863" w:type="dxa"/>
            <w:vMerge w:val="restart"/>
            <w:tcBorders>
              <w:top w:val="single" w:sz="4" w:space="0" w:color="auto"/>
              <w:left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121001</w:t>
            </w:r>
          </w:p>
        </w:tc>
        <w:tc>
          <w:tcPr>
            <w:tcW w:w="1515" w:type="dxa"/>
            <w:vMerge w:val="restart"/>
            <w:tcBorders>
              <w:top w:val="single" w:sz="4" w:space="0" w:color="auto"/>
              <w:left w:val="single" w:sz="4" w:space="0" w:color="auto"/>
              <w:right w:val="single" w:sz="4" w:space="0" w:color="auto"/>
            </w:tcBorders>
            <w:shd w:val="solid" w:color="FFFFFF"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对医疗机构违反相关法律法规的处罚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医疗卫生机构不按规定存放或处置医疗废物的处罚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r w:rsidRPr="00C90465">
              <w:rPr>
                <w:rFonts w:ascii="仿宋_GB2312" w:eastAsia="仿宋_GB2312" w:hint="eastAsia"/>
                <w:sz w:val="16"/>
                <w:szCs w:val="16"/>
              </w:rPr>
              <w:br/>
              <w:t>监督所</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1、《医疗废物管理条例》第四十六条  2、《医疗卫生机构医疗废物管理办法》第四十条　</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医疗机构</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trHeight w:val="992"/>
          <w:jc w:val="center"/>
        </w:trPr>
        <w:tc>
          <w:tcPr>
            <w:tcW w:w="1054" w:type="dxa"/>
            <w:vMerge/>
            <w:tcBorders>
              <w:left w:val="single" w:sz="4" w:space="0" w:color="auto"/>
              <w:right w:val="single" w:sz="4" w:space="0" w:color="auto"/>
            </w:tcBorders>
            <w:shd w:val="clear" w:color="auto" w:fill="auto"/>
            <w:vAlign w:val="center"/>
          </w:tcPr>
          <w:p w:rsidR="009E5717" w:rsidRPr="00C90465" w:rsidRDefault="009E5717" w:rsidP="00C90465">
            <w:pPr>
              <w:spacing w:line="240" w:lineRule="exact"/>
              <w:jc w:val="left"/>
              <w:rPr>
                <w:rFonts w:ascii="仿宋_GB2312" w:eastAsia="仿宋_GB2312" w:hAnsi="宋体" w:cs="宋体"/>
                <w:sz w:val="20"/>
              </w:rPr>
            </w:pPr>
          </w:p>
        </w:tc>
        <w:tc>
          <w:tcPr>
            <w:tcW w:w="863" w:type="dxa"/>
            <w:vMerge/>
            <w:tcBorders>
              <w:left w:val="single" w:sz="4" w:space="0" w:color="auto"/>
              <w:right w:val="single" w:sz="4" w:space="0" w:color="auto"/>
            </w:tcBorders>
            <w:shd w:val="clear" w:color="auto" w:fill="auto"/>
            <w:vAlign w:val="center"/>
          </w:tcPr>
          <w:p w:rsidR="009E5717" w:rsidRPr="00C90465" w:rsidRDefault="009E5717" w:rsidP="00C90465">
            <w:pPr>
              <w:widowControl/>
              <w:spacing w:line="240" w:lineRule="exact"/>
              <w:jc w:val="left"/>
              <w:rPr>
                <w:rFonts w:ascii="仿宋_GB2312" w:eastAsia="仿宋_GB2312" w:hAnsi="宋体" w:cs="宋体"/>
                <w:kern w:val="0"/>
                <w:sz w:val="20"/>
              </w:rPr>
            </w:pPr>
          </w:p>
        </w:tc>
        <w:tc>
          <w:tcPr>
            <w:tcW w:w="1515" w:type="dxa"/>
            <w:vMerge/>
            <w:tcBorders>
              <w:left w:val="single" w:sz="4" w:space="0" w:color="auto"/>
              <w:right w:val="single" w:sz="4" w:space="0" w:color="auto"/>
            </w:tcBorders>
            <w:shd w:val="solid" w:color="FFFFFF" w:fill="auto"/>
            <w:vAlign w:val="center"/>
          </w:tcPr>
          <w:p w:rsidR="009E5717" w:rsidRPr="00C90465" w:rsidRDefault="009E5717" w:rsidP="00C90465">
            <w:pPr>
              <w:autoSpaceDN w:val="0"/>
              <w:spacing w:line="240" w:lineRule="exact"/>
              <w:jc w:val="center"/>
              <w:textAlignment w:val="center"/>
              <w:rPr>
                <w:rFonts w:ascii="仿宋_GB2312" w:eastAsia="仿宋_GB2312"/>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医疗卫生机构无正当理由，阻碍卫生行政主管部门执法人员执行职务，拒绝执法人员进入现场，或者不配合</w:t>
            </w:r>
            <w:r w:rsidRPr="00C90465">
              <w:rPr>
                <w:rFonts w:ascii="仿宋_GB2312" w:eastAsia="仿宋_GB2312" w:hint="eastAsia"/>
                <w:sz w:val="16"/>
                <w:szCs w:val="16"/>
              </w:rPr>
              <w:lastRenderedPageBreak/>
              <w:t>执法部门的检查、监测、调查取证的</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lastRenderedPageBreak/>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r w:rsidRPr="00C90465">
              <w:rPr>
                <w:rFonts w:ascii="仿宋_GB2312" w:eastAsia="仿宋_GB2312" w:hint="eastAsia"/>
                <w:sz w:val="16"/>
                <w:szCs w:val="16"/>
              </w:rPr>
              <w:br/>
              <w:t>监督所</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1、《医疗废物管理条例》第五十条  2、《医疗卫生机构医疗废物管理办法》第四十四条  </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医疗机构</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trHeight w:val="992"/>
          <w:jc w:val="center"/>
        </w:trPr>
        <w:tc>
          <w:tcPr>
            <w:tcW w:w="1054" w:type="dxa"/>
            <w:vMerge/>
            <w:tcBorders>
              <w:left w:val="single" w:sz="4" w:space="0" w:color="auto"/>
              <w:right w:val="single" w:sz="4" w:space="0" w:color="auto"/>
            </w:tcBorders>
            <w:shd w:val="clear" w:color="auto" w:fill="auto"/>
            <w:vAlign w:val="center"/>
          </w:tcPr>
          <w:p w:rsidR="009E5717" w:rsidRPr="00C90465" w:rsidRDefault="009E5717" w:rsidP="00C90465">
            <w:pPr>
              <w:widowControl/>
              <w:spacing w:line="240" w:lineRule="exact"/>
              <w:jc w:val="left"/>
              <w:rPr>
                <w:rFonts w:ascii="仿宋_GB2312" w:eastAsia="仿宋_GB2312" w:hAnsi="宋体" w:cs="宋体"/>
                <w:bCs/>
                <w:kern w:val="0"/>
                <w:sz w:val="20"/>
              </w:rPr>
            </w:pPr>
          </w:p>
        </w:tc>
        <w:tc>
          <w:tcPr>
            <w:tcW w:w="863" w:type="dxa"/>
            <w:vMerge/>
            <w:tcBorders>
              <w:left w:val="single" w:sz="4" w:space="0" w:color="auto"/>
              <w:right w:val="single" w:sz="4" w:space="0" w:color="auto"/>
            </w:tcBorders>
            <w:shd w:val="clear" w:color="auto" w:fill="auto"/>
            <w:vAlign w:val="center"/>
          </w:tcPr>
          <w:p w:rsidR="009E5717" w:rsidRPr="00C90465" w:rsidRDefault="009E5717" w:rsidP="00C90465">
            <w:pPr>
              <w:widowControl/>
              <w:spacing w:line="240" w:lineRule="exact"/>
              <w:jc w:val="left"/>
              <w:rPr>
                <w:rFonts w:ascii="仿宋_GB2312" w:eastAsia="仿宋_GB2312" w:hAnsi="宋体" w:cs="宋体"/>
                <w:kern w:val="0"/>
                <w:sz w:val="20"/>
              </w:rPr>
            </w:pPr>
          </w:p>
        </w:tc>
        <w:tc>
          <w:tcPr>
            <w:tcW w:w="1515" w:type="dxa"/>
            <w:vMerge/>
            <w:tcBorders>
              <w:left w:val="single" w:sz="4" w:space="0" w:color="auto"/>
              <w:right w:val="single" w:sz="4" w:space="0" w:color="auto"/>
            </w:tcBorders>
            <w:shd w:val="solid" w:color="FFFFFF" w:fill="auto"/>
          </w:tcPr>
          <w:p w:rsidR="009E5717" w:rsidRPr="00C90465" w:rsidRDefault="009E5717" w:rsidP="00C90465">
            <w:pPr>
              <w:spacing w:line="240" w:lineRule="exact"/>
              <w:rPr>
                <w:rFonts w:ascii="仿宋_GB2312" w:eastAsia="仿宋_GB2312"/>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饮用水、涉及饮用水安全产品不符合国家卫生标准和卫生规范或国家质量标准的处罚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r w:rsidRPr="00C90465">
              <w:rPr>
                <w:rFonts w:ascii="仿宋_GB2312" w:eastAsia="仿宋_GB2312" w:hint="eastAsia"/>
                <w:sz w:val="16"/>
                <w:szCs w:val="16"/>
              </w:rPr>
              <w:br/>
              <w:t>监督所</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1、《生活饮用水卫生监督管理办法》（建设部、卫生部令第53号）第二十五条、第二十六条、第二十七条  2、《消毒管理办法》（卫生部第27号令）第四十七条 </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涉水企业</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trHeight w:val="992"/>
          <w:jc w:val="center"/>
        </w:trPr>
        <w:tc>
          <w:tcPr>
            <w:tcW w:w="1054" w:type="dxa"/>
            <w:vMerge/>
            <w:tcBorders>
              <w:left w:val="single" w:sz="4" w:space="0" w:color="auto"/>
              <w:bottom w:val="single" w:sz="4" w:space="0" w:color="auto"/>
              <w:right w:val="single" w:sz="4" w:space="0" w:color="auto"/>
            </w:tcBorders>
            <w:shd w:val="clear" w:color="auto" w:fill="auto"/>
            <w:vAlign w:val="center"/>
          </w:tcPr>
          <w:p w:rsidR="009E5717" w:rsidRPr="00C90465" w:rsidRDefault="009E5717" w:rsidP="00C90465">
            <w:pPr>
              <w:widowControl/>
              <w:spacing w:line="240" w:lineRule="exact"/>
              <w:jc w:val="left"/>
              <w:rPr>
                <w:rFonts w:ascii="仿宋_GB2312" w:eastAsia="仿宋_GB2312" w:hAnsi="宋体" w:cs="宋体"/>
                <w:bCs/>
                <w:kern w:val="0"/>
                <w:sz w:val="20"/>
              </w:rPr>
            </w:pPr>
          </w:p>
        </w:tc>
        <w:tc>
          <w:tcPr>
            <w:tcW w:w="863" w:type="dxa"/>
            <w:vMerge/>
            <w:tcBorders>
              <w:left w:val="single" w:sz="4" w:space="0" w:color="auto"/>
              <w:bottom w:val="single" w:sz="4" w:space="0" w:color="auto"/>
              <w:right w:val="single" w:sz="4" w:space="0" w:color="auto"/>
            </w:tcBorders>
            <w:shd w:val="clear" w:color="auto" w:fill="auto"/>
            <w:vAlign w:val="center"/>
          </w:tcPr>
          <w:p w:rsidR="009E5717" w:rsidRPr="00C90465" w:rsidRDefault="009E5717" w:rsidP="00C90465">
            <w:pPr>
              <w:widowControl/>
              <w:spacing w:line="240" w:lineRule="exact"/>
              <w:jc w:val="left"/>
              <w:rPr>
                <w:rFonts w:ascii="仿宋_GB2312" w:eastAsia="仿宋_GB2312" w:hAnsi="宋体" w:cs="宋体"/>
                <w:kern w:val="0"/>
                <w:sz w:val="20"/>
              </w:rPr>
            </w:pPr>
          </w:p>
        </w:tc>
        <w:tc>
          <w:tcPr>
            <w:tcW w:w="1515" w:type="dxa"/>
            <w:vMerge/>
            <w:tcBorders>
              <w:left w:val="single" w:sz="4" w:space="0" w:color="auto"/>
              <w:bottom w:val="single" w:sz="4" w:space="0" w:color="auto"/>
              <w:right w:val="single" w:sz="4" w:space="0" w:color="auto"/>
            </w:tcBorders>
            <w:shd w:val="solid" w:color="FFFFFF" w:fill="auto"/>
          </w:tcPr>
          <w:p w:rsidR="009E5717" w:rsidRPr="00C90465" w:rsidRDefault="009E5717" w:rsidP="00C90465">
            <w:pPr>
              <w:spacing w:line="240" w:lineRule="exact"/>
              <w:rPr>
                <w:rFonts w:ascii="仿宋_GB2312" w:eastAsia="仿宋_GB2312"/>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医疗机构处方违法行为的处罚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r w:rsidRPr="00C90465">
              <w:rPr>
                <w:rFonts w:ascii="仿宋_GB2312" w:eastAsia="仿宋_GB2312" w:hint="eastAsia"/>
                <w:sz w:val="16"/>
                <w:szCs w:val="16"/>
              </w:rPr>
              <w:br/>
              <w:t>监督所</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《处方管理办法》（卫生部令第53号)第五十四条</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医疗机构</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trHeight w:val="992"/>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行政处罚</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121001</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对医疗机构违反相关法律法规的处罚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医疗机构出具虚假证明文件的处罚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r w:rsidRPr="00C90465">
              <w:rPr>
                <w:rFonts w:ascii="仿宋_GB2312" w:eastAsia="仿宋_GB2312" w:hint="eastAsia"/>
                <w:sz w:val="16"/>
                <w:szCs w:val="16"/>
              </w:rPr>
              <w:br/>
              <w:t>监督所</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1、《医疗机构管理条例》第四十九条 2、《医疗机构管理条例实施细则》第八十二条　</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医疗机构</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行政处罚</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121002</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对涉水企业违反相关法律法规的处罚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医疗机构使用非卫生技术人员从事医疗卫生技术工作的处罚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r w:rsidRPr="00C90465">
              <w:rPr>
                <w:rFonts w:ascii="仿宋_GB2312" w:eastAsia="仿宋_GB2312" w:hint="eastAsia"/>
                <w:sz w:val="16"/>
                <w:szCs w:val="16"/>
              </w:rPr>
              <w:br/>
              <w:t>监督所</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1、《医疗机构管理条例》第四十八条  2、《医疗机构管理条例实施细则》第八十一条　</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医疗机构</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vMerge w:val="restart"/>
            <w:tcBorders>
              <w:top w:val="single" w:sz="4" w:space="0" w:color="auto"/>
              <w:left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行政处罚</w:t>
            </w:r>
          </w:p>
        </w:tc>
        <w:tc>
          <w:tcPr>
            <w:tcW w:w="863" w:type="dxa"/>
            <w:vMerge w:val="restart"/>
            <w:tcBorders>
              <w:top w:val="single" w:sz="4" w:space="0" w:color="auto"/>
              <w:left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121003</w:t>
            </w:r>
          </w:p>
        </w:tc>
        <w:tc>
          <w:tcPr>
            <w:tcW w:w="1515" w:type="dxa"/>
            <w:vMerge w:val="restart"/>
            <w:tcBorders>
              <w:top w:val="single" w:sz="4" w:space="0" w:color="auto"/>
              <w:left w:val="single" w:sz="4" w:space="0" w:color="auto"/>
              <w:right w:val="single" w:sz="4" w:space="0" w:color="auto"/>
            </w:tcBorders>
            <w:shd w:val="solid" w:color="FFFFFF"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对卫生技术人员违反相关法律法规的处罚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未经批准擅自开办医疗机构或非法行医的处罚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r w:rsidRPr="00C90465">
              <w:rPr>
                <w:rFonts w:ascii="仿宋_GB2312" w:eastAsia="仿宋_GB2312" w:hint="eastAsia"/>
                <w:sz w:val="16"/>
                <w:szCs w:val="16"/>
              </w:rPr>
              <w:br/>
              <w:t>监督所</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《中华人民共和国执业医师法》三十九条  </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卫生技术人员</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vMerge/>
            <w:tcBorders>
              <w:left w:val="single" w:sz="4" w:space="0" w:color="auto"/>
              <w:right w:val="single" w:sz="4" w:space="0" w:color="auto"/>
            </w:tcBorders>
            <w:shd w:val="clear" w:color="auto" w:fill="auto"/>
            <w:vAlign w:val="center"/>
          </w:tcPr>
          <w:p w:rsidR="009E5717" w:rsidRPr="00C90465" w:rsidRDefault="009E5717" w:rsidP="00C90465">
            <w:pPr>
              <w:spacing w:line="240" w:lineRule="exact"/>
              <w:jc w:val="left"/>
              <w:rPr>
                <w:rFonts w:ascii="仿宋_GB2312" w:eastAsia="仿宋_GB2312" w:hAnsi="宋体" w:cs="宋体"/>
                <w:kern w:val="0"/>
                <w:sz w:val="20"/>
              </w:rPr>
            </w:pPr>
          </w:p>
        </w:tc>
        <w:tc>
          <w:tcPr>
            <w:tcW w:w="863" w:type="dxa"/>
            <w:vMerge/>
            <w:tcBorders>
              <w:left w:val="single" w:sz="4" w:space="0" w:color="auto"/>
              <w:right w:val="single" w:sz="4" w:space="0" w:color="auto"/>
            </w:tcBorders>
            <w:shd w:val="clear" w:color="auto" w:fill="auto"/>
            <w:vAlign w:val="center"/>
          </w:tcPr>
          <w:p w:rsidR="009E5717" w:rsidRPr="00C90465" w:rsidRDefault="009E5717" w:rsidP="00C90465">
            <w:pPr>
              <w:spacing w:line="240" w:lineRule="exact"/>
              <w:jc w:val="left"/>
              <w:rPr>
                <w:rFonts w:ascii="仿宋_GB2312" w:eastAsia="仿宋_GB2312" w:hAnsi="宋体" w:cs="宋体"/>
                <w:kern w:val="0"/>
                <w:sz w:val="20"/>
              </w:rPr>
            </w:pPr>
          </w:p>
        </w:tc>
        <w:tc>
          <w:tcPr>
            <w:tcW w:w="1515" w:type="dxa"/>
            <w:vMerge/>
            <w:tcBorders>
              <w:left w:val="single" w:sz="4" w:space="0" w:color="auto"/>
              <w:right w:val="single" w:sz="4" w:space="0" w:color="auto"/>
            </w:tcBorders>
            <w:shd w:val="solid" w:color="FFFFFF" w:fill="auto"/>
            <w:vAlign w:val="center"/>
          </w:tcPr>
          <w:p w:rsidR="009E5717" w:rsidRPr="00C90465" w:rsidRDefault="009E5717" w:rsidP="00C90465">
            <w:pPr>
              <w:spacing w:line="240" w:lineRule="exact"/>
              <w:jc w:val="left"/>
              <w:rPr>
                <w:rFonts w:ascii="仿宋_GB2312" w:eastAsia="仿宋_GB2312" w:hAnsi="宋体" w:cs="宋体"/>
                <w:kern w:val="0"/>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以不正当手段取得医师执业证书的处罚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r w:rsidRPr="00C90465">
              <w:rPr>
                <w:rFonts w:ascii="仿宋_GB2312" w:eastAsia="仿宋_GB2312" w:hint="eastAsia"/>
                <w:sz w:val="16"/>
                <w:szCs w:val="16"/>
              </w:rPr>
              <w:br/>
              <w:t>监督所</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《中华人民共和国执业医师法》第三十六条</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卫生技术人员</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vMerge/>
            <w:tcBorders>
              <w:left w:val="single" w:sz="4" w:space="0" w:color="auto"/>
              <w:right w:val="single" w:sz="4" w:space="0" w:color="auto"/>
            </w:tcBorders>
            <w:shd w:val="clear" w:color="auto" w:fill="auto"/>
            <w:vAlign w:val="center"/>
          </w:tcPr>
          <w:p w:rsidR="009E5717" w:rsidRPr="00C90465" w:rsidRDefault="009E5717" w:rsidP="00C90465">
            <w:pPr>
              <w:widowControl/>
              <w:spacing w:line="240" w:lineRule="exact"/>
              <w:jc w:val="left"/>
              <w:rPr>
                <w:rFonts w:ascii="仿宋_GB2312" w:eastAsia="仿宋_GB2312" w:hAnsi="宋体" w:cs="宋体"/>
                <w:kern w:val="0"/>
                <w:sz w:val="20"/>
              </w:rPr>
            </w:pPr>
          </w:p>
        </w:tc>
        <w:tc>
          <w:tcPr>
            <w:tcW w:w="863" w:type="dxa"/>
            <w:vMerge/>
            <w:tcBorders>
              <w:left w:val="single" w:sz="4" w:space="0" w:color="auto"/>
              <w:right w:val="single" w:sz="4" w:space="0" w:color="auto"/>
            </w:tcBorders>
            <w:shd w:val="clear" w:color="auto" w:fill="auto"/>
            <w:vAlign w:val="center"/>
          </w:tcPr>
          <w:p w:rsidR="009E5717" w:rsidRPr="00C90465" w:rsidRDefault="009E5717" w:rsidP="00C90465">
            <w:pPr>
              <w:widowControl/>
              <w:spacing w:line="240" w:lineRule="exact"/>
              <w:jc w:val="left"/>
              <w:rPr>
                <w:rFonts w:ascii="仿宋_GB2312" w:eastAsia="仿宋_GB2312" w:hAnsi="宋体" w:cs="宋体"/>
                <w:kern w:val="0"/>
                <w:sz w:val="20"/>
              </w:rPr>
            </w:pPr>
          </w:p>
        </w:tc>
        <w:tc>
          <w:tcPr>
            <w:tcW w:w="1515" w:type="dxa"/>
            <w:vMerge/>
            <w:tcBorders>
              <w:left w:val="single" w:sz="4" w:space="0" w:color="auto"/>
              <w:right w:val="single" w:sz="4" w:space="0" w:color="auto"/>
            </w:tcBorders>
            <w:shd w:val="solid" w:color="FFFFFF" w:fill="auto"/>
            <w:vAlign w:val="center"/>
          </w:tcPr>
          <w:p w:rsidR="009E5717" w:rsidRPr="00C90465" w:rsidRDefault="009E5717" w:rsidP="00C90465">
            <w:pPr>
              <w:widowControl/>
              <w:spacing w:line="240" w:lineRule="exact"/>
              <w:jc w:val="left"/>
              <w:rPr>
                <w:rFonts w:ascii="仿宋_GB2312" w:eastAsia="仿宋_GB2312" w:hAnsi="宋体" w:cs="宋体"/>
                <w:kern w:val="0"/>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医护人员在执业活动中违反卫生行政规章、制度或者技术操作规范的处罚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r w:rsidRPr="00C90465">
              <w:rPr>
                <w:rFonts w:ascii="仿宋_GB2312" w:eastAsia="仿宋_GB2312" w:hint="eastAsia"/>
                <w:sz w:val="16"/>
                <w:szCs w:val="16"/>
              </w:rPr>
              <w:br/>
              <w:t>监督所</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1、《中华人民共和国执业医师法》第三十七条 2、《麻醉药品和精神药品管理条例》第七十三条 3、《护士条例》第三十一条  4、《处方管理办法》第五十七条</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卫生技术人员</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trHeight w:val="1543"/>
          <w:jc w:val="center"/>
        </w:trPr>
        <w:tc>
          <w:tcPr>
            <w:tcW w:w="1054" w:type="dxa"/>
            <w:tcBorders>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lastRenderedPageBreak/>
              <w:t>行政处罚</w:t>
            </w:r>
          </w:p>
        </w:tc>
        <w:tc>
          <w:tcPr>
            <w:tcW w:w="863" w:type="dxa"/>
            <w:tcBorders>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121004</w:t>
            </w:r>
          </w:p>
        </w:tc>
        <w:tc>
          <w:tcPr>
            <w:tcW w:w="1515" w:type="dxa"/>
            <w:tcBorders>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对违反病媒生物预防控制相关规定的处罚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区爱卫办</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《河北省爱国卫生条例》第三十一条；《石家庄市病媒生物预防控制管理办法》第二十一条</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单位或自然人</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否</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行政处罚</w:t>
            </w:r>
          </w:p>
        </w:tc>
        <w:tc>
          <w:tcPr>
            <w:tcW w:w="863" w:type="dxa"/>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121005</w:t>
            </w:r>
          </w:p>
        </w:tc>
        <w:tc>
          <w:tcPr>
            <w:tcW w:w="1515" w:type="dxa"/>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对违反公共场所禁止吸烟规定的处罚</w:t>
            </w:r>
          </w:p>
        </w:tc>
        <w:tc>
          <w:tcPr>
            <w:tcW w:w="2126" w:type="dxa"/>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709" w:type="dxa"/>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区爱卫办</w:t>
            </w:r>
          </w:p>
        </w:tc>
        <w:tc>
          <w:tcPr>
            <w:tcW w:w="3179" w:type="dxa"/>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《石家庄市市区公共场所禁止吸烟的规定》第八条</w:t>
            </w:r>
          </w:p>
        </w:tc>
        <w:tc>
          <w:tcPr>
            <w:tcW w:w="120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单位或自然人</w:t>
            </w:r>
          </w:p>
        </w:tc>
        <w:tc>
          <w:tcPr>
            <w:tcW w:w="1264" w:type="dxa"/>
            <w:vAlign w:val="center"/>
          </w:tcPr>
          <w:p w:rsidR="009E5717" w:rsidRPr="00C90465" w:rsidRDefault="009E5717" w:rsidP="00C90465">
            <w:pPr>
              <w:jc w:val="center"/>
              <w:rPr>
                <w:rFonts w:ascii="仿宋_GB2312" w:eastAsia="仿宋_GB2312" w:hAnsi="宋体" w:cs="宋体"/>
                <w:sz w:val="16"/>
                <w:szCs w:val="16"/>
              </w:rPr>
            </w:pPr>
          </w:p>
        </w:tc>
        <w:tc>
          <w:tcPr>
            <w:tcW w:w="959" w:type="dxa"/>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否</w:t>
            </w:r>
          </w:p>
        </w:tc>
        <w:tc>
          <w:tcPr>
            <w:tcW w:w="750" w:type="dxa"/>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vMerge w:val="restart"/>
            <w:tcBorders>
              <w:top w:val="single" w:sz="4" w:space="0" w:color="auto"/>
              <w:left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行政处罚</w:t>
            </w:r>
          </w:p>
        </w:tc>
        <w:tc>
          <w:tcPr>
            <w:tcW w:w="863" w:type="dxa"/>
            <w:vMerge w:val="restart"/>
            <w:tcBorders>
              <w:top w:val="single" w:sz="4" w:space="0" w:color="auto"/>
              <w:left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121006</w:t>
            </w:r>
          </w:p>
        </w:tc>
        <w:tc>
          <w:tcPr>
            <w:tcW w:w="1515" w:type="dxa"/>
            <w:vMerge w:val="restart"/>
            <w:tcBorders>
              <w:top w:val="single" w:sz="4" w:space="0" w:color="auto"/>
              <w:left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对计划生育技术服务管理条例的处罚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对擅自从事计划生育技术服务的处罚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法制监督科</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《计划生育技术服务管理条例》第三十一条</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计划生育技术服务机构或者医疗、保健机构以外的机构或者人员</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法定时限</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否</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vMerge/>
            <w:tcBorders>
              <w:left w:val="single" w:sz="4" w:space="0" w:color="auto"/>
              <w:bottom w:val="single" w:sz="4" w:space="0" w:color="auto"/>
              <w:right w:val="single" w:sz="4" w:space="0" w:color="auto"/>
            </w:tcBorders>
            <w:shd w:val="clear" w:color="auto" w:fill="auto"/>
            <w:vAlign w:val="center"/>
          </w:tcPr>
          <w:p w:rsidR="009E5717" w:rsidRPr="00C90465" w:rsidRDefault="009E5717" w:rsidP="00C90465">
            <w:pPr>
              <w:widowControl/>
              <w:spacing w:line="240" w:lineRule="exact"/>
              <w:jc w:val="left"/>
              <w:rPr>
                <w:rFonts w:ascii="仿宋_GB2312" w:eastAsia="仿宋_GB2312" w:hAnsi="宋体" w:cs="宋体"/>
                <w:bCs/>
                <w:kern w:val="0"/>
                <w:sz w:val="20"/>
              </w:rPr>
            </w:pPr>
          </w:p>
        </w:tc>
        <w:tc>
          <w:tcPr>
            <w:tcW w:w="863" w:type="dxa"/>
            <w:vMerge/>
            <w:tcBorders>
              <w:left w:val="single" w:sz="4" w:space="0" w:color="auto"/>
              <w:bottom w:val="single" w:sz="4" w:space="0" w:color="auto"/>
              <w:right w:val="single" w:sz="4" w:space="0" w:color="auto"/>
            </w:tcBorders>
            <w:shd w:val="clear" w:color="auto" w:fill="auto"/>
            <w:vAlign w:val="center"/>
          </w:tcPr>
          <w:p w:rsidR="009E5717" w:rsidRPr="00C90465" w:rsidRDefault="009E5717" w:rsidP="00C90465">
            <w:pPr>
              <w:widowControl/>
              <w:spacing w:line="240" w:lineRule="exact"/>
              <w:jc w:val="left"/>
              <w:rPr>
                <w:rFonts w:ascii="仿宋_GB2312" w:eastAsia="仿宋_GB2312" w:hAnsi="宋体" w:cs="宋体"/>
                <w:kern w:val="0"/>
                <w:sz w:val="20"/>
              </w:rPr>
            </w:pPr>
          </w:p>
        </w:tc>
        <w:tc>
          <w:tcPr>
            <w:tcW w:w="1515" w:type="dxa"/>
            <w:vMerge/>
            <w:tcBorders>
              <w:left w:val="single" w:sz="4" w:space="0" w:color="auto"/>
              <w:bottom w:val="single" w:sz="4" w:space="0" w:color="auto"/>
              <w:right w:val="single" w:sz="4" w:space="0" w:color="auto"/>
            </w:tcBorders>
            <w:shd w:val="solid" w:color="FFFFFF" w:fill="auto"/>
            <w:vAlign w:val="center"/>
          </w:tcPr>
          <w:p w:rsidR="009E5717" w:rsidRPr="00C90465" w:rsidRDefault="009E5717" w:rsidP="00C90465">
            <w:pPr>
              <w:widowControl/>
              <w:spacing w:line="240" w:lineRule="exact"/>
              <w:jc w:val="left"/>
              <w:rPr>
                <w:rFonts w:ascii="仿宋_GB2312" w:eastAsia="仿宋_GB2312" w:hAnsi="宋体" w:cs="宋体"/>
                <w:kern w:val="0"/>
                <w:sz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对擅自从事产前诊断和使用辅助计划生育技术治疗不育症的、逾期不校验计划生育技术服务执业许可证明文件的、买卖、出借、出租或者涂改、伪造计划生育技术服务执业许可证明文件的、违反规定向农村实行计划生育的育龄夫妻提供避孕、节育技术服务，收取费用的、未经批准擅自扩大计划生育技术服务项目的、使用没有依法取得相应的医师资格的人员从事与计划生育技术服务有关的临床医疗服务的、出具虚假证</w:t>
            </w:r>
            <w:r w:rsidRPr="00C90465">
              <w:rPr>
                <w:rFonts w:ascii="仿宋_GB2312" w:eastAsia="仿宋_GB2312" w:hint="eastAsia"/>
                <w:sz w:val="16"/>
                <w:szCs w:val="16"/>
              </w:rPr>
              <w:lastRenderedPageBreak/>
              <w:t>明文件的处罚。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lastRenderedPageBreak/>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妇幼保健技术服务科</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《计划生育技术服务管理条例》第三十五条、第三十六条、第三十七条、第三十八条、第三十九条、第四十条、第四十一条 </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计划生育技术服务机构</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法定时限</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否</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lastRenderedPageBreak/>
              <w:t>行政处罚</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121007</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对违反河北省人口与计划生育条例的处罚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单位或个人具有下列行为的：1、非法为他人施行计划生育手术的；2、为他人进行非医学需要的胎儿性别鉴定或者选择性别的人工终止妊娠的；3、实施假节育手术、进行假医学鉴定、出具假计划生育证明的；4、单位或个人伪造、变造、买卖计划生育证明的处罚。</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法制监督科</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《河北省人口与计划生育条例》第五十二条、第五十三条</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单位或自然人</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法定时限</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否</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行政强制</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122001</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对未经批准擅自开办医疗机构行医或者非医师行医进行取缔</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法监科</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《中华人民共和国执业医师法》第三十九条 </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自然人</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3个月</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依据法律相关规定处罚</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行政监督</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123001</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病媒生物预防控制工作管理</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区爱卫办</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《石家庄市病媒生物预防控制管理办法》第六条</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单位或自然人</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无</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否</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行政监督</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123002</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查验流动人口婚育证明</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街道卫计办</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自然人</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行政征收</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124001</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社会抚养费征收</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法制监督科</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《河北省人口与计划生育条例》第四十三、四十四条</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自然人</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法定时限</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否</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行政给付</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125001</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奖励扶助、特别扶助金给付</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法制监督科</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国家人口计生委、财政部关于印发全国农村部分计划生育家庭奖励扶助制度管理规范的通知；石家庄市人口计生委、残疾人联合会关于开展计划生育家庭特别扶助制度目标人群摸底登记工作的通知</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自然人</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法定时限</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否</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行政给付</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125002</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计划生育特殊家庭</w:t>
            </w:r>
            <w:r w:rsidRPr="00C90465">
              <w:rPr>
                <w:rFonts w:ascii="仿宋_GB2312" w:eastAsia="仿宋_GB2312" w:hint="eastAsia"/>
                <w:sz w:val="16"/>
                <w:szCs w:val="16"/>
              </w:rPr>
              <w:lastRenderedPageBreak/>
              <w:t>扶助金给付</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w:t>
            </w:r>
            <w:r w:rsidRPr="00C90465">
              <w:rPr>
                <w:rFonts w:ascii="仿宋_GB2312" w:eastAsia="仿宋_GB2312" w:hint="eastAsia"/>
                <w:sz w:val="16"/>
                <w:szCs w:val="16"/>
              </w:rPr>
              <w:lastRenderedPageBreak/>
              <w:t>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lastRenderedPageBreak/>
              <w:t>法制监</w:t>
            </w:r>
            <w:r w:rsidRPr="00C90465">
              <w:rPr>
                <w:rFonts w:ascii="仿宋_GB2312" w:eastAsia="仿宋_GB2312" w:hint="eastAsia"/>
                <w:sz w:val="16"/>
                <w:szCs w:val="16"/>
              </w:rPr>
              <w:lastRenderedPageBreak/>
              <w:t>督科</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lastRenderedPageBreak/>
              <w:t>石政发【2012】15号文件石家庄市人民政</w:t>
            </w:r>
            <w:r w:rsidRPr="00C90465">
              <w:rPr>
                <w:rFonts w:ascii="仿宋_GB2312" w:eastAsia="仿宋_GB2312" w:hint="eastAsia"/>
                <w:sz w:val="16"/>
                <w:szCs w:val="16"/>
              </w:rPr>
              <w:lastRenderedPageBreak/>
              <w:t>府关于印发《石家庄市计划生育特殊家庭关怀扶助办法》的通知否</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lastRenderedPageBreak/>
              <w:t>自然人</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法定时限</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否</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lastRenderedPageBreak/>
              <w:t>行政给付</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125003</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办理申领无业独生子女父母奖励金</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街道卫计办</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《关于落实独生子女父母奖励有关问题的通知》（冀人口联[2005]3号）</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自然人</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 xml:space="preserve">法定时限　</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 xml:space="preserve">否　</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行政给付</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125004</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无业居民上环、取环、人流手术费用</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冀人口联【2011】5号关于印发《河北省计划生育基本技术免费服务实施意见》的通知</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项目定点单位</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年终结算</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 xml:space="preserve">　否</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rPr>
                <w:rFonts w:ascii="仿宋_GB2312" w:eastAsia="仿宋_GB2312" w:hAnsi="宋体" w:cs="宋体"/>
                <w:sz w:val="16"/>
                <w:szCs w:val="16"/>
              </w:rPr>
            </w:pPr>
          </w:p>
        </w:tc>
      </w:tr>
      <w:tr w:rsidR="009E5717" w:rsidRPr="00C90465" w:rsidTr="00C90465">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行政确认</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125001</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办理流动人口婚育证明</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《流动人口计划生育管理条例》第七条</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自然人</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 xml:space="preserve">法定时限　</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 xml:space="preserve">　否</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rPr>
                <w:rFonts w:ascii="仿宋_GB2312" w:eastAsia="仿宋_GB2312" w:hAnsi="宋体" w:cs="宋体"/>
                <w:sz w:val="16"/>
                <w:szCs w:val="16"/>
              </w:rPr>
            </w:pPr>
          </w:p>
        </w:tc>
      </w:tr>
      <w:tr w:rsidR="009E5717" w:rsidRPr="00C90465" w:rsidTr="00C90465">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行政确认</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125002</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办理独生子女父母光荣证、补办独生子女光荣证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街道卫计办</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《河北省计划生育条例》第三十条</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自然人</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 xml:space="preserve">　法定时限</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 xml:space="preserve">　否</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rPr>
                <w:rFonts w:ascii="仿宋_GB2312" w:eastAsia="仿宋_GB2312" w:hAnsi="宋体" w:cs="宋体"/>
                <w:sz w:val="16"/>
                <w:szCs w:val="16"/>
              </w:rPr>
            </w:pPr>
          </w:p>
        </w:tc>
      </w:tr>
      <w:tr w:rsidR="009E5717" w:rsidRPr="00C90465" w:rsidTr="00C90465">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行政确认</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125003</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出具《河北省育龄妇女避孕节育情况报告单》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《流动人口计划生育管理条例》第十三条</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自然人</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 xml:space="preserve">　法定时限</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 xml:space="preserve">　否</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rPr>
                <w:rFonts w:ascii="仿宋_GB2312" w:eastAsia="仿宋_GB2312" w:hAnsi="宋体" w:cs="宋体"/>
                <w:sz w:val="16"/>
                <w:szCs w:val="16"/>
              </w:rPr>
            </w:pPr>
          </w:p>
        </w:tc>
      </w:tr>
      <w:tr w:rsidR="009E5717" w:rsidRPr="00C90465" w:rsidTr="00C90465">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行政确认</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125004</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病残儿医学鉴定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石卫妇幼【2014】1号《石家庄市病残儿和成人伤残医学鉴定管理规定》</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自然人</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规定时限</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 xml:space="preserve">　否</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rPr>
                <w:rFonts w:ascii="仿宋_GB2312" w:eastAsia="仿宋_GB2312" w:hAnsi="宋体" w:cs="宋体"/>
                <w:sz w:val="16"/>
                <w:szCs w:val="16"/>
              </w:rPr>
            </w:pPr>
          </w:p>
        </w:tc>
      </w:tr>
      <w:tr w:rsidR="009E5717" w:rsidRPr="00C90465" w:rsidTr="00C90465">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行政确认</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125005</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计划生育手术并发症鉴定</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《计划生育手术并发症鉴定管理办法》</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自然人</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法定时限</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 xml:space="preserve">　否</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rPr>
                <w:rFonts w:ascii="仿宋_GB2312" w:eastAsia="仿宋_GB2312" w:hAnsi="宋体" w:cs="宋体"/>
                <w:sz w:val="16"/>
                <w:szCs w:val="16"/>
              </w:rPr>
            </w:pPr>
          </w:p>
        </w:tc>
      </w:tr>
      <w:tr w:rsidR="009E5717" w:rsidRPr="00C90465" w:rsidTr="00C90465">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行政确认</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125006</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医疗机构校验</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《医疗机构管理条例》第二十二条</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医疗机构</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法定时限</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 xml:space="preserve">　否</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rPr>
                <w:rFonts w:ascii="仿宋_GB2312" w:eastAsia="仿宋_GB2312" w:hAnsi="宋体" w:cs="宋体"/>
                <w:sz w:val="16"/>
                <w:szCs w:val="16"/>
              </w:rPr>
            </w:pPr>
          </w:p>
        </w:tc>
      </w:tr>
      <w:tr w:rsidR="009E5717" w:rsidRPr="00C90465" w:rsidTr="00C90465">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其他行政权力</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126001</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涉及医疗卫生相关行政争议、复议、纠纷的调解。</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法制监督科</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行政法规：《中华人民共和国行政复议法实施条例》第五十条、第四十八条  规章：《卫生信访工作办法》（卫生部第54号令）第十四条</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个人、法人或者其他组织</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法定时限</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 xml:space="preserve">否　</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其他行政权力</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126002</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对政策外怀孕的人员,拟实行中期以上非医学需要终止妊娠手术出具通知</w:t>
            </w:r>
            <w:r w:rsidRPr="00C90465">
              <w:rPr>
                <w:rFonts w:ascii="仿宋_GB2312" w:eastAsia="仿宋_GB2312" w:hint="eastAsia"/>
                <w:sz w:val="16"/>
                <w:szCs w:val="16"/>
              </w:rPr>
              <w:lastRenderedPageBreak/>
              <w:t>书。</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lastRenderedPageBreak/>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街道卫计办</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《石家庄市综合治理出生人口性别比管理工作规范（试行）》（石性别比[2016]1号）</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自然人</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 xml:space="preserve">法定时限　</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 xml:space="preserve">　否</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lastRenderedPageBreak/>
              <w:t>其他行政权力</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126003</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第一个子女和第二个子女生育登记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街道卫计办</w:t>
            </w:r>
          </w:p>
        </w:tc>
        <w:tc>
          <w:tcPr>
            <w:tcW w:w="3179" w:type="dxa"/>
            <w:tcBorders>
              <w:top w:val="single" w:sz="4" w:space="0" w:color="auto"/>
              <w:left w:val="single" w:sz="4" w:space="0" w:color="auto"/>
              <w:bottom w:val="single" w:sz="4" w:space="0" w:color="auto"/>
              <w:right w:val="single" w:sz="4" w:space="0" w:color="auto"/>
            </w:tcBorders>
            <w:shd w:val="solid" w:color="FFFFFF" w:fill="auto"/>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《河北省计划生育条例》第十九条</w:t>
            </w:r>
            <w:r w:rsidRPr="00C90465">
              <w:rPr>
                <w:rFonts w:ascii="仿宋_GB2312" w:eastAsia="仿宋_GB2312" w:hint="eastAsia"/>
                <w:sz w:val="16"/>
                <w:szCs w:val="16"/>
              </w:rPr>
              <w:br/>
              <w:t>《关于全面推进计划生育和妇幼保健“多证合一”工作的通知》（石卫家庭[2018]2号）</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自然人</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 xml:space="preserve">法定时限　</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 xml:space="preserve">否　</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r w:rsidR="009E5717" w:rsidRPr="00C90465" w:rsidTr="00C90465">
        <w:trPr>
          <w:jc w:val="center"/>
        </w:trPr>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其他行政权力</w:t>
            </w:r>
          </w:p>
        </w:tc>
        <w:tc>
          <w:tcPr>
            <w:tcW w:w="863"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126004</w:t>
            </w:r>
          </w:p>
        </w:tc>
        <w:tc>
          <w:tcPr>
            <w:tcW w:w="1515"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中医诊所备案</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区卫计局</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中医药政科</w:t>
            </w:r>
          </w:p>
        </w:tc>
        <w:tc>
          <w:tcPr>
            <w:tcW w:w="3179" w:type="dxa"/>
            <w:tcBorders>
              <w:top w:val="single" w:sz="4" w:space="0" w:color="auto"/>
              <w:left w:val="single" w:sz="4" w:space="0" w:color="auto"/>
              <w:bottom w:val="single" w:sz="4" w:space="0" w:color="auto"/>
              <w:right w:val="single" w:sz="4" w:space="0" w:color="auto"/>
            </w:tcBorders>
            <w:shd w:val="solid" w:color="FFFFFF" w:fill="auto"/>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int="eastAsia"/>
                <w:sz w:val="16"/>
                <w:szCs w:val="16"/>
              </w:rPr>
              <w:t>《中医诊所备案管理暂行办法》（中华人民共和国国家卫生计生委令第14号）；《中医诊所基本标准》（国卫医发【2017】55号）</w:t>
            </w:r>
          </w:p>
        </w:tc>
        <w:tc>
          <w:tcPr>
            <w:tcW w:w="120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个人、法人或者其他组织</w:t>
            </w:r>
          </w:p>
        </w:tc>
        <w:tc>
          <w:tcPr>
            <w:tcW w:w="1264"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rPr>
                <w:rFonts w:ascii="仿宋_GB2312" w:eastAsia="仿宋_GB2312" w:hAnsi="宋体" w:cs="宋体"/>
                <w:sz w:val="16"/>
                <w:szCs w:val="16"/>
              </w:rPr>
            </w:pPr>
            <w:r w:rsidRPr="00C90465">
              <w:rPr>
                <w:rFonts w:ascii="仿宋_GB2312" w:eastAsia="仿宋_GB2312" w:hAnsi="宋体" w:cs="宋体" w:hint="eastAsia"/>
                <w:sz w:val="16"/>
                <w:szCs w:val="16"/>
              </w:rPr>
              <w:t xml:space="preserve">  即时办理</w:t>
            </w:r>
          </w:p>
        </w:tc>
        <w:tc>
          <w:tcPr>
            <w:tcW w:w="959"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r w:rsidRPr="00C90465">
              <w:rPr>
                <w:rFonts w:ascii="仿宋_GB2312" w:eastAsia="仿宋_GB2312" w:hint="eastAsia"/>
                <w:sz w:val="16"/>
                <w:szCs w:val="16"/>
              </w:rPr>
              <w:t>否</w:t>
            </w:r>
          </w:p>
        </w:tc>
        <w:tc>
          <w:tcPr>
            <w:tcW w:w="750" w:type="dxa"/>
            <w:tcBorders>
              <w:top w:val="single" w:sz="4" w:space="0" w:color="auto"/>
              <w:left w:val="single" w:sz="4" w:space="0" w:color="auto"/>
              <w:bottom w:val="single" w:sz="4" w:space="0" w:color="auto"/>
              <w:right w:val="single" w:sz="4" w:space="0" w:color="auto"/>
            </w:tcBorders>
            <w:vAlign w:val="center"/>
          </w:tcPr>
          <w:p w:rsidR="009E5717" w:rsidRPr="00C90465" w:rsidRDefault="009E5717" w:rsidP="00C90465">
            <w:pPr>
              <w:jc w:val="center"/>
              <w:rPr>
                <w:rFonts w:ascii="仿宋_GB2312" w:eastAsia="仿宋_GB2312" w:hAnsi="宋体" w:cs="宋体"/>
                <w:sz w:val="16"/>
                <w:szCs w:val="16"/>
              </w:rPr>
            </w:pPr>
          </w:p>
        </w:tc>
      </w:tr>
    </w:tbl>
    <w:p w:rsidR="009E5717" w:rsidRPr="00C90465" w:rsidRDefault="009E5717" w:rsidP="009E5717"/>
    <w:p w:rsidR="00ED7A0F" w:rsidRPr="00C90465" w:rsidRDefault="00ED7A0F" w:rsidP="009E5717">
      <w:pPr>
        <w:jc w:val="center"/>
        <w:rPr>
          <w:rFonts w:ascii="仿宋_GB2312" w:eastAsia="仿宋_GB2312" w:hAnsi="Arial"/>
          <w:bCs/>
          <w:sz w:val="36"/>
          <w:szCs w:val="36"/>
        </w:rPr>
      </w:pPr>
    </w:p>
    <w:p w:rsidR="00ED7A0F" w:rsidRPr="00C90465" w:rsidRDefault="00ED7A0F" w:rsidP="001C6852">
      <w:pPr>
        <w:jc w:val="center"/>
        <w:rPr>
          <w:rFonts w:ascii="仿宋_GB2312" w:eastAsia="仿宋_GB2312" w:hAnsi="Arial"/>
          <w:bCs/>
          <w:sz w:val="36"/>
          <w:szCs w:val="36"/>
        </w:rPr>
      </w:pPr>
    </w:p>
    <w:p w:rsidR="00ED7A0F" w:rsidRPr="00C90465" w:rsidRDefault="00ED7A0F" w:rsidP="001C6852">
      <w:pPr>
        <w:jc w:val="center"/>
        <w:rPr>
          <w:rFonts w:ascii="仿宋_GB2312" w:eastAsia="仿宋_GB2312" w:hAnsi="Arial"/>
          <w:bCs/>
          <w:sz w:val="36"/>
          <w:szCs w:val="36"/>
        </w:rPr>
      </w:pPr>
    </w:p>
    <w:p w:rsidR="00ED7A0F" w:rsidRPr="00C90465" w:rsidRDefault="00ED7A0F" w:rsidP="001C6852">
      <w:pPr>
        <w:jc w:val="center"/>
        <w:rPr>
          <w:rFonts w:ascii="仿宋_GB2312" w:eastAsia="仿宋_GB2312" w:hAnsi="Arial"/>
          <w:bCs/>
          <w:sz w:val="36"/>
          <w:szCs w:val="36"/>
        </w:rPr>
      </w:pPr>
    </w:p>
    <w:p w:rsidR="009E5717" w:rsidRPr="00C90465" w:rsidRDefault="009E5717" w:rsidP="00597157">
      <w:pPr>
        <w:jc w:val="center"/>
        <w:rPr>
          <w:rFonts w:ascii="仿宋_GB2312" w:eastAsia="仿宋_GB2312" w:hAnsi="Arial"/>
          <w:bCs/>
          <w:sz w:val="36"/>
          <w:szCs w:val="36"/>
        </w:rPr>
      </w:pPr>
    </w:p>
    <w:p w:rsidR="00597157" w:rsidRPr="00C90465" w:rsidRDefault="001C6852" w:rsidP="00597157">
      <w:pPr>
        <w:jc w:val="center"/>
        <w:rPr>
          <w:rFonts w:ascii="仿宋_GB2312" w:eastAsia="仿宋_GB2312" w:hAnsi="Arial"/>
          <w:bCs/>
          <w:sz w:val="36"/>
          <w:szCs w:val="36"/>
        </w:rPr>
      </w:pPr>
      <w:r w:rsidRPr="00C90465">
        <w:rPr>
          <w:rFonts w:ascii="仿宋_GB2312" w:eastAsia="仿宋_GB2312" w:hAnsi="Arial" w:hint="eastAsia"/>
          <w:bCs/>
          <w:sz w:val="36"/>
          <w:szCs w:val="36"/>
        </w:rPr>
        <w:t>13.</w:t>
      </w:r>
      <w:r w:rsidR="00597157" w:rsidRPr="00C90465">
        <w:rPr>
          <w:rFonts w:ascii="仿宋_GB2312" w:eastAsia="仿宋_GB2312" w:hAnsi="Arial" w:hint="eastAsia"/>
          <w:bCs/>
          <w:sz w:val="36"/>
          <w:szCs w:val="36"/>
        </w:rPr>
        <w:t xml:space="preserve"> 石家庄市桥西区统计局行政权力清单</w:t>
      </w:r>
    </w:p>
    <w:p w:rsidR="00597157" w:rsidRPr="00C90465" w:rsidRDefault="00597157" w:rsidP="00597157">
      <w:pPr>
        <w:jc w:val="center"/>
        <w:rPr>
          <w:rFonts w:ascii="宋体" w:hAnsi="宋体" w:cs="宋体"/>
          <w:sz w:val="32"/>
          <w:szCs w:val="32"/>
        </w:rPr>
      </w:pPr>
      <w:r w:rsidRPr="00C90465">
        <w:rPr>
          <w:rFonts w:ascii="宋体" w:hAnsi="宋体" w:cs="宋体" w:hint="eastAsia"/>
          <w:sz w:val="32"/>
          <w:szCs w:val="32"/>
        </w:rPr>
        <w:t>（共4项）</w:t>
      </w:r>
    </w:p>
    <w:tbl>
      <w:tblPr>
        <w:tblW w:w="14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79"/>
        <w:gridCol w:w="816"/>
        <w:gridCol w:w="1905"/>
        <w:gridCol w:w="2620"/>
        <w:gridCol w:w="717"/>
        <w:gridCol w:w="1156"/>
        <w:gridCol w:w="1872"/>
        <w:gridCol w:w="937"/>
        <w:gridCol w:w="938"/>
        <w:gridCol w:w="1405"/>
        <w:gridCol w:w="937"/>
      </w:tblGrid>
      <w:tr w:rsidR="00597157" w:rsidRPr="00C90465" w:rsidTr="00C90465">
        <w:trPr>
          <w:trHeight w:val="710"/>
          <w:jc w:val="center"/>
        </w:trPr>
        <w:tc>
          <w:tcPr>
            <w:tcW w:w="1079" w:type="dxa"/>
            <w:vAlign w:val="center"/>
          </w:tcPr>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行政权</w:t>
            </w:r>
          </w:p>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力类别</w:t>
            </w:r>
          </w:p>
        </w:tc>
        <w:tc>
          <w:tcPr>
            <w:tcW w:w="816" w:type="dxa"/>
            <w:vAlign w:val="center"/>
          </w:tcPr>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项目</w:t>
            </w:r>
          </w:p>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编号</w:t>
            </w:r>
          </w:p>
        </w:tc>
        <w:tc>
          <w:tcPr>
            <w:tcW w:w="1905" w:type="dxa"/>
            <w:vAlign w:val="center"/>
          </w:tcPr>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项目</w:t>
            </w:r>
          </w:p>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名称</w:t>
            </w:r>
          </w:p>
        </w:tc>
        <w:tc>
          <w:tcPr>
            <w:tcW w:w="2620" w:type="dxa"/>
            <w:vAlign w:val="center"/>
          </w:tcPr>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子项</w:t>
            </w:r>
          </w:p>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（分项）</w:t>
            </w:r>
          </w:p>
        </w:tc>
        <w:tc>
          <w:tcPr>
            <w:tcW w:w="717" w:type="dxa"/>
            <w:vAlign w:val="center"/>
          </w:tcPr>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实施</w:t>
            </w:r>
          </w:p>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主体</w:t>
            </w:r>
          </w:p>
        </w:tc>
        <w:tc>
          <w:tcPr>
            <w:tcW w:w="1156" w:type="dxa"/>
            <w:vAlign w:val="center"/>
          </w:tcPr>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承办</w:t>
            </w:r>
          </w:p>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机构</w:t>
            </w:r>
          </w:p>
        </w:tc>
        <w:tc>
          <w:tcPr>
            <w:tcW w:w="1872" w:type="dxa"/>
            <w:vAlign w:val="center"/>
          </w:tcPr>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实施</w:t>
            </w:r>
          </w:p>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依据</w:t>
            </w:r>
          </w:p>
        </w:tc>
        <w:tc>
          <w:tcPr>
            <w:tcW w:w="937" w:type="dxa"/>
            <w:vAlign w:val="center"/>
          </w:tcPr>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实施</w:t>
            </w:r>
          </w:p>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对象</w:t>
            </w:r>
          </w:p>
        </w:tc>
        <w:tc>
          <w:tcPr>
            <w:tcW w:w="938" w:type="dxa"/>
            <w:vAlign w:val="center"/>
          </w:tcPr>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办理</w:t>
            </w:r>
          </w:p>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时限</w:t>
            </w:r>
          </w:p>
        </w:tc>
        <w:tc>
          <w:tcPr>
            <w:tcW w:w="1405" w:type="dxa"/>
            <w:vAlign w:val="center"/>
          </w:tcPr>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收费依据</w:t>
            </w:r>
          </w:p>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和标准</w:t>
            </w:r>
          </w:p>
        </w:tc>
        <w:tc>
          <w:tcPr>
            <w:tcW w:w="937" w:type="dxa"/>
            <w:vAlign w:val="center"/>
          </w:tcPr>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备注</w:t>
            </w:r>
          </w:p>
        </w:tc>
      </w:tr>
      <w:tr w:rsidR="00597157" w:rsidRPr="00C90465" w:rsidTr="00C90465">
        <w:trPr>
          <w:trHeight w:val="1210"/>
          <w:jc w:val="center"/>
        </w:trPr>
        <w:tc>
          <w:tcPr>
            <w:tcW w:w="1079" w:type="dxa"/>
            <w:vMerge w:val="restart"/>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816" w:type="dxa"/>
            <w:vMerge w:val="restart"/>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131001</w:t>
            </w:r>
          </w:p>
        </w:tc>
        <w:tc>
          <w:tcPr>
            <w:tcW w:w="1905" w:type="dxa"/>
            <w:vMerge w:val="restart"/>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对违反中华人民共和国统计法的处罚</w:t>
            </w:r>
          </w:p>
        </w:tc>
        <w:tc>
          <w:tcPr>
            <w:tcW w:w="2620"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统计调查对象拒报，提供不真实、不完整统计资料，拒绝、阻碍统计检查等违法行为的处罚</w:t>
            </w:r>
          </w:p>
        </w:tc>
        <w:tc>
          <w:tcPr>
            <w:tcW w:w="717"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区统计局</w:t>
            </w:r>
          </w:p>
        </w:tc>
        <w:tc>
          <w:tcPr>
            <w:tcW w:w="1156"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办公室</w:t>
            </w:r>
          </w:p>
        </w:tc>
        <w:tc>
          <w:tcPr>
            <w:tcW w:w="1872"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《中华人民共和国统计法》第四十一条</w:t>
            </w:r>
          </w:p>
        </w:tc>
        <w:tc>
          <w:tcPr>
            <w:tcW w:w="937"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单位</w:t>
            </w:r>
            <w:r w:rsidRPr="00C90465">
              <w:rPr>
                <w:rFonts w:ascii="仿宋_GB2312" w:eastAsia="仿宋_GB2312" w:hAnsi="宋体" w:cs="宋体" w:hint="eastAsia"/>
                <w:kern w:val="0"/>
                <w:sz w:val="20"/>
              </w:rPr>
              <w:br/>
              <w:t>个人</w:t>
            </w:r>
          </w:p>
        </w:tc>
        <w:tc>
          <w:tcPr>
            <w:tcW w:w="938"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3个月</w:t>
            </w:r>
          </w:p>
        </w:tc>
        <w:tc>
          <w:tcPr>
            <w:tcW w:w="1405"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937" w:type="dxa"/>
            <w:vAlign w:val="center"/>
          </w:tcPr>
          <w:p w:rsidR="00597157" w:rsidRPr="00C90465" w:rsidRDefault="00597157" w:rsidP="00C90465">
            <w:pPr>
              <w:widowControl/>
              <w:jc w:val="left"/>
              <w:rPr>
                <w:rFonts w:ascii="仿宋_GB2312" w:eastAsia="仿宋_GB2312" w:hAnsi="宋体" w:cs="宋体"/>
                <w:kern w:val="0"/>
                <w:sz w:val="20"/>
              </w:rPr>
            </w:pPr>
          </w:p>
        </w:tc>
      </w:tr>
      <w:tr w:rsidR="00597157" w:rsidRPr="00C90465" w:rsidTr="00C90465">
        <w:trPr>
          <w:trHeight w:val="1102"/>
          <w:jc w:val="center"/>
        </w:trPr>
        <w:tc>
          <w:tcPr>
            <w:tcW w:w="1079" w:type="dxa"/>
            <w:vMerge/>
            <w:vAlign w:val="center"/>
          </w:tcPr>
          <w:p w:rsidR="00597157" w:rsidRPr="00C90465" w:rsidRDefault="00597157" w:rsidP="00C90465">
            <w:pPr>
              <w:widowControl/>
              <w:jc w:val="left"/>
              <w:rPr>
                <w:rFonts w:ascii="仿宋_GB2312" w:eastAsia="仿宋_GB2312" w:hAnsi="宋体" w:cs="宋体"/>
                <w:kern w:val="0"/>
                <w:sz w:val="20"/>
              </w:rPr>
            </w:pPr>
          </w:p>
        </w:tc>
        <w:tc>
          <w:tcPr>
            <w:tcW w:w="816" w:type="dxa"/>
            <w:vMerge/>
            <w:vAlign w:val="center"/>
          </w:tcPr>
          <w:p w:rsidR="00597157" w:rsidRPr="00C90465" w:rsidRDefault="00597157" w:rsidP="00C90465">
            <w:pPr>
              <w:widowControl/>
              <w:jc w:val="left"/>
              <w:rPr>
                <w:rFonts w:ascii="仿宋_GB2312" w:eastAsia="仿宋_GB2312" w:hAnsi="宋体" w:cs="宋体"/>
                <w:kern w:val="0"/>
                <w:sz w:val="20"/>
              </w:rPr>
            </w:pPr>
          </w:p>
        </w:tc>
        <w:tc>
          <w:tcPr>
            <w:tcW w:w="1905" w:type="dxa"/>
            <w:vMerge/>
            <w:vAlign w:val="center"/>
          </w:tcPr>
          <w:p w:rsidR="00597157" w:rsidRPr="00C90465" w:rsidRDefault="00597157" w:rsidP="00C90465">
            <w:pPr>
              <w:widowControl/>
              <w:jc w:val="left"/>
              <w:rPr>
                <w:rFonts w:ascii="仿宋_GB2312" w:eastAsia="仿宋_GB2312" w:hAnsi="宋体" w:cs="宋体"/>
                <w:kern w:val="0"/>
                <w:sz w:val="20"/>
              </w:rPr>
            </w:pPr>
          </w:p>
        </w:tc>
        <w:tc>
          <w:tcPr>
            <w:tcW w:w="2620"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统计调查对象迟报统计资料，或者未按照国家有关规定设置原始记录、统计台账的处罚</w:t>
            </w:r>
          </w:p>
        </w:tc>
        <w:tc>
          <w:tcPr>
            <w:tcW w:w="717"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区统计局</w:t>
            </w:r>
          </w:p>
        </w:tc>
        <w:tc>
          <w:tcPr>
            <w:tcW w:w="1156"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办公室</w:t>
            </w:r>
          </w:p>
        </w:tc>
        <w:tc>
          <w:tcPr>
            <w:tcW w:w="1872"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《中华人民共和国统计法》第四十二条</w:t>
            </w:r>
          </w:p>
        </w:tc>
        <w:tc>
          <w:tcPr>
            <w:tcW w:w="937"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单位</w:t>
            </w:r>
            <w:r w:rsidRPr="00C90465">
              <w:rPr>
                <w:rFonts w:ascii="仿宋_GB2312" w:eastAsia="仿宋_GB2312" w:hAnsi="宋体" w:cs="宋体" w:hint="eastAsia"/>
                <w:kern w:val="0"/>
                <w:sz w:val="20"/>
              </w:rPr>
              <w:br/>
              <w:t>个人</w:t>
            </w:r>
          </w:p>
        </w:tc>
        <w:tc>
          <w:tcPr>
            <w:tcW w:w="938"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3个月</w:t>
            </w:r>
          </w:p>
        </w:tc>
        <w:tc>
          <w:tcPr>
            <w:tcW w:w="1405"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937" w:type="dxa"/>
            <w:vAlign w:val="center"/>
          </w:tcPr>
          <w:p w:rsidR="00597157" w:rsidRPr="00C90465" w:rsidRDefault="00597157" w:rsidP="00C90465">
            <w:pPr>
              <w:widowControl/>
              <w:jc w:val="left"/>
              <w:rPr>
                <w:rFonts w:ascii="仿宋_GB2312" w:eastAsia="仿宋_GB2312" w:hAnsi="宋体" w:cs="宋体"/>
                <w:kern w:val="0"/>
                <w:sz w:val="20"/>
              </w:rPr>
            </w:pPr>
          </w:p>
        </w:tc>
      </w:tr>
      <w:tr w:rsidR="00597157" w:rsidRPr="00C90465" w:rsidTr="00C90465">
        <w:trPr>
          <w:trHeight w:val="593"/>
          <w:jc w:val="center"/>
        </w:trPr>
        <w:tc>
          <w:tcPr>
            <w:tcW w:w="1079"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816"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131002</w:t>
            </w:r>
          </w:p>
        </w:tc>
        <w:tc>
          <w:tcPr>
            <w:tcW w:w="1905"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对违反全国经济普查条例的处罚</w:t>
            </w:r>
          </w:p>
        </w:tc>
        <w:tc>
          <w:tcPr>
            <w:tcW w:w="2620" w:type="dxa"/>
            <w:vAlign w:val="center"/>
          </w:tcPr>
          <w:p w:rsidR="00597157" w:rsidRPr="00C90465" w:rsidRDefault="00597157" w:rsidP="00C90465">
            <w:pPr>
              <w:widowControl/>
              <w:jc w:val="left"/>
              <w:rPr>
                <w:rFonts w:ascii="仿宋_GB2312" w:eastAsia="仿宋_GB2312" w:hAnsi="宋体" w:cs="宋体"/>
                <w:kern w:val="0"/>
                <w:sz w:val="20"/>
              </w:rPr>
            </w:pPr>
          </w:p>
        </w:tc>
        <w:tc>
          <w:tcPr>
            <w:tcW w:w="717"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区统计局</w:t>
            </w:r>
          </w:p>
        </w:tc>
        <w:tc>
          <w:tcPr>
            <w:tcW w:w="1156"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办公室</w:t>
            </w:r>
          </w:p>
        </w:tc>
        <w:tc>
          <w:tcPr>
            <w:tcW w:w="1872"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《全国经济普查条例》第三十六条</w:t>
            </w:r>
          </w:p>
        </w:tc>
        <w:tc>
          <w:tcPr>
            <w:tcW w:w="937"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单位</w:t>
            </w:r>
            <w:r w:rsidRPr="00C90465">
              <w:rPr>
                <w:rFonts w:ascii="仿宋_GB2312" w:eastAsia="仿宋_GB2312" w:hAnsi="宋体" w:cs="宋体" w:hint="eastAsia"/>
                <w:kern w:val="0"/>
                <w:sz w:val="20"/>
              </w:rPr>
              <w:br/>
              <w:t>个人</w:t>
            </w:r>
          </w:p>
        </w:tc>
        <w:tc>
          <w:tcPr>
            <w:tcW w:w="938"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3个月</w:t>
            </w:r>
          </w:p>
        </w:tc>
        <w:tc>
          <w:tcPr>
            <w:tcW w:w="1405"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937" w:type="dxa"/>
            <w:vAlign w:val="center"/>
          </w:tcPr>
          <w:p w:rsidR="00597157" w:rsidRPr="00C90465" w:rsidRDefault="00597157" w:rsidP="00C90465">
            <w:pPr>
              <w:widowControl/>
              <w:jc w:val="left"/>
              <w:rPr>
                <w:rFonts w:ascii="仿宋_GB2312" w:eastAsia="仿宋_GB2312" w:hAnsi="宋体" w:cs="宋体"/>
                <w:kern w:val="0"/>
                <w:sz w:val="20"/>
              </w:rPr>
            </w:pPr>
          </w:p>
        </w:tc>
      </w:tr>
      <w:tr w:rsidR="00597157" w:rsidRPr="00C90465" w:rsidTr="00C90465">
        <w:trPr>
          <w:trHeight w:val="713"/>
          <w:jc w:val="center"/>
        </w:trPr>
        <w:tc>
          <w:tcPr>
            <w:tcW w:w="1079"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816"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131003</w:t>
            </w:r>
          </w:p>
        </w:tc>
        <w:tc>
          <w:tcPr>
            <w:tcW w:w="1905"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对违反全国农业普查条例的处罚</w:t>
            </w:r>
          </w:p>
        </w:tc>
        <w:tc>
          <w:tcPr>
            <w:tcW w:w="2620" w:type="dxa"/>
            <w:vAlign w:val="center"/>
          </w:tcPr>
          <w:p w:rsidR="00597157" w:rsidRPr="00C90465" w:rsidRDefault="00597157" w:rsidP="00C90465">
            <w:pPr>
              <w:widowControl/>
              <w:jc w:val="left"/>
              <w:rPr>
                <w:rFonts w:ascii="仿宋_GB2312" w:eastAsia="仿宋_GB2312" w:hAnsi="宋体" w:cs="宋体"/>
                <w:kern w:val="0"/>
                <w:sz w:val="20"/>
              </w:rPr>
            </w:pPr>
          </w:p>
        </w:tc>
        <w:tc>
          <w:tcPr>
            <w:tcW w:w="717"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区统计局</w:t>
            </w:r>
          </w:p>
        </w:tc>
        <w:tc>
          <w:tcPr>
            <w:tcW w:w="1156"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办公室</w:t>
            </w:r>
          </w:p>
        </w:tc>
        <w:tc>
          <w:tcPr>
            <w:tcW w:w="1872"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《全国农业普查条例》第三十九条</w:t>
            </w:r>
          </w:p>
        </w:tc>
        <w:tc>
          <w:tcPr>
            <w:tcW w:w="937"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单位</w:t>
            </w:r>
            <w:r w:rsidRPr="00C90465">
              <w:rPr>
                <w:rFonts w:ascii="仿宋_GB2312" w:eastAsia="仿宋_GB2312" w:hAnsi="宋体" w:cs="宋体" w:hint="eastAsia"/>
                <w:kern w:val="0"/>
                <w:sz w:val="20"/>
              </w:rPr>
              <w:br/>
              <w:t>个人</w:t>
            </w:r>
          </w:p>
        </w:tc>
        <w:tc>
          <w:tcPr>
            <w:tcW w:w="938"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3个月</w:t>
            </w:r>
          </w:p>
        </w:tc>
        <w:tc>
          <w:tcPr>
            <w:tcW w:w="1405"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937" w:type="dxa"/>
            <w:vAlign w:val="center"/>
          </w:tcPr>
          <w:p w:rsidR="00597157" w:rsidRPr="00C90465" w:rsidRDefault="00597157" w:rsidP="00C90465">
            <w:pPr>
              <w:widowControl/>
              <w:jc w:val="left"/>
              <w:rPr>
                <w:rFonts w:ascii="仿宋_GB2312" w:eastAsia="仿宋_GB2312" w:hAnsi="宋体" w:cs="宋体"/>
                <w:kern w:val="0"/>
                <w:sz w:val="20"/>
              </w:rPr>
            </w:pPr>
          </w:p>
        </w:tc>
      </w:tr>
      <w:tr w:rsidR="00597157" w:rsidRPr="00C90465" w:rsidTr="00C90465">
        <w:trPr>
          <w:trHeight w:val="306"/>
          <w:jc w:val="center"/>
        </w:trPr>
        <w:tc>
          <w:tcPr>
            <w:tcW w:w="1079"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行政监督</w:t>
            </w:r>
          </w:p>
        </w:tc>
        <w:tc>
          <w:tcPr>
            <w:tcW w:w="816"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133001</w:t>
            </w:r>
          </w:p>
        </w:tc>
        <w:tc>
          <w:tcPr>
            <w:tcW w:w="1905"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对调查对象贯彻执行统计法律法规规章及统计制度情况检查</w:t>
            </w:r>
          </w:p>
        </w:tc>
        <w:tc>
          <w:tcPr>
            <w:tcW w:w="2620" w:type="dxa"/>
            <w:vAlign w:val="center"/>
          </w:tcPr>
          <w:p w:rsidR="00597157" w:rsidRPr="00C90465" w:rsidRDefault="00597157" w:rsidP="00C90465">
            <w:pPr>
              <w:widowControl/>
              <w:jc w:val="left"/>
              <w:rPr>
                <w:rFonts w:ascii="仿宋_GB2312" w:eastAsia="仿宋_GB2312" w:hAnsi="宋体" w:cs="宋体"/>
                <w:kern w:val="0"/>
                <w:sz w:val="20"/>
              </w:rPr>
            </w:pPr>
          </w:p>
        </w:tc>
        <w:tc>
          <w:tcPr>
            <w:tcW w:w="717"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区统计局</w:t>
            </w:r>
          </w:p>
        </w:tc>
        <w:tc>
          <w:tcPr>
            <w:tcW w:w="1156"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办公室</w:t>
            </w:r>
          </w:p>
        </w:tc>
        <w:tc>
          <w:tcPr>
            <w:tcW w:w="1872"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《中华人民共和国统计法》第七条、第九条、第三十五条</w:t>
            </w:r>
          </w:p>
        </w:tc>
        <w:tc>
          <w:tcPr>
            <w:tcW w:w="937" w:type="dxa"/>
            <w:vAlign w:val="center"/>
          </w:tcPr>
          <w:p w:rsidR="00597157" w:rsidRPr="00C90465" w:rsidRDefault="00597157" w:rsidP="00C90465">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单位</w:t>
            </w:r>
            <w:r w:rsidRPr="00C90465">
              <w:rPr>
                <w:rFonts w:ascii="仿宋_GB2312" w:eastAsia="仿宋_GB2312" w:hAnsi="宋体" w:cs="宋体" w:hint="eastAsia"/>
                <w:kern w:val="0"/>
                <w:sz w:val="20"/>
              </w:rPr>
              <w:br/>
              <w:t>个人</w:t>
            </w:r>
          </w:p>
        </w:tc>
        <w:tc>
          <w:tcPr>
            <w:tcW w:w="938" w:type="dxa"/>
            <w:vAlign w:val="center"/>
          </w:tcPr>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405" w:type="dxa"/>
            <w:vAlign w:val="center"/>
          </w:tcPr>
          <w:p w:rsidR="00597157" w:rsidRPr="00C90465" w:rsidRDefault="00597157" w:rsidP="00C90465">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937" w:type="dxa"/>
            <w:vAlign w:val="center"/>
          </w:tcPr>
          <w:p w:rsidR="00597157" w:rsidRPr="00C90465" w:rsidRDefault="00597157" w:rsidP="00C90465">
            <w:pPr>
              <w:widowControl/>
              <w:jc w:val="center"/>
              <w:rPr>
                <w:rFonts w:ascii="仿宋_GB2312" w:eastAsia="仿宋_GB2312" w:hAnsi="宋体" w:cs="宋体"/>
                <w:kern w:val="0"/>
                <w:sz w:val="20"/>
              </w:rPr>
            </w:pPr>
          </w:p>
        </w:tc>
      </w:tr>
    </w:tbl>
    <w:p w:rsidR="00621C0F" w:rsidRPr="00C90465" w:rsidRDefault="00621C0F" w:rsidP="00597157">
      <w:pPr>
        <w:jc w:val="center"/>
        <w:rPr>
          <w:rFonts w:ascii="宋体" w:hAnsi="宋体" w:cs="宋体"/>
          <w:sz w:val="32"/>
          <w:szCs w:val="32"/>
        </w:rPr>
      </w:pPr>
    </w:p>
    <w:p w:rsidR="00621C0F" w:rsidRPr="00C90465" w:rsidRDefault="00621C0F" w:rsidP="00621C0F"/>
    <w:p w:rsidR="00621C0F" w:rsidRPr="00C90465" w:rsidRDefault="00621C0F" w:rsidP="00621C0F"/>
    <w:p w:rsidR="00C90465" w:rsidRDefault="00C90465" w:rsidP="001C6852">
      <w:pPr>
        <w:jc w:val="center"/>
        <w:rPr>
          <w:rFonts w:ascii="仿宋_GB2312" w:eastAsia="仿宋_GB2312" w:hAnsi="Arial"/>
          <w:bCs/>
          <w:sz w:val="36"/>
          <w:szCs w:val="36"/>
        </w:rPr>
      </w:pPr>
    </w:p>
    <w:p w:rsidR="00C90465" w:rsidRDefault="00C90465" w:rsidP="001C6852">
      <w:pPr>
        <w:jc w:val="center"/>
        <w:rPr>
          <w:rFonts w:ascii="仿宋_GB2312" w:eastAsia="仿宋_GB2312" w:hAnsi="Arial"/>
          <w:bCs/>
          <w:sz w:val="36"/>
          <w:szCs w:val="36"/>
        </w:rPr>
      </w:pPr>
    </w:p>
    <w:p w:rsidR="001C6852" w:rsidRPr="00C90465" w:rsidRDefault="001C6852" w:rsidP="001C6852">
      <w:pPr>
        <w:jc w:val="center"/>
        <w:rPr>
          <w:rFonts w:ascii="仿宋_GB2312" w:eastAsia="仿宋_GB2312" w:hAnsi="Arial"/>
          <w:bCs/>
          <w:sz w:val="36"/>
          <w:szCs w:val="36"/>
        </w:rPr>
      </w:pPr>
      <w:r w:rsidRPr="00C90465">
        <w:rPr>
          <w:rFonts w:ascii="仿宋_GB2312" w:eastAsia="仿宋_GB2312" w:hAnsi="Arial" w:hint="eastAsia"/>
          <w:bCs/>
          <w:sz w:val="36"/>
          <w:szCs w:val="36"/>
        </w:rPr>
        <w:t>14.区</w:t>
      </w:r>
      <w:bookmarkStart w:id="14" w:name="审计"/>
      <w:bookmarkEnd w:id="14"/>
      <w:r w:rsidRPr="00C90465">
        <w:rPr>
          <w:rFonts w:ascii="仿宋_GB2312" w:eastAsia="仿宋_GB2312" w:hAnsi="Arial" w:hint="eastAsia"/>
          <w:bCs/>
          <w:sz w:val="36"/>
          <w:szCs w:val="36"/>
        </w:rPr>
        <w:t>审计局行政权力清单</w:t>
      </w:r>
    </w:p>
    <w:p w:rsidR="001C6852" w:rsidRPr="00C90465" w:rsidRDefault="001C6852" w:rsidP="001C6852">
      <w:pPr>
        <w:jc w:val="center"/>
        <w:rPr>
          <w:rFonts w:ascii="宋体" w:hAnsi="宋体" w:cs="宋体"/>
          <w:sz w:val="32"/>
          <w:szCs w:val="32"/>
        </w:rPr>
      </w:pPr>
      <w:r w:rsidRPr="00C90465">
        <w:rPr>
          <w:rFonts w:ascii="宋体" w:hAnsi="宋体" w:cs="宋体" w:hint="eastAsia"/>
          <w:sz w:val="32"/>
          <w:szCs w:val="32"/>
        </w:rPr>
        <w:t>（共10项）</w:t>
      </w:r>
    </w:p>
    <w:tbl>
      <w:tblPr>
        <w:tblW w:w="14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4"/>
        <w:gridCol w:w="816"/>
        <w:gridCol w:w="1123"/>
        <w:gridCol w:w="1442"/>
        <w:gridCol w:w="1442"/>
        <w:gridCol w:w="2163"/>
        <w:gridCol w:w="2151"/>
        <w:gridCol w:w="1050"/>
        <w:gridCol w:w="1115"/>
        <w:gridCol w:w="1442"/>
        <w:gridCol w:w="721"/>
      </w:tblGrid>
      <w:tr w:rsidR="001C6852" w:rsidRPr="00C90465" w:rsidTr="001C6852">
        <w:trPr>
          <w:trHeight w:val="285"/>
          <w:tblHeader/>
        </w:trPr>
        <w:tc>
          <w:tcPr>
            <w:tcW w:w="1184" w:type="dxa"/>
            <w:shd w:val="clear" w:color="auto" w:fill="auto"/>
            <w:vAlign w:val="center"/>
          </w:tcPr>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行政权</w:t>
            </w:r>
          </w:p>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力类别</w:t>
            </w:r>
          </w:p>
        </w:tc>
        <w:tc>
          <w:tcPr>
            <w:tcW w:w="816" w:type="dxa"/>
            <w:shd w:val="clear" w:color="auto" w:fill="auto"/>
            <w:vAlign w:val="center"/>
          </w:tcPr>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项目</w:t>
            </w:r>
          </w:p>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编码</w:t>
            </w:r>
          </w:p>
        </w:tc>
        <w:tc>
          <w:tcPr>
            <w:tcW w:w="1123" w:type="dxa"/>
            <w:shd w:val="clear" w:color="auto" w:fill="auto"/>
            <w:vAlign w:val="center"/>
          </w:tcPr>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项目</w:t>
            </w:r>
          </w:p>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名称</w:t>
            </w:r>
          </w:p>
        </w:tc>
        <w:tc>
          <w:tcPr>
            <w:tcW w:w="1442" w:type="dxa"/>
            <w:shd w:val="clear" w:color="auto" w:fill="auto"/>
            <w:vAlign w:val="center"/>
          </w:tcPr>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子项</w:t>
            </w:r>
          </w:p>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（分项）</w:t>
            </w:r>
          </w:p>
        </w:tc>
        <w:tc>
          <w:tcPr>
            <w:tcW w:w="1442" w:type="dxa"/>
            <w:shd w:val="clear" w:color="auto" w:fill="auto"/>
            <w:vAlign w:val="center"/>
          </w:tcPr>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主体</w:t>
            </w:r>
          </w:p>
        </w:tc>
        <w:tc>
          <w:tcPr>
            <w:tcW w:w="2163" w:type="dxa"/>
            <w:shd w:val="clear" w:color="auto" w:fill="auto"/>
            <w:vAlign w:val="center"/>
          </w:tcPr>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承办</w:t>
            </w:r>
          </w:p>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机构</w:t>
            </w:r>
          </w:p>
        </w:tc>
        <w:tc>
          <w:tcPr>
            <w:tcW w:w="2151" w:type="dxa"/>
            <w:shd w:val="clear" w:color="auto" w:fill="auto"/>
            <w:vAlign w:val="center"/>
          </w:tcPr>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依据</w:t>
            </w:r>
          </w:p>
        </w:tc>
        <w:tc>
          <w:tcPr>
            <w:tcW w:w="1050" w:type="dxa"/>
            <w:shd w:val="clear" w:color="auto" w:fill="auto"/>
            <w:vAlign w:val="center"/>
          </w:tcPr>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对象</w:t>
            </w:r>
          </w:p>
        </w:tc>
        <w:tc>
          <w:tcPr>
            <w:tcW w:w="1115" w:type="dxa"/>
            <w:shd w:val="clear" w:color="auto" w:fill="auto"/>
            <w:vAlign w:val="center"/>
          </w:tcPr>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办理</w:t>
            </w:r>
          </w:p>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时限</w:t>
            </w:r>
          </w:p>
        </w:tc>
        <w:tc>
          <w:tcPr>
            <w:tcW w:w="1442" w:type="dxa"/>
            <w:shd w:val="clear" w:color="auto" w:fill="auto"/>
            <w:vAlign w:val="center"/>
          </w:tcPr>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收费依据</w:t>
            </w:r>
          </w:p>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和标准</w:t>
            </w:r>
          </w:p>
        </w:tc>
        <w:tc>
          <w:tcPr>
            <w:tcW w:w="721" w:type="dxa"/>
            <w:shd w:val="clear" w:color="auto" w:fill="auto"/>
            <w:vAlign w:val="center"/>
          </w:tcPr>
          <w:p w:rsidR="001C6852" w:rsidRPr="00C90465" w:rsidRDefault="001C6852" w:rsidP="001C6852">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备注</w:t>
            </w:r>
          </w:p>
        </w:tc>
      </w:tr>
      <w:tr w:rsidR="001C6852" w:rsidRPr="00C90465" w:rsidTr="001C6852">
        <w:trPr>
          <w:trHeight w:val="1064"/>
        </w:trPr>
        <w:tc>
          <w:tcPr>
            <w:tcW w:w="1184" w:type="dxa"/>
            <w:vMerge w:val="restart"/>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816" w:type="dxa"/>
            <w:vMerge w:val="restart"/>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141001</w:t>
            </w:r>
          </w:p>
        </w:tc>
        <w:tc>
          <w:tcPr>
            <w:tcW w:w="1123" w:type="dxa"/>
            <w:vMerge w:val="restart"/>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对违反中华人民共和国审计法和中华</w:t>
            </w:r>
            <w:r w:rsidRPr="00C90465">
              <w:rPr>
                <w:rFonts w:ascii="仿宋_GB2312" w:eastAsia="仿宋_GB2312" w:hAnsi="宋体" w:cs="宋体" w:hint="eastAsia"/>
                <w:kern w:val="0"/>
                <w:sz w:val="20"/>
              </w:rPr>
              <w:lastRenderedPageBreak/>
              <w:t>人民共和国审计法实施条例的处罚</w:t>
            </w:r>
          </w:p>
        </w:tc>
        <w:tc>
          <w:tcPr>
            <w:tcW w:w="1442" w:type="dxa"/>
            <w:shd w:val="clear" w:color="auto" w:fill="auto"/>
            <w:vAlign w:val="center"/>
          </w:tcPr>
          <w:p w:rsidR="001C6852" w:rsidRPr="00C90465" w:rsidRDefault="000131EF" w:rsidP="001C6852">
            <w:pPr>
              <w:widowControl/>
              <w:jc w:val="left"/>
              <w:rPr>
                <w:rFonts w:ascii="仿宋_GB2312" w:eastAsia="仿宋_GB2312" w:hAnsi="宋体" w:cs="宋体"/>
                <w:kern w:val="0"/>
                <w:sz w:val="20"/>
              </w:rPr>
            </w:pPr>
            <w:hyperlink r:id="rId7" w:history="1">
              <w:r w:rsidR="001C6852" w:rsidRPr="00C90465">
                <w:rPr>
                  <w:rFonts w:ascii="仿宋_GB2312" w:eastAsia="仿宋_GB2312" w:hAnsi="宋体" w:cs="宋体" w:hint="eastAsia"/>
                  <w:kern w:val="0"/>
                  <w:sz w:val="20"/>
                </w:rPr>
                <w:t>对拒绝、阻碍审计监督的行政处罚</w:t>
              </w:r>
            </w:hyperlink>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区审计局</w:t>
            </w:r>
          </w:p>
        </w:tc>
        <w:tc>
          <w:tcPr>
            <w:tcW w:w="2163"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财税审计科、行政事业审计科</w:t>
            </w:r>
          </w:p>
        </w:tc>
        <w:tc>
          <w:tcPr>
            <w:tcW w:w="215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《中华人民共和国审计法》第四十三条、《中华人民共和国审计法实施条例》第四十七条</w:t>
            </w:r>
          </w:p>
        </w:tc>
        <w:tc>
          <w:tcPr>
            <w:tcW w:w="1050"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机关各部门、事业单位</w:t>
            </w:r>
          </w:p>
        </w:tc>
        <w:tc>
          <w:tcPr>
            <w:tcW w:w="1115"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2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p>
        </w:tc>
      </w:tr>
      <w:tr w:rsidR="001C6852" w:rsidRPr="00C90465" w:rsidTr="001C6852">
        <w:trPr>
          <w:trHeight w:val="1250"/>
        </w:trPr>
        <w:tc>
          <w:tcPr>
            <w:tcW w:w="1184" w:type="dxa"/>
            <w:vMerge/>
            <w:shd w:val="clear" w:color="auto" w:fill="auto"/>
            <w:vAlign w:val="center"/>
          </w:tcPr>
          <w:p w:rsidR="001C6852" w:rsidRPr="00C90465" w:rsidRDefault="001C6852" w:rsidP="001C6852">
            <w:pPr>
              <w:widowControl/>
              <w:jc w:val="left"/>
              <w:rPr>
                <w:rFonts w:ascii="仿宋_GB2312" w:eastAsia="仿宋_GB2312" w:hAnsi="宋体" w:cs="宋体"/>
                <w:kern w:val="0"/>
                <w:sz w:val="20"/>
              </w:rPr>
            </w:pPr>
          </w:p>
        </w:tc>
        <w:tc>
          <w:tcPr>
            <w:tcW w:w="816" w:type="dxa"/>
            <w:vMerge/>
            <w:shd w:val="clear" w:color="auto" w:fill="auto"/>
            <w:vAlign w:val="center"/>
          </w:tcPr>
          <w:p w:rsidR="001C6852" w:rsidRPr="00C90465" w:rsidRDefault="001C6852" w:rsidP="001C6852">
            <w:pPr>
              <w:widowControl/>
              <w:jc w:val="left"/>
              <w:rPr>
                <w:rFonts w:ascii="仿宋_GB2312" w:eastAsia="仿宋_GB2312" w:hAnsi="宋体" w:cs="宋体"/>
                <w:kern w:val="0"/>
                <w:sz w:val="20"/>
              </w:rPr>
            </w:pPr>
          </w:p>
        </w:tc>
        <w:tc>
          <w:tcPr>
            <w:tcW w:w="1123" w:type="dxa"/>
            <w:vMerge/>
            <w:shd w:val="clear" w:color="auto" w:fill="auto"/>
            <w:vAlign w:val="center"/>
          </w:tcPr>
          <w:p w:rsidR="001C6852" w:rsidRPr="00C90465" w:rsidRDefault="001C6852" w:rsidP="001C6852">
            <w:pPr>
              <w:widowControl/>
              <w:jc w:val="left"/>
              <w:rPr>
                <w:rFonts w:ascii="仿宋_GB2312" w:eastAsia="仿宋_GB2312" w:hAnsi="宋体" w:cs="宋体"/>
                <w:kern w:val="0"/>
                <w:sz w:val="20"/>
              </w:rPr>
            </w:pPr>
          </w:p>
        </w:tc>
        <w:tc>
          <w:tcPr>
            <w:tcW w:w="1442" w:type="dxa"/>
            <w:shd w:val="clear" w:color="auto" w:fill="auto"/>
            <w:vAlign w:val="center"/>
          </w:tcPr>
          <w:p w:rsidR="001C6852" w:rsidRPr="00C90465" w:rsidRDefault="000131EF" w:rsidP="001C6852">
            <w:pPr>
              <w:widowControl/>
              <w:jc w:val="left"/>
              <w:rPr>
                <w:rFonts w:ascii="仿宋_GB2312" w:eastAsia="仿宋_GB2312" w:hAnsi="宋体" w:cs="宋体"/>
                <w:kern w:val="0"/>
                <w:sz w:val="20"/>
              </w:rPr>
            </w:pPr>
            <w:hyperlink r:id="rId8" w:history="1">
              <w:r w:rsidR="001C6852" w:rsidRPr="00C90465">
                <w:rPr>
                  <w:rFonts w:ascii="仿宋_GB2312" w:eastAsia="仿宋_GB2312" w:hAnsi="宋体" w:cs="宋体" w:hint="eastAsia"/>
                  <w:kern w:val="0"/>
                  <w:sz w:val="20"/>
                </w:rPr>
                <w:t>对违反国家规定的财务收支行为的审计处理处罚</w:t>
              </w:r>
            </w:hyperlink>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区审计局</w:t>
            </w:r>
          </w:p>
        </w:tc>
        <w:tc>
          <w:tcPr>
            <w:tcW w:w="2163"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财税审计科、行政事业审计科</w:t>
            </w:r>
          </w:p>
        </w:tc>
        <w:tc>
          <w:tcPr>
            <w:tcW w:w="215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《中华人民共和国审计法》第四十六条、《中华人民共和国审计法实施条例》第四十八条、第四十九条</w:t>
            </w:r>
          </w:p>
        </w:tc>
        <w:tc>
          <w:tcPr>
            <w:tcW w:w="1050"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机关各部门、事业单位</w:t>
            </w:r>
          </w:p>
        </w:tc>
        <w:tc>
          <w:tcPr>
            <w:tcW w:w="1115"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2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p>
        </w:tc>
      </w:tr>
      <w:tr w:rsidR="001C6852" w:rsidRPr="00C90465" w:rsidTr="001C6852">
        <w:trPr>
          <w:trHeight w:val="1098"/>
        </w:trPr>
        <w:tc>
          <w:tcPr>
            <w:tcW w:w="1184"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行政强制</w:t>
            </w:r>
          </w:p>
        </w:tc>
        <w:tc>
          <w:tcPr>
            <w:tcW w:w="816"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142001</w:t>
            </w:r>
          </w:p>
        </w:tc>
        <w:tc>
          <w:tcPr>
            <w:tcW w:w="1123" w:type="dxa"/>
            <w:shd w:val="clear" w:color="auto" w:fill="auto"/>
            <w:vAlign w:val="center"/>
          </w:tcPr>
          <w:p w:rsidR="001C6852" w:rsidRPr="00C90465" w:rsidRDefault="000131EF" w:rsidP="001C6852">
            <w:pPr>
              <w:widowControl/>
              <w:jc w:val="left"/>
              <w:rPr>
                <w:rFonts w:ascii="仿宋_GB2312" w:eastAsia="仿宋_GB2312" w:hAnsi="宋体" w:cs="宋体"/>
                <w:kern w:val="0"/>
                <w:sz w:val="20"/>
              </w:rPr>
            </w:pPr>
            <w:hyperlink r:id="rId9" w:history="1">
              <w:r w:rsidR="001C6852" w:rsidRPr="00C90465">
                <w:rPr>
                  <w:rFonts w:ascii="仿宋_GB2312" w:eastAsia="仿宋_GB2312" w:hAnsi="宋体" w:cs="宋体" w:hint="eastAsia"/>
                  <w:kern w:val="0"/>
                  <w:sz w:val="20"/>
                </w:rPr>
                <w:t>封存被审计单位帐册、资料</w:t>
              </w:r>
            </w:hyperlink>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u w:val="single"/>
              </w:rPr>
            </w:pPr>
          </w:p>
        </w:tc>
        <w:tc>
          <w:tcPr>
            <w:tcW w:w="1442" w:type="dxa"/>
            <w:shd w:val="clear" w:color="auto" w:fill="auto"/>
            <w:vAlign w:val="center"/>
          </w:tcPr>
          <w:p w:rsidR="001C6852" w:rsidRPr="00C90465" w:rsidRDefault="001C6852" w:rsidP="001C6852">
            <w:pPr>
              <w:jc w:val="center"/>
            </w:pPr>
            <w:r w:rsidRPr="00C90465">
              <w:rPr>
                <w:rFonts w:ascii="仿宋_GB2312" w:eastAsia="仿宋_GB2312" w:hAnsi="宋体" w:cs="宋体" w:hint="eastAsia"/>
                <w:kern w:val="0"/>
                <w:sz w:val="20"/>
              </w:rPr>
              <w:t>区审计局</w:t>
            </w:r>
          </w:p>
        </w:tc>
        <w:tc>
          <w:tcPr>
            <w:tcW w:w="2163"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财税审计科、行政事业审计科</w:t>
            </w:r>
          </w:p>
        </w:tc>
        <w:tc>
          <w:tcPr>
            <w:tcW w:w="215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《中华人民共和国审计法》第三十四条、《中华人民共和国审计法实施条例》第三十二条</w:t>
            </w:r>
          </w:p>
        </w:tc>
        <w:tc>
          <w:tcPr>
            <w:tcW w:w="1050"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机关各部门、事业单位</w:t>
            </w:r>
          </w:p>
        </w:tc>
        <w:tc>
          <w:tcPr>
            <w:tcW w:w="1115"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7日，有特殊情况需要延长的，经批准，可适当延长，但延长的期限不得超过7日</w:t>
            </w:r>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2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p>
        </w:tc>
      </w:tr>
      <w:tr w:rsidR="001C6852" w:rsidRPr="00C90465" w:rsidTr="001C6852">
        <w:trPr>
          <w:trHeight w:val="855"/>
        </w:trPr>
        <w:tc>
          <w:tcPr>
            <w:tcW w:w="1184"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行政强制</w:t>
            </w:r>
          </w:p>
        </w:tc>
        <w:tc>
          <w:tcPr>
            <w:tcW w:w="816"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142002</w:t>
            </w:r>
          </w:p>
        </w:tc>
        <w:tc>
          <w:tcPr>
            <w:tcW w:w="1123" w:type="dxa"/>
            <w:shd w:val="clear" w:color="auto" w:fill="auto"/>
            <w:vAlign w:val="center"/>
          </w:tcPr>
          <w:p w:rsidR="001C6852" w:rsidRPr="00C90465" w:rsidRDefault="000131EF" w:rsidP="001C6852">
            <w:pPr>
              <w:widowControl/>
              <w:jc w:val="left"/>
              <w:rPr>
                <w:rFonts w:ascii="仿宋_GB2312" w:eastAsia="仿宋_GB2312" w:hAnsi="宋体" w:cs="宋体"/>
                <w:kern w:val="0"/>
                <w:sz w:val="20"/>
              </w:rPr>
            </w:pPr>
            <w:hyperlink r:id="rId10" w:history="1">
              <w:r w:rsidR="001C6852" w:rsidRPr="00C90465">
                <w:rPr>
                  <w:rFonts w:ascii="仿宋_GB2312" w:eastAsia="仿宋_GB2312" w:hAnsi="宋体" w:cs="宋体" w:hint="eastAsia"/>
                  <w:kern w:val="0"/>
                  <w:sz w:val="20"/>
                </w:rPr>
                <w:t>暂停拨付有关款项</w:t>
              </w:r>
            </w:hyperlink>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u w:val="single"/>
              </w:rPr>
            </w:pPr>
          </w:p>
        </w:tc>
        <w:tc>
          <w:tcPr>
            <w:tcW w:w="1442" w:type="dxa"/>
            <w:shd w:val="clear" w:color="auto" w:fill="auto"/>
            <w:vAlign w:val="center"/>
          </w:tcPr>
          <w:p w:rsidR="001C6852" w:rsidRPr="00C90465" w:rsidRDefault="001C6852" w:rsidP="001C6852">
            <w:pPr>
              <w:jc w:val="center"/>
            </w:pPr>
            <w:r w:rsidRPr="00C90465">
              <w:rPr>
                <w:rFonts w:ascii="仿宋_GB2312" w:eastAsia="仿宋_GB2312" w:hAnsi="宋体" w:cs="宋体" w:hint="eastAsia"/>
                <w:kern w:val="0"/>
                <w:sz w:val="20"/>
              </w:rPr>
              <w:t>区审计局</w:t>
            </w:r>
          </w:p>
        </w:tc>
        <w:tc>
          <w:tcPr>
            <w:tcW w:w="2163"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财税审计科、行政事业审计科</w:t>
            </w:r>
          </w:p>
        </w:tc>
        <w:tc>
          <w:tcPr>
            <w:tcW w:w="215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《中华人民共和国审计法》第三十四条</w:t>
            </w:r>
          </w:p>
        </w:tc>
        <w:tc>
          <w:tcPr>
            <w:tcW w:w="1050"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被审计单位</w:t>
            </w:r>
          </w:p>
        </w:tc>
        <w:tc>
          <w:tcPr>
            <w:tcW w:w="1115"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2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p>
        </w:tc>
      </w:tr>
      <w:tr w:rsidR="001C6852" w:rsidRPr="00C90465" w:rsidTr="001C6852">
        <w:trPr>
          <w:trHeight w:val="927"/>
        </w:trPr>
        <w:tc>
          <w:tcPr>
            <w:tcW w:w="1184" w:type="dxa"/>
            <w:shd w:val="clear" w:color="auto" w:fill="auto"/>
            <w:vAlign w:val="center"/>
          </w:tcPr>
          <w:p w:rsidR="001C6852" w:rsidRPr="00C90465" w:rsidRDefault="001C6852" w:rsidP="001C6852">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行政监督</w:t>
            </w:r>
          </w:p>
        </w:tc>
        <w:tc>
          <w:tcPr>
            <w:tcW w:w="816" w:type="dxa"/>
            <w:shd w:val="clear" w:color="auto" w:fill="auto"/>
            <w:vAlign w:val="center"/>
          </w:tcPr>
          <w:p w:rsidR="001C6852" w:rsidRPr="00C90465" w:rsidRDefault="001C6852" w:rsidP="001C6852">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143001</w:t>
            </w:r>
          </w:p>
        </w:tc>
        <w:tc>
          <w:tcPr>
            <w:tcW w:w="1123" w:type="dxa"/>
            <w:shd w:val="clear" w:color="auto" w:fill="auto"/>
            <w:vAlign w:val="center"/>
          </w:tcPr>
          <w:p w:rsidR="001C6852" w:rsidRPr="00C90465" w:rsidRDefault="000131EF" w:rsidP="001C6852">
            <w:pPr>
              <w:widowControl/>
              <w:jc w:val="left"/>
              <w:rPr>
                <w:rFonts w:ascii="仿宋_GB2312" w:eastAsia="仿宋_GB2312" w:hAnsi="宋体" w:cs="宋体"/>
                <w:kern w:val="0"/>
                <w:sz w:val="20"/>
              </w:rPr>
            </w:pPr>
            <w:hyperlink r:id="rId11" w:history="1">
              <w:r w:rsidR="001C6852" w:rsidRPr="00C90465">
                <w:rPr>
                  <w:rFonts w:ascii="仿宋_GB2312" w:eastAsia="仿宋_GB2312" w:hAnsi="宋体" w:cs="宋体" w:hint="eastAsia"/>
                  <w:kern w:val="0"/>
                  <w:sz w:val="20"/>
                </w:rPr>
                <w:t>对财政收支的审计监督权</w:t>
              </w:r>
            </w:hyperlink>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u w:val="single"/>
              </w:rPr>
            </w:pPr>
          </w:p>
        </w:tc>
        <w:tc>
          <w:tcPr>
            <w:tcW w:w="1442" w:type="dxa"/>
            <w:shd w:val="clear" w:color="auto" w:fill="auto"/>
            <w:vAlign w:val="center"/>
          </w:tcPr>
          <w:p w:rsidR="001C6852" w:rsidRPr="00C90465" w:rsidRDefault="001C6852" w:rsidP="001C6852">
            <w:pPr>
              <w:jc w:val="center"/>
            </w:pPr>
            <w:r w:rsidRPr="00C90465">
              <w:rPr>
                <w:rFonts w:ascii="仿宋_GB2312" w:eastAsia="仿宋_GB2312" w:hAnsi="宋体" w:cs="宋体" w:hint="eastAsia"/>
                <w:kern w:val="0"/>
                <w:sz w:val="20"/>
              </w:rPr>
              <w:t>区审计局</w:t>
            </w:r>
          </w:p>
        </w:tc>
        <w:tc>
          <w:tcPr>
            <w:tcW w:w="2163"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财税审计科、行政事业审计科</w:t>
            </w:r>
          </w:p>
        </w:tc>
        <w:tc>
          <w:tcPr>
            <w:tcW w:w="215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  《中华人民共和国审计法》第二条</w:t>
            </w:r>
          </w:p>
        </w:tc>
        <w:tc>
          <w:tcPr>
            <w:tcW w:w="1050"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机关各部门、事业单位</w:t>
            </w:r>
          </w:p>
        </w:tc>
        <w:tc>
          <w:tcPr>
            <w:tcW w:w="1115"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2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p>
        </w:tc>
      </w:tr>
      <w:tr w:rsidR="001C6852" w:rsidRPr="00C90465" w:rsidTr="001C6852">
        <w:trPr>
          <w:trHeight w:val="890"/>
        </w:trPr>
        <w:tc>
          <w:tcPr>
            <w:tcW w:w="1184" w:type="dxa"/>
            <w:shd w:val="clear" w:color="auto" w:fill="auto"/>
            <w:vAlign w:val="center"/>
          </w:tcPr>
          <w:p w:rsidR="001C6852" w:rsidRPr="00C90465" w:rsidRDefault="001C6852" w:rsidP="001C6852">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行政监督</w:t>
            </w:r>
          </w:p>
        </w:tc>
        <w:tc>
          <w:tcPr>
            <w:tcW w:w="816" w:type="dxa"/>
            <w:shd w:val="clear" w:color="auto" w:fill="auto"/>
            <w:vAlign w:val="center"/>
          </w:tcPr>
          <w:p w:rsidR="001C6852" w:rsidRPr="00C90465" w:rsidRDefault="001C6852" w:rsidP="001C6852">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143002</w:t>
            </w:r>
          </w:p>
        </w:tc>
        <w:tc>
          <w:tcPr>
            <w:tcW w:w="1123" w:type="dxa"/>
            <w:shd w:val="clear" w:color="auto" w:fill="auto"/>
            <w:vAlign w:val="center"/>
          </w:tcPr>
          <w:p w:rsidR="001C6852" w:rsidRPr="00C90465" w:rsidRDefault="000131EF" w:rsidP="001C6852">
            <w:pPr>
              <w:widowControl/>
              <w:jc w:val="left"/>
              <w:rPr>
                <w:rFonts w:ascii="仿宋_GB2312" w:eastAsia="仿宋_GB2312" w:hAnsi="宋体" w:cs="宋体"/>
                <w:kern w:val="0"/>
                <w:sz w:val="20"/>
              </w:rPr>
            </w:pPr>
            <w:hyperlink r:id="rId12" w:history="1">
              <w:r w:rsidR="001C6852" w:rsidRPr="00C90465">
                <w:rPr>
                  <w:rFonts w:ascii="仿宋_GB2312" w:eastAsia="仿宋_GB2312" w:hAnsi="宋体" w:cs="宋体" w:hint="eastAsia"/>
                  <w:kern w:val="0"/>
                  <w:sz w:val="20"/>
                </w:rPr>
                <w:t>对事业组织的审计监督权</w:t>
              </w:r>
            </w:hyperlink>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u w:val="single"/>
              </w:rPr>
            </w:pPr>
          </w:p>
        </w:tc>
        <w:tc>
          <w:tcPr>
            <w:tcW w:w="1442" w:type="dxa"/>
            <w:shd w:val="clear" w:color="auto" w:fill="auto"/>
            <w:vAlign w:val="center"/>
          </w:tcPr>
          <w:p w:rsidR="001C6852" w:rsidRPr="00C90465" w:rsidRDefault="001C6852" w:rsidP="001C6852">
            <w:pPr>
              <w:jc w:val="center"/>
            </w:pPr>
            <w:r w:rsidRPr="00C90465">
              <w:rPr>
                <w:rFonts w:ascii="仿宋_GB2312" w:eastAsia="仿宋_GB2312" w:hAnsi="宋体" w:cs="宋体" w:hint="eastAsia"/>
                <w:kern w:val="0"/>
                <w:sz w:val="20"/>
              </w:rPr>
              <w:t>区审计局</w:t>
            </w:r>
          </w:p>
        </w:tc>
        <w:tc>
          <w:tcPr>
            <w:tcW w:w="2163"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财税审计科、行政事业审计科</w:t>
            </w:r>
          </w:p>
        </w:tc>
        <w:tc>
          <w:tcPr>
            <w:tcW w:w="215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《中华人民共和国审计法》第二条</w:t>
            </w:r>
          </w:p>
        </w:tc>
        <w:tc>
          <w:tcPr>
            <w:tcW w:w="1050"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机关各部门、事业单位</w:t>
            </w:r>
          </w:p>
        </w:tc>
        <w:tc>
          <w:tcPr>
            <w:tcW w:w="1115"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2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p>
        </w:tc>
      </w:tr>
      <w:tr w:rsidR="001C6852" w:rsidRPr="00C90465" w:rsidTr="001C6852">
        <w:trPr>
          <w:trHeight w:val="975"/>
        </w:trPr>
        <w:tc>
          <w:tcPr>
            <w:tcW w:w="1184" w:type="dxa"/>
            <w:shd w:val="clear" w:color="auto" w:fill="auto"/>
            <w:vAlign w:val="center"/>
          </w:tcPr>
          <w:p w:rsidR="001C6852" w:rsidRPr="00C90465" w:rsidRDefault="001C6852" w:rsidP="001C6852">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行政监督</w:t>
            </w:r>
          </w:p>
        </w:tc>
        <w:tc>
          <w:tcPr>
            <w:tcW w:w="816" w:type="dxa"/>
            <w:shd w:val="clear" w:color="auto" w:fill="auto"/>
            <w:vAlign w:val="center"/>
          </w:tcPr>
          <w:p w:rsidR="001C6852" w:rsidRPr="00C90465" w:rsidRDefault="001C6852" w:rsidP="001C6852">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143003</w:t>
            </w:r>
          </w:p>
        </w:tc>
        <w:tc>
          <w:tcPr>
            <w:tcW w:w="1123" w:type="dxa"/>
            <w:shd w:val="clear" w:color="auto" w:fill="auto"/>
            <w:vAlign w:val="center"/>
          </w:tcPr>
          <w:p w:rsidR="001C6852" w:rsidRPr="00C90465" w:rsidRDefault="000131EF" w:rsidP="001C6852">
            <w:pPr>
              <w:widowControl/>
              <w:jc w:val="left"/>
              <w:rPr>
                <w:rFonts w:ascii="仿宋_GB2312" w:eastAsia="仿宋_GB2312" w:hAnsi="宋体" w:cs="宋体"/>
                <w:kern w:val="0"/>
                <w:sz w:val="20"/>
              </w:rPr>
            </w:pPr>
            <w:hyperlink r:id="rId13" w:history="1">
              <w:r w:rsidR="001C6852" w:rsidRPr="00C90465">
                <w:rPr>
                  <w:rFonts w:ascii="仿宋_GB2312" w:eastAsia="仿宋_GB2312" w:hAnsi="宋体" w:cs="宋体" w:hint="eastAsia"/>
                  <w:kern w:val="0"/>
                  <w:sz w:val="20"/>
                </w:rPr>
                <w:t>对专项资金的审计监督权</w:t>
              </w:r>
            </w:hyperlink>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u w:val="single"/>
              </w:rPr>
            </w:pPr>
          </w:p>
        </w:tc>
        <w:tc>
          <w:tcPr>
            <w:tcW w:w="1442" w:type="dxa"/>
            <w:shd w:val="clear" w:color="auto" w:fill="auto"/>
            <w:vAlign w:val="center"/>
          </w:tcPr>
          <w:p w:rsidR="001C6852" w:rsidRPr="00C90465" w:rsidRDefault="001C6852" w:rsidP="001C6852">
            <w:pPr>
              <w:jc w:val="center"/>
            </w:pPr>
            <w:r w:rsidRPr="00C90465">
              <w:rPr>
                <w:rFonts w:ascii="仿宋_GB2312" w:eastAsia="仿宋_GB2312" w:hAnsi="宋体" w:cs="宋体" w:hint="eastAsia"/>
                <w:kern w:val="0"/>
                <w:sz w:val="20"/>
              </w:rPr>
              <w:t>区审计局</w:t>
            </w:r>
          </w:p>
        </w:tc>
        <w:tc>
          <w:tcPr>
            <w:tcW w:w="2163"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财税审计科、行政事业审计科</w:t>
            </w:r>
          </w:p>
        </w:tc>
        <w:tc>
          <w:tcPr>
            <w:tcW w:w="215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《中华人民共和国审计法》第二十三条</w:t>
            </w:r>
          </w:p>
        </w:tc>
        <w:tc>
          <w:tcPr>
            <w:tcW w:w="1050"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机关各部门、事业单位</w:t>
            </w:r>
          </w:p>
        </w:tc>
        <w:tc>
          <w:tcPr>
            <w:tcW w:w="1115"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2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p>
        </w:tc>
      </w:tr>
      <w:tr w:rsidR="001C6852" w:rsidRPr="00C90465" w:rsidTr="001C6852">
        <w:trPr>
          <w:trHeight w:val="870"/>
        </w:trPr>
        <w:tc>
          <w:tcPr>
            <w:tcW w:w="1184" w:type="dxa"/>
            <w:shd w:val="clear" w:color="auto" w:fill="auto"/>
            <w:vAlign w:val="center"/>
          </w:tcPr>
          <w:p w:rsidR="001C6852" w:rsidRPr="00C90465" w:rsidRDefault="001C6852" w:rsidP="001C6852">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行政监督</w:t>
            </w:r>
          </w:p>
        </w:tc>
        <w:tc>
          <w:tcPr>
            <w:tcW w:w="816" w:type="dxa"/>
            <w:shd w:val="clear" w:color="auto" w:fill="auto"/>
            <w:vAlign w:val="center"/>
          </w:tcPr>
          <w:p w:rsidR="001C6852" w:rsidRPr="00C90465" w:rsidRDefault="001C6852" w:rsidP="001C6852">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143004</w:t>
            </w:r>
          </w:p>
        </w:tc>
        <w:tc>
          <w:tcPr>
            <w:tcW w:w="1123" w:type="dxa"/>
            <w:shd w:val="clear" w:color="auto" w:fill="auto"/>
            <w:vAlign w:val="center"/>
          </w:tcPr>
          <w:p w:rsidR="001C6852" w:rsidRPr="00C90465" w:rsidRDefault="000131EF" w:rsidP="001C6852">
            <w:pPr>
              <w:widowControl/>
              <w:jc w:val="left"/>
              <w:rPr>
                <w:rFonts w:ascii="仿宋_GB2312" w:eastAsia="仿宋_GB2312" w:hAnsi="宋体" w:cs="宋体"/>
                <w:kern w:val="0"/>
                <w:sz w:val="20"/>
              </w:rPr>
            </w:pPr>
            <w:hyperlink r:id="rId14" w:history="1">
              <w:r w:rsidR="001C6852" w:rsidRPr="00C90465">
                <w:rPr>
                  <w:rFonts w:ascii="仿宋_GB2312" w:eastAsia="仿宋_GB2312" w:hAnsi="宋体" w:cs="宋体" w:hint="eastAsia"/>
                  <w:kern w:val="0"/>
                  <w:sz w:val="20"/>
                </w:rPr>
                <w:t>经济责任审计监督权</w:t>
              </w:r>
            </w:hyperlink>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u w:val="single"/>
              </w:rPr>
            </w:pPr>
          </w:p>
        </w:tc>
        <w:tc>
          <w:tcPr>
            <w:tcW w:w="1442" w:type="dxa"/>
            <w:shd w:val="clear" w:color="auto" w:fill="auto"/>
            <w:vAlign w:val="center"/>
          </w:tcPr>
          <w:p w:rsidR="001C6852" w:rsidRPr="00C90465" w:rsidRDefault="001C6852" w:rsidP="001C6852">
            <w:pPr>
              <w:jc w:val="center"/>
            </w:pPr>
            <w:r w:rsidRPr="00C90465">
              <w:rPr>
                <w:rFonts w:ascii="仿宋_GB2312" w:eastAsia="仿宋_GB2312" w:hAnsi="宋体" w:cs="宋体" w:hint="eastAsia"/>
                <w:kern w:val="0"/>
                <w:sz w:val="20"/>
              </w:rPr>
              <w:t>区审计局</w:t>
            </w:r>
          </w:p>
        </w:tc>
        <w:tc>
          <w:tcPr>
            <w:tcW w:w="2163"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财税审计科、行政事业审计科</w:t>
            </w:r>
          </w:p>
        </w:tc>
        <w:tc>
          <w:tcPr>
            <w:tcW w:w="215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《中华人民共和国审计法》第二十五条</w:t>
            </w:r>
          </w:p>
        </w:tc>
        <w:tc>
          <w:tcPr>
            <w:tcW w:w="1050"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机关各部门、事业单位</w:t>
            </w:r>
          </w:p>
        </w:tc>
        <w:tc>
          <w:tcPr>
            <w:tcW w:w="1115"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2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p>
        </w:tc>
      </w:tr>
      <w:tr w:rsidR="001C6852" w:rsidRPr="00C90465" w:rsidTr="001C6852">
        <w:trPr>
          <w:trHeight w:val="960"/>
        </w:trPr>
        <w:tc>
          <w:tcPr>
            <w:tcW w:w="1184" w:type="dxa"/>
            <w:shd w:val="clear" w:color="auto" w:fill="auto"/>
            <w:vAlign w:val="center"/>
          </w:tcPr>
          <w:p w:rsidR="001C6852" w:rsidRPr="00C90465" w:rsidRDefault="001C6852" w:rsidP="001C6852">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行政监督</w:t>
            </w:r>
          </w:p>
        </w:tc>
        <w:tc>
          <w:tcPr>
            <w:tcW w:w="816" w:type="dxa"/>
            <w:shd w:val="clear" w:color="auto" w:fill="auto"/>
            <w:vAlign w:val="center"/>
          </w:tcPr>
          <w:p w:rsidR="001C6852" w:rsidRPr="00C90465" w:rsidRDefault="001C6852" w:rsidP="001C6852">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143005</w:t>
            </w:r>
          </w:p>
        </w:tc>
        <w:tc>
          <w:tcPr>
            <w:tcW w:w="1123" w:type="dxa"/>
            <w:shd w:val="clear" w:color="auto" w:fill="auto"/>
            <w:vAlign w:val="center"/>
          </w:tcPr>
          <w:p w:rsidR="001C6852" w:rsidRPr="00C90465" w:rsidRDefault="000131EF" w:rsidP="001C6852">
            <w:pPr>
              <w:widowControl/>
              <w:jc w:val="left"/>
              <w:rPr>
                <w:rFonts w:ascii="仿宋_GB2312" w:eastAsia="仿宋_GB2312" w:hAnsi="宋体" w:cs="宋体"/>
                <w:kern w:val="0"/>
                <w:sz w:val="20"/>
              </w:rPr>
            </w:pPr>
            <w:hyperlink r:id="rId15" w:history="1">
              <w:r w:rsidR="001C6852" w:rsidRPr="00C90465">
                <w:rPr>
                  <w:rFonts w:ascii="仿宋_GB2312" w:eastAsia="仿宋_GB2312" w:hAnsi="宋体" w:cs="宋体" w:hint="eastAsia"/>
                  <w:kern w:val="0"/>
                  <w:sz w:val="20"/>
                </w:rPr>
                <w:t>专项审计调查权</w:t>
              </w:r>
            </w:hyperlink>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u w:val="single"/>
              </w:rPr>
            </w:pPr>
          </w:p>
        </w:tc>
        <w:tc>
          <w:tcPr>
            <w:tcW w:w="1442" w:type="dxa"/>
            <w:shd w:val="clear" w:color="auto" w:fill="auto"/>
            <w:vAlign w:val="center"/>
          </w:tcPr>
          <w:p w:rsidR="001C6852" w:rsidRPr="00C90465" w:rsidRDefault="001C6852" w:rsidP="001C6852">
            <w:pPr>
              <w:jc w:val="center"/>
            </w:pPr>
            <w:r w:rsidRPr="00C90465">
              <w:rPr>
                <w:rFonts w:ascii="仿宋_GB2312" w:eastAsia="仿宋_GB2312" w:hAnsi="宋体" w:cs="宋体" w:hint="eastAsia"/>
                <w:kern w:val="0"/>
                <w:sz w:val="20"/>
              </w:rPr>
              <w:t>区审计局</w:t>
            </w:r>
          </w:p>
        </w:tc>
        <w:tc>
          <w:tcPr>
            <w:tcW w:w="2163"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财税审计科、行政事业审计科</w:t>
            </w:r>
          </w:p>
        </w:tc>
        <w:tc>
          <w:tcPr>
            <w:tcW w:w="215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《中华人民共和国审计法》第二十七条</w:t>
            </w:r>
          </w:p>
        </w:tc>
        <w:tc>
          <w:tcPr>
            <w:tcW w:w="1050"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机关各部门、事业单位</w:t>
            </w:r>
          </w:p>
        </w:tc>
        <w:tc>
          <w:tcPr>
            <w:tcW w:w="1115"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2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p>
        </w:tc>
      </w:tr>
      <w:tr w:rsidR="001C6852" w:rsidRPr="00C90465" w:rsidTr="001C6852">
        <w:trPr>
          <w:trHeight w:val="975"/>
        </w:trPr>
        <w:tc>
          <w:tcPr>
            <w:tcW w:w="1184" w:type="dxa"/>
            <w:shd w:val="clear" w:color="auto" w:fill="auto"/>
            <w:vAlign w:val="center"/>
          </w:tcPr>
          <w:p w:rsidR="001C6852" w:rsidRPr="00C90465" w:rsidRDefault="001C6852" w:rsidP="001C6852">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行政监督</w:t>
            </w:r>
          </w:p>
        </w:tc>
        <w:tc>
          <w:tcPr>
            <w:tcW w:w="816" w:type="dxa"/>
            <w:shd w:val="clear" w:color="auto" w:fill="auto"/>
            <w:vAlign w:val="center"/>
          </w:tcPr>
          <w:p w:rsidR="001C6852" w:rsidRPr="00C90465" w:rsidRDefault="001C6852" w:rsidP="001C6852">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143006</w:t>
            </w:r>
          </w:p>
        </w:tc>
        <w:tc>
          <w:tcPr>
            <w:tcW w:w="1123" w:type="dxa"/>
            <w:shd w:val="clear" w:color="auto" w:fill="auto"/>
            <w:vAlign w:val="center"/>
          </w:tcPr>
          <w:p w:rsidR="001C6852" w:rsidRPr="00C90465" w:rsidRDefault="000131EF" w:rsidP="001C6852">
            <w:pPr>
              <w:widowControl/>
              <w:jc w:val="left"/>
              <w:rPr>
                <w:rFonts w:ascii="仿宋_GB2312" w:eastAsia="仿宋_GB2312" w:hAnsi="宋体" w:cs="宋体"/>
                <w:kern w:val="0"/>
                <w:sz w:val="20"/>
              </w:rPr>
            </w:pPr>
            <w:hyperlink r:id="rId16" w:history="1">
              <w:r w:rsidR="001C6852" w:rsidRPr="00C90465">
                <w:rPr>
                  <w:rFonts w:ascii="仿宋_GB2312" w:eastAsia="仿宋_GB2312" w:hAnsi="宋体" w:cs="宋体" w:hint="eastAsia"/>
                  <w:kern w:val="0"/>
                  <w:sz w:val="20"/>
                </w:rPr>
                <w:t>对政府投资建设项目的审计监督权</w:t>
              </w:r>
            </w:hyperlink>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u w:val="single"/>
              </w:rPr>
            </w:pPr>
          </w:p>
        </w:tc>
        <w:tc>
          <w:tcPr>
            <w:tcW w:w="1442" w:type="dxa"/>
            <w:shd w:val="clear" w:color="auto" w:fill="auto"/>
            <w:vAlign w:val="center"/>
          </w:tcPr>
          <w:p w:rsidR="001C6852" w:rsidRPr="00C90465" w:rsidRDefault="001C6852" w:rsidP="001C6852">
            <w:pPr>
              <w:jc w:val="center"/>
            </w:pPr>
            <w:r w:rsidRPr="00C90465">
              <w:rPr>
                <w:rFonts w:ascii="仿宋_GB2312" w:eastAsia="仿宋_GB2312" w:hAnsi="宋体" w:cs="宋体" w:hint="eastAsia"/>
                <w:kern w:val="0"/>
                <w:sz w:val="20"/>
              </w:rPr>
              <w:t>区审计局</w:t>
            </w:r>
          </w:p>
        </w:tc>
        <w:tc>
          <w:tcPr>
            <w:tcW w:w="2163"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财税审计科、行政事业审计科</w:t>
            </w:r>
          </w:p>
        </w:tc>
        <w:tc>
          <w:tcPr>
            <w:tcW w:w="215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《中华人民共和国审计法》第二十二条</w:t>
            </w:r>
          </w:p>
        </w:tc>
        <w:tc>
          <w:tcPr>
            <w:tcW w:w="1050"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机关各部门、事业单位</w:t>
            </w:r>
          </w:p>
        </w:tc>
        <w:tc>
          <w:tcPr>
            <w:tcW w:w="1115"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2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p>
        </w:tc>
      </w:tr>
      <w:tr w:rsidR="001C6852" w:rsidRPr="00C90465" w:rsidTr="001C6852">
        <w:trPr>
          <w:trHeight w:val="915"/>
        </w:trPr>
        <w:tc>
          <w:tcPr>
            <w:tcW w:w="1184" w:type="dxa"/>
            <w:shd w:val="clear" w:color="auto" w:fill="auto"/>
            <w:vAlign w:val="center"/>
          </w:tcPr>
          <w:p w:rsidR="001C6852" w:rsidRPr="00C90465" w:rsidRDefault="001C6852" w:rsidP="001C6852">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行政监督</w:t>
            </w:r>
          </w:p>
        </w:tc>
        <w:tc>
          <w:tcPr>
            <w:tcW w:w="816" w:type="dxa"/>
            <w:shd w:val="clear" w:color="auto" w:fill="auto"/>
            <w:vAlign w:val="center"/>
          </w:tcPr>
          <w:p w:rsidR="001C6852" w:rsidRPr="00C90465" w:rsidRDefault="001C6852" w:rsidP="001C6852">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143007</w:t>
            </w:r>
          </w:p>
        </w:tc>
        <w:tc>
          <w:tcPr>
            <w:tcW w:w="1123" w:type="dxa"/>
            <w:shd w:val="clear" w:color="auto" w:fill="auto"/>
            <w:vAlign w:val="center"/>
          </w:tcPr>
          <w:p w:rsidR="001C6852" w:rsidRPr="00C90465" w:rsidRDefault="000131EF" w:rsidP="001C6852">
            <w:pPr>
              <w:widowControl/>
              <w:jc w:val="left"/>
              <w:rPr>
                <w:rFonts w:ascii="仿宋_GB2312" w:eastAsia="仿宋_GB2312" w:hAnsi="宋体" w:cs="宋体"/>
                <w:kern w:val="0"/>
                <w:sz w:val="20"/>
              </w:rPr>
            </w:pPr>
            <w:hyperlink r:id="rId17" w:history="1">
              <w:r w:rsidR="001C6852" w:rsidRPr="00C90465">
                <w:rPr>
                  <w:rFonts w:ascii="仿宋_GB2312" w:eastAsia="仿宋_GB2312" w:hAnsi="宋体" w:cs="宋体" w:hint="eastAsia"/>
                  <w:kern w:val="0"/>
                  <w:sz w:val="20"/>
                </w:rPr>
                <w:t>对社会审计机构的监督</w:t>
              </w:r>
            </w:hyperlink>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u w:val="single"/>
              </w:rPr>
            </w:pPr>
          </w:p>
        </w:tc>
        <w:tc>
          <w:tcPr>
            <w:tcW w:w="1442" w:type="dxa"/>
            <w:shd w:val="clear" w:color="auto" w:fill="auto"/>
            <w:vAlign w:val="center"/>
          </w:tcPr>
          <w:p w:rsidR="001C6852" w:rsidRPr="00C90465" w:rsidRDefault="001C6852" w:rsidP="001C6852">
            <w:pPr>
              <w:jc w:val="center"/>
            </w:pPr>
            <w:r w:rsidRPr="00C90465">
              <w:rPr>
                <w:rFonts w:ascii="仿宋_GB2312" w:eastAsia="仿宋_GB2312" w:hAnsi="宋体" w:cs="宋体" w:hint="eastAsia"/>
                <w:kern w:val="0"/>
                <w:sz w:val="20"/>
              </w:rPr>
              <w:t>区审计局</w:t>
            </w:r>
          </w:p>
        </w:tc>
        <w:tc>
          <w:tcPr>
            <w:tcW w:w="2163"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财税审计科、行政事业审计科</w:t>
            </w:r>
          </w:p>
        </w:tc>
        <w:tc>
          <w:tcPr>
            <w:tcW w:w="215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中华人民共和国审计法》第三十条</w:t>
            </w:r>
          </w:p>
        </w:tc>
        <w:tc>
          <w:tcPr>
            <w:tcW w:w="1050"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社会审计 机构</w:t>
            </w:r>
          </w:p>
        </w:tc>
        <w:tc>
          <w:tcPr>
            <w:tcW w:w="1115"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p>
        </w:tc>
        <w:tc>
          <w:tcPr>
            <w:tcW w:w="1442"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721" w:type="dxa"/>
            <w:shd w:val="clear" w:color="auto" w:fill="auto"/>
            <w:vAlign w:val="center"/>
          </w:tcPr>
          <w:p w:rsidR="001C6852" w:rsidRPr="00C90465" w:rsidRDefault="001C6852" w:rsidP="001C6852">
            <w:pPr>
              <w:widowControl/>
              <w:jc w:val="left"/>
              <w:rPr>
                <w:rFonts w:ascii="仿宋_GB2312" w:eastAsia="仿宋_GB2312" w:hAnsi="宋体" w:cs="宋体"/>
                <w:kern w:val="0"/>
                <w:sz w:val="20"/>
              </w:rPr>
            </w:pPr>
          </w:p>
        </w:tc>
      </w:tr>
    </w:tbl>
    <w:p w:rsidR="001C6852" w:rsidRPr="00C90465" w:rsidRDefault="001C6852" w:rsidP="001C6852">
      <w:pPr>
        <w:jc w:val="center"/>
        <w:rPr>
          <w:rFonts w:ascii="宋体" w:hAnsi="宋体" w:cs="宋体"/>
          <w:sz w:val="32"/>
          <w:szCs w:val="32"/>
        </w:rPr>
      </w:pPr>
    </w:p>
    <w:p w:rsidR="001C6852" w:rsidRPr="00C90465" w:rsidRDefault="001C6852" w:rsidP="001C6852"/>
    <w:p w:rsidR="001C6852" w:rsidRPr="00C90465" w:rsidRDefault="001C6852" w:rsidP="00F77BA5">
      <w:pPr>
        <w:jc w:val="center"/>
        <w:rPr>
          <w:rFonts w:ascii="仿宋_GB2312" w:eastAsia="仿宋_GB2312" w:hAnsi="Arial"/>
          <w:bCs/>
          <w:sz w:val="36"/>
          <w:szCs w:val="36"/>
        </w:rPr>
      </w:pPr>
    </w:p>
    <w:p w:rsidR="00746D32" w:rsidRPr="00C90465" w:rsidRDefault="00746D32" w:rsidP="004271F1">
      <w:pPr>
        <w:jc w:val="center"/>
        <w:rPr>
          <w:rFonts w:ascii="仿宋_GB2312" w:eastAsia="仿宋_GB2312" w:hAnsi="Arial"/>
          <w:bCs/>
          <w:sz w:val="36"/>
          <w:szCs w:val="36"/>
        </w:rPr>
      </w:pPr>
    </w:p>
    <w:p w:rsidR="00746D32" w:rsidRPr="00C90465" w:rsidRDefault="00746D32" w:rsidP="004271F1">
      <w:pPr>
        <w:jc w:val="center"/>
        <w:rPr>
          <w:rFonts w:ascii="仿宋_GB2312" w:eastAsia="仿宋_GB2312" w:hAnsi="Arial"/>
          <w:bCs/>
          <w:sz w:val="36"/>
          <w:szCs w:val="36"/>
        </w:rPr>
      </w:pPr>
    </w:p>
    <w:p w:rsidR="00746D32" w:rsidRPr="00C90465" w:rsidRDefault="00746D32" w:rsidP="004271F1">
      <w:pPr>
        <w:jc w:val="center"/>
        <w:rPr>
          <w:rFonts w:ascii="仿宋_GB2312" w:eastAsia="仿宋_GB2312" w:hAnsi="Arial"/>
          <w:bCs/>
          <w:sz w:val="36"/>
          <w:szCs w:val="36"/>
        </w:rPr>
      </w:pPr>
    </w:p>
    <w:p w:rsidR="00873CBD" w:rsidRPr="00C90465" w:rsidRDefault="004271F1" w:rsidP="00873CBD">
      <w:pPr>
        <w:jc w:val="center"/>
        <w:rPr>
          <w:rFonts w:ascii="仿宋_GB2312" w:eastAsia="仿宋_GB2312" w:hAnsi="Arial"/>
          <w:bCs/>
          <w:sz w:val="36"/>
          <w:szCs w:val="36"/>
        </w:rPr>
      </w:pPr>
      <w:r w:rsidRPr="00C90465">
        <w:rPr>
          <w:rFonts w:ascii="仿宋_GB2312" w:eastAsia="仿宋_GB2312" w:hAnsi="Arial" w:hint="eastAsia"/>
          <w:bCs/>
          <w:sz w:val="36"/>
          <w:szCs w:val="36"/>
        </w:rPr>
        <w:t>15.</w:t>
      </w:r>
      <w:r w:rsidR="00873CBD" w:rsidRPr="00C90465">
        <w:rPr>
          <w:rFonts w:ascii="仿宋_GB2312" w:eastAsia="仿宋_GB2312" w:hAnsi="Arial" w:hint="eastAsia"/>
          <w:bCs/>
          <w:sz w:val="36"/>
          <w:szCs w:val="36"/>
        </w:rPr>
        <w:t xml:space="preserve"> 区农业办公室行政权力清单</w:t>
      </w:r>
    </w:p>
    <w:p w:rsidR="00873CBD" w:rsidRPr="00C90465" w:rsidRDefault="00873CBD" w:rsidP="00873CBD">
      <w:pPr>
        <w:jc w:val="center"/>
        <w:rPr>
          <w:rFonts w:ascii="宋体" w:hAnsi="宋体" w:cs="宋体"/>
          <w:sz w:val="32"/>
          <w:szCs w:val="32"/>
        </w:rPr>
      </w:pPr>
      <w:r w:rsidRPr="00C90465">
        <w:rPr>
          <w:rFonts w:ascii="宋体" w:hAnsi="宋体" w:cs="宋体" w:hint="eastAsia"/>
          <w:sz w:val="32"/>
          <w:szCs w:val="32"/>
        </w:rPr>
        <w:t>（共20项）</w:t>
      </w:r>
    </w:p>
    <w:tbl>
      <w:tblPr>
        <w:tblW w:w="14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4"/>
        <w:gridCol w:w="817"/>
        <w:gridCol w:w="1268"/>
        <w:gridCol w:w="2580"/>
        <w:gridCol w:w="949"/>
        <w:gridCol w:w="949"/>
        <w:gridCol w:w="3187"/>
        <w:gridCol w:w="949"/>
        <w:gridCol w:w="949"/>
        <w:gridCol w:w="1183"/>
        <w:gridCol w:w="770"/>
      </w:tblGrid>
      <w:tr w:rsidR="00873CBD" w:rsidRPr="00C90465" w:rsidTr="00B9092C">
        <w:trPr>
          <w:trHeight w:val="567"/>
          <w:tblHeader/>
          <w:jc w:val="center"/>
        </w:trPr>
        <w:tc>
          <w:tcPr>
            <w:tcW w:w="1044" w:type="dxa"/>
            <w:vAlign w:val="center"/>
          </w:tcPr>
          <w:p w:rsidR="00873CBD" w:rsidRPr="00C90465" w:rsidRDefault="00873CBD" w:rsidP="00B9092C">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行政权</w:t>
            </w:r>
          </w:p>
          <w:p w:rsidR="00873CBD" w:rsidRPr="00C90465" w:rsidRDefault="00873CBD" w:rsidP="00B9092C">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力类别</w:t>
            </w:r>
          </w:p>
        </w:tc>
        <w:tc>
          <w:tcPr>
            <w:tcW w:w="817" w:type="dxa"/>
            <w:vAlign w:val="center"/>
          </w:tcPr>
          <w:p w:rsidR="00873CBD" w:rsidRPr="00C90465" w:rsidRDefault="00873CBD" w:rsidP="00B9092C">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项目</w:t>
            </w:r>
          </w:p>
          <w:p w:rsidR="00873CBD" w:rsidRPr="00C90465" w:rsidRDefault="00873CBD" w:rsidP="00B9092C">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编码</w:t>
            </w:r>
          </w:p>
        </w:tc>
        <w:tc>
          <w:tcPr>
            <w:tcW w:w="1268" w:type="dxa"/>
            <w:vAlign w:val="center"/>
          </w:tcPr>
          <w:p w:rsidR="00873CBD" w:rsidRPr="00C90465" w:rsidRDefault="00873CBD" w:rsidP="00B9092C">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项目名称</w:t>
            </w:r>
          </w:p>
        </w:tc>
        <w:tc>
          <w:tcPr>
            <w:tcW w:w="2580" w:type="dxa"/>
            <w:vAlign w:val="center"/>
          </w:tcPr>
          <w:p w:rsidR="00873CBD" w:rsidRPr="00C90465" w:rsidRDefault="00873CBD" w:rsidP="00B9092C">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子项</w:t>
            </w:r>
          </w:p>
        </w:tc>
        <w:tc>
          <w:tcPr>
            <w:tcW w:w="949" w:type="dxa"/>
            <w:vAlign w:val="center"/>
          </w:tcPr>
          <w:p w:rsidR="00873CBD" w:rsidRPr="00C90465" w:rsidRDefault="00873CBD" w:rsidP="00B9092C">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873CBD" w:rsidRPr="00C90465" w:rsidRDefault="00873CBD" w:rsidP="00B9092C">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主体</w:t>
            </w:r>
          </w:p>
        </w:tc>
        <w:tc>
          <w:tcPr>
            <w:tcW w:w="949" w:type="dxa"/>
            <w:vAlign w:val="center"/>
          </w:tcPr>
          <w:p w:rsidR="00873CBD" w:rsidRPr="00C90465" w:rsidRDefault="00873CBD" w:rsidP="00B9092C">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承办</w:t>
            </w:r>
          </w:p>
          <w:p w:rsidR="00873CBD" w:rsidRPr="00C90465" w:rsidRDefault="00873CBD" w:rsidP="00B9092C">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机构</w:t>
            </w:r>
          </w:p>
        </w:tc>
        <w:tc>
          <w:tcPr>
            <w:tcW w:w="3187" w:type="dxa"/>
            <w:vAlign w:val="center"/>
          </w:tcPr>
          <w:p w:rsidR="00873CBD" w:rsidRPr="00C90465" w:rsidRDefault="00873CBD" w:rsidP="00B9092C">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873CBD" w:rsidRPr="00C90465" w:rsidRDefault="00873CBD" w:rsidP="00B9092C">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依据</w:t>
            </w:r>
          </w:p>
        </w:tc>
        <w:tc>
          <w:tcPr>
            <w:tcW w:w="949" w:type="dxa"/>
            <w:vAlign w:val="center"/>
          </w:tcPr>
          <w:p w:rsidR="00873CBD" w:rsidRPr="00C90465" w:rsidRDefault="00873CBD" w:rsidP="00B9092C">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873CBD" w:rsidRPr="00C90465" w:rsidRDefault="00873CBD" w:rsidP="00B9092C">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对象</w:t>
            </w:r>
          </w:p>
        </w:tc>
        <w:tc>
          <w:tcPr>
            <w:tcW w:w="949" w:type="dxa"/>
            <w:vAlign w:val="center"/>
          </w:tcPr>
          <w:p w:rsidR="00873CBD" w:rsidRPr="00C90465" w:rsidRDefault="00873CBD" w:rsidP="00B9092C">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办理</w:t>
            </w:r>
          </w:p>
          <w:p w:rsidR="00873CBD" w:rsidRPr="00C90465" w:rsidRDefault="00873CBD" w:rsidP="00B9092C">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时限</w:t>
            </w:r>
          </w:p>
        </w:tc>
        <w:tc>
          <w:tcPr>
            <w:tcW w:w="1183" w:type="dxa"/>
            <w:vAlign w:val="center"/>
          </w:tcPr>
          <w:p w:rsidR="00873CBD" w:rsidRPr="00C90465" w:rsidRDefault="00873CBD" w:rsidP="00B9092C">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收费依据</w:t>
            </w:r>
          </w:p>
          <w:p w:rsidR="00873CBD" w:rsidRPr="00C90465" w:rsidRDefault="00873CBD" w:rsidP="00B9092C">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和标准</w:t>
            </w:r>
          </w:p>
        </w:tc>
        <w:tc>
          <w:tcPr>
            <w:tcW w:w="770" w:type="dxa"/>
            <w:vAlign w:val="center"/>
          </w:tcPr>
          <w:p w:rsidR="00873CBD" w:rsidRPr="00C90465" w:rsidRDefault="00873CBD" w:rsidP="00B9092C">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备注</w:t>
            </w:r>
          </w:p>
        </w:tc>
      </w:tr>
      <w:tr w:rsidR="00873CBD" w:rsidRPr="00C90465" w:rsidTr="00B9092C">
        <w:trPr>
          <w:trHeight w:val="567"/>
          <w:jc w:val="center"/>
        </w:trPr>
        <w:tc>
          <w:tcPr>
            <w:tcW w:w="1044"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1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150001</w:t>
            </w:r>
          </w:p>
        </w:tc>
        <w:tc>
          <w:tcPr>
            <w:tcW w:w="1268"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jc w:val="left"/>
              <w:textAlignment w:val="center"/>
              <w:rPr>
                <w:rFonts w:ascii="仿宋_GB2312" w:eastAsia="仿宋_GB2312" w:hAnsi="宋体" w:cs="宋体"/>
                <w:bCs/>
                <w:kern w:val="0"/>
                <w:sz w:val="20"/>
              </w:rPr>
            </w:pPr>
            <w:r w:rsidRPr="00C90465">
              <w:rPr>
                <w:rFonts w:ascii="宋体" w:hAnsi="宋体" w:cs="宋体" w:hint="eastAsia"/>
                <w:kern w:val="0"/>
                <w:sz w:val="18"/>
                <w:szCs w:val="18"/>
              </w:rPr>
              <w:t>乡村兽医登记许可</w:t>
            </w: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jc w:val="left"/>
              <w:textAlignment w:val="center"/>
              <w:rPr>
                <w:rFonts w:ascii="仿宋_GB2312" w:eastAsia="仿宋_GB2312" w:hAnsi="宋体" w:cs="宋体"/>
                <w:bCs/>
                <w:kern w:val="0"/>
                <w:sz w:val="20"/>
              </w:rPr>
            </w:pPr>
            <w:r w:rsidRPr="00C90465">
              <w:rPr>
                <w:rFonts w:ascii="宋体" w:hAnsi="宋体" w:cs="宋体" w:hint="eastAsia"/>
                <w:kern w:val="0"/>
                <w:sz w:val="18"/>
                <w:szCs w:val="18"/>
              </w:rPr>
              <w:t>畜牧科</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jc w:val="left"/>
              <w:textAlignment w:val="center"/>
              <w:rPr>
                <w:rFonts w:ascii="仿宋_GB2312" w:eastAsia="仿宋_GB2312" w:hAnsi="宋体" w:cs="宋体"/>
                <w:bCs/>
                <w:kern w:val="0"/>
                <w:sz w:val="20"/>
              </w:rPr>
            </w:pPr>
            <w:r w:rsidRPr="00C90465">
              <w:rPr>
                <w:rFonts w:ascii="宋体" w:hAnsi="宋体" w:cs="宋体" w:hint="eastAsia"/>
                <w:kern w:val="0"/>
                <w:sz w:val="18"/>
                <w:szCs w:val="18"/>
              </w:rPr>
              <w:t>《中华人民共和国动物防疫法》（1997年7月3日主席令第八十七号，2015年4月24日予以修改）第五十七条：乡村兽医服务人员可以在乡村从事动物诊疗活动，具体管理办法由国务院兽医主管部门制定。&lt;/br&gt;    《乡村兽医管理办法》（2008年11月26日农业部令第17号）第六条：国家实行乡村兽医登记制度。符合下列条件之一的，可以向县级人民政府兽医主管部门申请乡村兽医登记。</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jc w:val="left"/>
              <w:textAlignment w:val="center"/>
              <w:rPr>
                <w:rFonts w:ascii="仿宋_GB2312" w:eastAsia="仿宋_GB2312" w:hAnsi="宋体" w:cs="宋体"/>
                <w:bCs/>
                <w:kern w:val="0"/>
                <w:sz w:val="20"/>
              </w:rPr>
            </w:pPr>
            <w:r w:rsidRPr="00C90465">
              <w:rPr>
                <w:rFonts w:ascii="宋体" w:hAnsi="宋体" w:cs="宋体" w:hint="eastAsia"/>
                <w:kern w:val="0"/>
                <w:sz w:val="18"/>
                <w:szCs w:val="18"/>
              </w:rPr>
              <w:t>公民</w:t>
            </w:r>
          </w:p>
        </w:tc>
        <w:tc>
          <w:tcPr>
            <w:tcW w:w="949" w:type="dxa"/>
            <w:tcBorders>
              <w:top w:val="single" w:sz="4" w:space="0" w:color="auto"/>
              <w:left w:val="single" w:sz="4" w:space="0" w:color="auto"/>
              <w:bottom w:val="single" w:sz="4" w:space="0" w:color="auto"/>
              <w:right w:val="single" w:sz="4" w:space="0" w:color="auto"/>
            </w:tcBorders>
            <w:vAlign w:val="bottom"/>
          </w:tcPr>
          <w:p w:rsidR="00873CBD" w:rsidRPr="00C90465" w:rsidRDefault="00873CBD" w:rsidP="00B9092C">
            <w:pPr>
              <w:widowControl/>
              <w:jc w:val="left"/>
              <w:textAlignment w:val="bottom"/>
              <w:rPr>
                <w:rFonts w:ascii="仿宋_GB2312" w:eastAsia="仿宋_GB2312" w:hAnsi="宋体" w:cs="宋体"/>
                <w:bCs/>
                <w:kern w:val="0"/>
                <w:sz w:val="20"/>
              </w:rPr>
            </w:pPr>
            <w:r w:rsidRPr="00C90465">
              <w:rPr>
                <w:rFonts w:ascii="宋体" w:hAnsi="宋体" w:cs="宋体" w:hint="eastAsia"/>
                <w:kern w:val="0"/>
                <w:sz w:val="18"/>
                <w:szCs w:val="18"/>
              </w:rPr>
              <w:t>3</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不收费</w:t>
            </w: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2624"/>
          <w:jc w:val="center"/>
        </w:trPr>
        <w:tc>
          <w:tcPr>
            <w:tcW w:w="1044"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1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150002</w:t>
            </w:r>
          </w:p>
        </w:tc>
        <w:tc>
          <w:tcPr>
            <w:tcW w:w="1268"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jc w:val="left"/>
              <w:textAlignment w:val="center"/>
              <w:rPr>
                <w:rFonts w:ascii="仿宋_GB2312" w:eastAsia="仿宋_GB2312" w:hAnsi="宋体" w:cs="宋体"/>
                <w:bCs/>
                <w:kern w:val="0"/>
                <w:sz w:val="20"/>
              </w:rPr>
            </w:pPr>
            <w:r w:rsidRPr="00C90465">
              <w:rPr>
                <w:rFonts w:ascii="宋体" w:hAnsi="宋体" w:cs="宋体" w:hint="eastAsia"/>
                <w:kern w:val="0"/>
                <w:sz w:val="18"/>
                <w:szCs w:val="18"/>
              </w:rPr>
              <w:t>食用菌菌种生产经营许可证审核（母种、原种）</w:t>
            </w: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农业科</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jc w:val="left"/>
              <w:textAlignment w:val="center"/>
              <w:rPr>
                <w:rFonts w:ascii="仿宋_GB2312" w:eastAsia="仿宋_GB2312" w:hAnsi="宋体" w:cs="宋体"/>
                <w:bCs/>
                <w:kern w:val="0"/>
                <w:sz w:val="20"/>
              </w:rPr>
            </w:pPr>
            <w:r w:rsidRPr="00C90465">
              <w:rPr>
                <w:rFonts w:ascii="宋体" w:hAnsi="宋体" w:cs="宋体" w:hint="eastAsia"/>
                <w:kern w:val="0"/>
                <w:sz w:val="18"/>
                <w:szCs w:val="18"/>
              </w:rPr>
              <w:t xml:space="preserve"> 《中华人民共和国种子法》。 《食用菌菌种管理办法》（2006年3月27日农业部令第62号，2015年4月29日予以修改）第十四条：母种和原种《食用菌菌种生产经营许可证》，由所在地县级人民政府农业行政主管部门审核，省级人民政府农业行政主管部门核发，报农业部备案。</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jc w:val="left"/>
              <w:textAlignment w:val="center"/>
              <w:rPr>
                <w:rFonts w:ascii="仿宋_GB2312" w:eastAsia="仿宋_GB2312" w:hAnsi="宋体" w:cs="宋体"/>
                <w:bCs/>
                <w:kern w:val="0"/>
                <w:sz w:val="20"/>
              </w:rPr>
            </w:pPr>
            <w:r w:rsidRPr="00C90465">
              <w:rPr>
                <w:rFonts w:ascii="宋体" w:hAnsi="宋体" w:cs="宋体" w:hint="eastAsia"/>
                <w:kern w:val="0"/>
                <w:sz w:val="18"/>
                <w:szCs w:val="18"/>
              </w:rPr>
              <w:t>企业、个人</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20</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不收费</w:t>
            </w: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1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150003</w:t>
            </w:r>
          </w:p>
        </w:tc>
        <w:tc>
          <w:tcPr>
            <w:tcW w:w="1268"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jc w:val="left"/>
              <w:textAlignment w:val="center"/>
              <w:rPr>
                <w:rFonts w:ascii="仿宋_GB2312" w:eastAsia="仿宋_GB2312" w:hAnsi="宋体" w:cs="宋体"/>
                <w:bCs/>
                <w:kern w:val="0"/>
                <w:sz w:val="20"/>
              </w:rPr>
            </w:pPr>
            <w:r w:rsidRPr="00C90465">
              <w:rPr>
                <w:rFonts w:ascii="宋体" w:hAnsi="宋体" w:cs="宋体" w:hint="eastAsia"/>
                <w:kern w:val="0"/>
                <w:sz w:val="18"/>
                <w:szCs w:val="18"/>
              </w:rPr>
              <w:t>勘查、开采矿藏和各项建设工程占用或者征收、征用林地审核</w:t>
            </w: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jc w:val="left"/>
              <w:textAlignment w:val="center"/>
              <w:rPr>
                <w:rFonts w:ascii="仿宋_GB2312" w:eastAsia="仿宋_GB2312" w:hAnsi="宋体" w:cs="宋体"/>
                <w:bCs/>
                <w:kern w:val="0"/>
                <w:sz w:val="20"/>
              </w:rPr>
            </w:pPr>
            <w:r w:rsidRPr="00C90465">
              <w:rPr>
                <w:rFonts w:ascii="宋体" w:hAnsi="宋体" w:cs="宋体" w:hint="eastAsia"/>
                <w:kern w:val="0"/>
                <w:sz w:val="18"/>
                <w:szCs w:val="18"/>
              </w:rPr>
              <w:t>林业科</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jc w:val="left"/>
              <w:textAlignment w:val="center"/>
              <w:rPr>
                <w:rFonts w:ascii="仿宋_GB2312" w:eastAsia="仿宋_GB2312" w:hAnsi="宋体" w:cs="宋体"/>
                <w:bCs/>
                <w:kern w:val="0"/>
                <w:sz w:val="20"/>
              </w:rPr>
            </w:pPr>
            <w:r w:rsidRPr="00C90465">
              <w:rPr>
                <w:rFonts w:ascii="宋体" w:hAnsi="宋体" w:cs="宋体" w:hint="eastAsia"/>
                <w:kern w:val="0"/>
                <w:sz w:val="18"/>
                <w:szCs w:val="18"/>
              </w:rPr>
              <w:t>《中华人民共和国森林法》（1984年9月20日主席令第十七号，2009年8月27日予以修改）第十八条：进行勘查、开采矿藏和各项建设工程，应当不占或者少占林地；必须占用或者征收、征用林地的，经县级以上人民政府林业主管部门审核同意后，依照有关土地管理的法律、行政法规办理建设用地审批手续，并由用地单位依照国务院有关规定</w:t>
            </w:r>
            <w:r w:rsidRPr="00C90465">
              <w:rPr>
                <w:rFonts w:ascii="宋体" w:hAnsi="宋体" w:cs="宋体" w:hint="eastAsia"/>
                <w:kern w:val="0"/>
                <w:sz w:val="18"/>
                <w:szCs w:val="18"/>
              </w:rPr>
              <w:lastRenderedPageBreak/>
              <w:t>缴纳森林植被恢复费。&lt;/br&gt;    《中华人民共和国森林法实施条例》（2000年1月29日国务院令第278号，2016年2月6日予以修改）第十七条：勘查、开采矿藏和修建道路、水利、电力、通讯等工程，需要占用或者征收、征用林地的，必须遵守下列规定：（一）用地单位应当向县级以上人民政府林业主管部门提出用地申请，经审核同意后，按照国家规定的标准预交森林植被恢复费，领取使用林地审核同意书。用地单位凭使用林地审核同意书依法办理建设用地审批手续。占用或者征收、征用林地未经林业主管部门审核同意的，土地行政主管部门不得受理建设用地申请。（二）占用或者征收、征用防护林林地或者特种用途林林地面积10公顷以上的，用材林、经济林、薪炭林林地及其采伐迹地面积35公顷以上的，其他林地面积70公顷以上的，由国务院林业主管部门审核；占用或者征收、征用林地面积低于上述规定数量的，由省、自治区、直辖市人民政府林业主管部门审核。占用或者征收、征用重点林区的林地的，由国务院林业主管部门审核。……&lt;/br&gt;</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jc w:val="left"/>
              <w:textAlignment w:val="center"/>
              <w:rPr>
                <w:rFonts w:ascii="仿宋_GB2312" w:eastAsia="仿宋_GB2312" w:hAnsi="宋体" w:cs="宋体"/>
                <w:bCs/>
                <w:kern w:val="0"/>
                <w:sz w:val="20"/>
              </w:rPr>
            </w:pPr>
            <w:r w:rsidRPr="00C90465">
              <w:rPr>
                <w:rFonts w:ascii="宋体" w:hAnsi="宋体" w:cs="宋体" w:hint="eastAsia"/>
                <w:kern w:val="0"/>
                <w:sz w:val="18"/>
                <w:szCs w:val="18"/>
              </w:rPr>
              <w:lastRenderedPageBreak/>
              <w:t>机关、事业单位、企业、社会组织、个人</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20</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不收费</w:t>
            </w: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1078"/>
          <w:jc w:val="center"/>
        </w:trPr>
        <w:tc>
          <w:tcPr>
            <w:tcW w:w="1044"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行政许可</w:t>
            </w:r>
          </w:p>
        </w:tc>
        <w:tc>
          <w:tcPr>
            <w:tcW w:w="81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150004</w:t>
            </w:r>
          </w:p>
        </w:tc>
        <w:tc>
          <w:tcPr>
            <w:tcW w:w="1268"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jc w:val="left"/>
              <w:textAlignment w:val="center"/>
              <w:rPr>
                <w:rFonts w:ascii="仿宋_GB2312" w:eastAsia="仿宋_GB2312" w:hAnsi="宋体" w:cs="宋体"/>
                <w:bCs/>
                <w:kern w:val="0"/>
                <w:sz w:val="20"/>
              </w:rPr>
            </w:pPr>
            <w:r w:rsidRPr="00C90465">
              <w:rPr>
                <w:rFonts w:ascii="宋体" w:hAnsi="宋体" w:cs="宋体" w:hint="eastAsia"/>
                <w:kern w:val="0"/>
                <w:sz w:val="18"/>
                <w:szCs w:val="18"/>
              </w:rPr>
              <w:t>木材运输证核发</w:t>
            </w: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jc w:val="left"/>
              <w:textAlignment w:val="center"/>
              <w:rPr>
                <w:rFonts w:ascii="仿宋_GB2312" w:eastAsia="仿宋_GB2312" w:hAnsi="宋体" w:cs="宋体"/>
                <w:bCs/>
                <w:kern w:val="0"/>
                <w:sz w:val="20"/>
              </w:rPr>
            </w:pPr>
            <w:r w:rsidRPr="00C90465">
              <w:rPr>
                <w:rFonts w:ascii="宋体" w:hAnsi="宋体" w:cs="宋体" w:hint="eastAsia"/>
                <w:kern w:val="0"/>
                <w:sz w:val="18"/>
                <w:szCs w:val="18"/>
              </w:rPr>
              <w:t>林业科</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jc w:val="left"/>
              <w:textAlignment w:val="center"/>
              <w:rPr>
                <w:rFonts w:ascii="仿宋_GB2312" w:eastAsia="仿宋_GB2312" w:hAnsi="宋体" w:cs="宋体"/>
                <w:bCs/>
                <w:kern w:val="0"/>
                <w:sz w:val="20"/>
              </w:rPr>
            </w:pPr>
            <w:r w:rsidRPr="00C90465">
              <w:rPr>
                <w:rFonts w:ascii="宋体" w:hAnsi="宋体" w:cs="宋体" w:hint="eastAsia"/>
                <w:kern w:val="0"/>
                <w:sz w:val="18"/>
                <w:szCs w:val="18"/>
              </w:rPr>
              <w:t>《中华人民共和国森林法》（1984年9月20日主席令第十七号，2009年8月27日予以修改）第三十七条：从林区运出木材，必须持有林业主管部门发给的运输证件，国家统一调拨的木材除外。依法取得采伐许可证后，按照许可证的规定采伐的木材，从林区运出时，林业主管部门应当发给运输证件。&lt;/br&gt;    《中华人民共和国森林法实施条例》（2000年1月29日国务院令第278号，2016年2月6日予以修改）第三十五条：从林区运出非国家统一调拨的木材，必须持有县级以上人民政府林业主管部门核发的木材运输证。重点国有林区的木材运输证，由省、自治区、直辖市人民政府林业主管部门核发；其他木材运输证，由县级以上地方人民政府林业主管部门核发。&lt;/br&gt;</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jc w:val="left"/>
              <w:textAlignment w:val="center"/>
              <w:rPr>
                <w:rFonts w:ascii="仿宋_GB2312" w:eastAsia="仿宋_GB2312" w:hAnsi="宋体" w:cs="宋体"/>
                <w:bCs/>
                <w:kern w:val="0"/>
                <w:sz w:val="20"/>
              </w:rPr>
            </w:pPr>
            <w:r w:rsidRPr="00C90465">
              <w:rPr>
                <w:rFonts w:ascii="宋体" w:hAnsi="宋体" w:cs="宋体" w:hint="eastAsia"/>
                <w:kern w:val="0"/>
                <w:sz w:val="18"/>
                <w:szCs w:val="18"/>
              </w:rPr>
              <w:t>事业单位、企业、公民</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5</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不收费</w:t>
            </w: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1078"/>
          <w:jc w:val="center"/>
        </w:trPr>
        <w:tc>
          <w:tcPr>
            <w:tcW w:w="1044"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行政许可</w:t>
            </w:r>
          </w:p>
        </w:tc>
        <w:tc>
          <w:tcPr>
            <w:tcW w:w="81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150005</w:t>
            </w:r>
          </w:p>
        </w:tc>
        <w:tc>
          <w:tcPr>
            <w:tcW w:w="1268"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jc w:val="left"/>
              <w:textAlignment w:val="center"/>
              <w:rPr>
                <w:rFonts w:ascii="宋体" w:hAnsi="宋体" w:cs="宋体"/>
                <w:kern w:val="0"/>
                <w:sz w:val="18"/>
                <w:szCs w:val="18"/>
              </w:rPr>
            </w:pPr>
            <w:r w:rsidRPr="00C90465">
              <w:rPr>
                <w:rFonts w:ascii="宋体" w:hAnsi="宋体" w:cs="宋体" w:hint="eastAsia"/>
                <w:kern w:val="0"/>
                <w:sz w:val="18"/>
                <w:szCs w:val="18"/>
              </w:rPr>
              <w:t>农药经营许可证核发（限制使用除外）</w:t>
            </w: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宋体" w:hAnsi="宋体" w:cs="宋体"/>
                <w:kern w:val="0"/>
                <w:sz w:val="18"/>
                <w:szCs w:val="18"/>
              </w:rPr>
            </w:pP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jc w:val="left"/>
              <w:textAlignment w:val="center"/>
              <w:rPr>
                <w:rFonts w:ascii="宋体" w:hAnsi="宋体" w:cs="宋体"/>
                <w:kern w:val="0"/>
                <w:sz w:val="18"/>
                <w:szCs w:val="18"/>
              </w:rPr>
            </w:pPr>
            <w:r w:rsidRPr="00C90465">
              <w:rPr>
                <w:rFonts w:ascii="宋体" w:hAnsi="宋体" w:cs="宋体" w:hint="eastAsia"/>
                <w:kern w:val="0"/>
                <w:sz w:val="18"/>
                <w:szCs w:val="18"/>
              </w:rPr>
              <w:t>农业科</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pStyle w:val="af"/>
              <w:ind w:firstLine="180"/>
              <w:rPr>
                <w:sz w:val="18"/>
                <w:szCs w:val="18"/>
              </w:rPr>
            </w:pPr>
            <w:r w:rsidRPr="00C90465">
              <w:rPr>
                <w:rFonts w:hint="eastAsia"/>
                <w:sz w:val="18"/>
                <w:szCs w:val="18"/>
              </w:rPr>
              <w:t>《农药管理条例》第二十四条　国家实行农药经营许可制度，但经营卫生用农药的除外。农药经营者应当具备下列条件，并按照国务院农业主管部门的规定向县级以上地方人民政府农业主管部门申请农药经营许可证：</w:t>
            </w:r>
            <w:r w:rsidRPr="00C90465">
              <w:rPr>
                <w:rFonts w:hint="eastAsia"/>
                <w:sz w:val="18"/>
                <w:szCs w:val="18"/>
              </w:rPr>
              <w:t>.......</w:t>
            </w:r>
          </w:p>
          <w:p w:rsidR="00873CBD" w:rsidRPr="00C90465" w:rsidRDefault="00873CBD" w:rsidP="00B9092C">
            <w:pPr>
              <w:pStyle w:val="af"/>
              <w:ind w:firstLine="180"/>
              <w:rPr>
                <w:sz w:val="18"/>
                <w:szCs w:val="18"/>
              </w:rPr>
            </w:pPr>
            <w:r w:rsidRPr="00C90465">
              <w:rPr>
                <w:rFonts w:hint="eastAsia"/>
                <w:sz w:val="18"/>
                <w:szCs w:val="18"/>
              </w:rPr>
              <w:t>《农药经营许可管理办法》</w:t>
            </w:r>
            <w:r w:rsidRPr="00C90465">
              <w:rPr>
                <w:rFonts w:hint="eastAsia"/>
                <w:b/>
                <w:bCs/>
                <w:sz w:val="18"/>
                <w:szCs w:val="18"/>
              </w:rPr>
              <w:t>第三条</w:t>
            </w:r>
            <w:r w:rsidRPr="00C90465">
              <w:rPr>
                <w:rFonts w:hint="eastAsia"/>
                <w:sz w:val="18"/>
                <w:szCs w:val="18"/>
              </w:rPr>
              <w:t xml:space="preserve">　在中华人民共和国境内销售农药的，应当取得农药经营许可证。</w:t>
            </w:r>
            <w:r w:rsidRPr="00C90465">
              <w:rPr>
                <w:rFonts w:hint="eastAsia"/>
                <w:b/>
                <w:bCs/>
                <w:sz w:val="18"/>
                <w:szCs w:val="18"/>
              </w:rPr>
              <w:t xml:space="preserve">第四条　</w:t>
            </w:r>
            <w:r w:rsidRPr="00C90465">
              <w:rPr>
                <w:rFonts w:hint="eastAsia"/>
                <w:sz w:val="18"/>
                <w:szCs w:val="18"/>
              </w:rPr>
              <w:t>农业部负责监督指导全国农药经营许可</w:t>
            </w:r>
            <w:r w:rsidRPr="00C90465">
              <w:rPr>
                <w:rFonts w:hint="eastAsia"/>
                <w:sz w:val="18"/>
                <w:szCs w:val="18"/>
              </w:rPr>
              <w:lastRenderedPageBreak/>
              <w:t>管理工作。</w:t>
            </w:r>
          </w:p>
          <w:p w:rsidR="00873CBD" w:rsidRPr="00C90465" w:rsidRDefault="00873CBD" w:rsidP="00B9092C">
            <w:pPr>
              <w:pStyle w:val="af"/>
              <w:ind w:firstLine="180"/>
              <w:rPr>
                <w:rFonts w:ascii="仿宋_GB2312" w:hAnsi="仿宋_GB2312" w:cs="仿宋_GB2312"/>
                <w:szCs w:val="30"/>
              </w:rPr>
            </w:pPr>
            <w:r w:rsidRPr="00C90465">
              <w:rPr>
                <w:rFonts w:hint="eastAsia"/>
                <w:sz w:val="18"/>
                <w:szCs w:val="18"/>
              </w:rPr>
              <w:t>限制使用农药经营许可由省级人民政府农业主管部门（以下简称省级农业部门）核发；其他农药经营许可由县级以上地方人民政府农业主管部门（以下简称县级以上地方农业部门）根据农药经营者的申请分别核发。</w:t>
            </w:r>
          </w:p>
          <w:p w:rsidR="00873CBD" w:rsidRPr="00C90465" w:rsidRDefault="00873CBD" w:rsidP="00B9092C">
            <w:pPr>
              <w:widowControl/>
              <w:jc w:val="left"/>
              <w:textAlignment w:val="center"/>
              <w:rPr>
                <w:rFonts w:ascii="宋体" w:hAnsi="宋体" w:cs="宋体"/>
                <w:kern w:val="0"/>
                <w:sz w:val="18"/>
                <w:szCs w:val="18"/>
              </w:rPr>
            </w:pP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jc w:val="left"/>
              <w:textAlignment w:val="center"/>
              <w:rPr>
                <w:rFonts w:ascii="宋体" w:hAnsi="宋体" w:cs="宋体"/>
                <w:kern w:val="0"/>
                <w:sz w:val="18"/>
                <w:szCs w:val="18"/>
              </w:rPr>
            </w:pPr>
            <w:r w:rsidRPr="00C90465">
              <w:rPr>
                <w:rFonts w:ascii="宋体" w:hAnsi="宋体" w:cs="宋体" w:hint="eastAsia"/>
                <w:kern w:val="0"/>
                <w:sz w:val="18"/>
                <w:szCs w:val="18"/>
              </w:rPr>
              <w:lastRenderedPageBreak/>
              <w:t>从事农药经营活动的法人和个人</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20</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不收费</w:t>
            </w: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限制使用农药除外</w:t>
            </w:r>
          </w:p>
        </w:tc>
      </w:tr>
      <w:tr w:rsidR="00873CBD" w:rsidRPr="00C90465" w:rsidTr="00B9092C">
        <w:trPr>
          <w:trHeight w:val="187"/>
          <w:jc w:val="center"/>
        </w:trPr>
        <w:tc>
          <w:tcPr>
            <w:tcW w:w="1044" w:type="dxa"/>
            <w:vMerge w:val="restart"/>
            <w:tcBorders>
              <w:top w:val="single" w:sz="4" w:space="0" w:color="auto"/>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行政处罚</w:t>
            </w:r>
          </w:p>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817" w:type="dxa"/>
            <w:vMerge w:val="restart"/>
            <w:tcBorders>
              <w:top w:val="single" w:sz="4" w:space="0" w:color="auto"/>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151001</w:t>
            </w:r>
          </w:p>
        </w:tc>
        <w:tc>
          <w:tcPr>
            <w:tcW w:w="1268" w:type="dxa"/>
            <w:vMerge w:val="restart"/>
            <w:tcBorders>
              <w:top w:val="single" w:sz="4" w:space="0" w:color="auto"/>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对违反《中华人民共和国种子法》有关规定的处罚</w:t>
            </w: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未取得种子生产（经营）许可证或者伪造、变造、买卖、租借种子生产（经营）许可证，或者未按照种子生产（经营）许可证的规定生产（经营）种子的处罚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 xml:space="preserve">《种子法》第六十条 </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农资生产单位和经营者</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自立案之日起，三个月内作出处理</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817"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1268"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经营的种子应当包装而没有包装的；经营的种子没有标签或者标签内容不符合本法规定的；伪造、涂改标签或者试验、检验数据的；未按规定制作、保存种子生产、经营档案的；种子经营者在异地设立分支机构未按规定备案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 xml:space="preserve">《种子法》第六十二条  </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农资生产单位和经营者</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自立案之日起，三个月内作出处理</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1332"/>
          <w:jc w:val="center"/>
        </w:trPr>
        <w:tc>
          <w:tcPr>
            <w:tcW w:w="1044" w:type="dxa"/>
            <w:vMerge/>
            <w:tcBorders>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817" w:type="dxa"/>
            <w:vMerge/>
            <w:tcBorders>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1268" w:type="dxa"/>
            <w:vMerge/>
            <w:tcBorders>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违法经营、推广未审定品种种子的处罚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 xml:space="preserve">《种子法》第六十四条  </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农资生产单位和经营者</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自立案之日起，三个月内作出处理</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vMerge w:val="restart"/>
            <w:tcBorders>
              <w:top w:val="single" w:sz="4" w:space="0" w:color="auto"/>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行政处罚</w:t>
            </w:r>
          </w:p>
        </w:tc>
        <w:tc>
          <w:tcPr>
            <w:tcW w:w="817" w:type="dxa"/>
            <w:vMerge w:val="restart"/>
            <w:tcBorders>
              <w:top w:val="single" w:sz="4" w:space="0" w:color="auto"/>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151002</w:t>
            </w:r>
          </w:p>
        </w:tc>
        <w:tc>
          <w:tcPr>
            <w:tcW w:w="1268" w:type="dxa"/>
            <w:vMerge w:val="restart"/>
            <w:tcBorders>
              <w:top w:val="single" w:sz="4" w:space="0" w:color="auto"/>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对违反《农药管理条例》有关规</w:t>
            </w:r>
            <w:r w:rsidRPr="00C90465">
              <w:rPr>
                <w:rFonts w:ascii="仿宋_GB2312" w:eastAsia="仿宋_GB2312" w:hAnsi="宋体" w:cs="宋体" w:hint="eastAsia"/>
                <w:bCs/>
                <w:kern w:val="0"/>
                <w:sz w:val="20"/>
              </w:rPr>
              <w:lastRenderedPageBreak/>
              <w:t>定的处罚</w:t>
            </w: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对未取得农药登记证或者农药临时登记证，擅自生产、经营农药的，或者生产、</w:t>
            </w:r>
            <w:r w:rsidRPr="00C90465">
              <w:rPr>
                <w:rFonts w:ascii="仿宋_GB2312" w:eastAsia="仿宋_GB2312" w:hAnsi="宋体" w:cs="宋体" w:hint="eastAsia"/>
                <w:bCs/>
                <w:kern w:val="0"/>
                <w:sz w:val="20"/>
              </w:rPr>
              <w:lastRenderedPageBreak/>
              <w:t>经营已撤销登记的农药的处罚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lastRenderedPageBreak/>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 xml:space="preserve">《农药管理条例》第四十条第一项  </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农资生产单位和经营</w:t>
            </w:r>
            <w:r w:rsidRPr="00C90465">
              <w:rPr>
                <w:rFonts w:ascii="仿宋_GB2312" w:eastAsia="仿宋_GB2312" w:hAnsi="宋体" w:cs="宋体" w:hint="eastAsia"/>
                <w:bCs/>
                <w:kern w:val="0"/>
                <w:sz w:val="20"/>
              </w:rPr>
              <w:lastRenderedPageBreak/>
              <w:t>者</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自立案之日起，三个月</w:t>
            </w:r>
            <w:r w:rsidRPr="00C90465">
              <w:rPr>
                <w:rFonts w:ascii="仿宋_GB2312" w:eastAsia="仿宋_GB2312" w:hAnsi="宋体" w:cs="宋体" w:hint="eastAsia"/>
                <w:bCs/>
                <w:kern w:val="0"/>
                <w:sz w:val="20"/>
              </w:rPr>
              <w:lastRenderedPageBreak/>
              <w:t>内作出处理</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817"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1268"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对农药登记证或者农药临时登记证有效期限届满未办理续展登记，擅自继续生产该农药的处罚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 xml:space="preserve">《农药管理条例》第四十条第二项  </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农资生产单位和经营者</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自立案之日起，三个月内作出处理</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817"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1268"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对生产、经营产品包装上未附标签、标签残缺不清或者擅自修改标签内容的农药产品的处罚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 xml:space="preserve">《农药管理条例》第四十条第三项  </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农资生产单位和经营者</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自立案之日起，三个月内作出处理</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817"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1268"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对不按照国家有关农药安全使用的规定使用农药造成危害的处罚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 xml:space="preserve">《农药管理条例》第四十条第四项  </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农药使用者</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自立案之日起，三个月内作出处理</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817"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1268"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对假冒、伪造或者转让农药登记证或者农药临时登记证、农药登记证号或者农药临时登记证号的处罚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 xml:space="preserve">《农药管理条例》第四十二条  </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农资生产单位和经营者</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自立案之日起，三个月内作出处理</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1375"/>
          <w:jc w:val="center"/>
        </w:trPr>
        <w:tc>
          <w:tcPr>
            <w:tcW w:w="1044" w:type="dxa"/>
            <w:vMerge/>
            <w:tcBorders>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817" w:type="dxa"/>
            <w:vMerge/>
            <w:tcBorders>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1268" w:type="dxa"/>
            <w:vMerge/>
            <w:tcBorders>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违法生产、经营假农药、劣质农药的处罚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 xml:space="preserve">《农药管理条例》第四十三条  </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农资生产单位和经营者</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自立案之日起，三个月内作出处理</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vMerge w:val="restart"/>
            <w:tcBorders>
              <w:top w:val="single" w:sz="4" w:space="0" w:color="auto"/>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行政处罚</w:t>
            </w:r>
          </w:p>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817" w:type="dxa"/>
            <w:vMerge w:val="restart"/>
            <w:tcBorders>
              <w:top w:val="single" w:sz="4" w:space="0" w:color="auto"/>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151003</w:t>
            </w:r>
          </w:p>
        </w:tc>
        <w:tc>
          <w:tcPr>
            <w:tcW w:w="1268" w:type="dxa"/>
            <w:vMerge w:val="restart"/>
            <w:tcBorders>
              <w:top w:val="single" w:sz="4" w:space="0" w:color="auto"/>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对违反《农药管理条例实施办法》有关规定的处罚</w:t>
            </w: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对未取得农药临时登记证擅自分装农药的处罚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 xml:space="preserve">《农药管理条例实施办法》第三十七条  </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spacing w:val="-20"/>
                <w:kern w:val="0"/>
                <w:sz w:val="20"/>
              </w:rPr>
            </w:pPr>
            <w:r w:rsidRPr="00C90465">
              <w:rPr>
                <w:rFonts w:ascii="仿宋_GB2312" w:eastAsia="仿宋_GB2312" w:hAnsi="宋体" w:cs="宋体" w:hint="eastAsia"/>
                <w:bCs/>
                <w:spacing w:val="-20"/>
                <w:kern w:val="0"/>
                <w:sz w:val="20"/>
              </w:rPr>
              <w:t>农资生产单位和经营者</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spacing w:val="-20"/>
                <w:kern w:val="0"/>
                <w:sz w:val="20"/>
              </w:rPr>
            </w:pPr>
            <w:r w:rsidRPr="00C90465">
              <w:rPr>
                <w:rFonts w:ascii="仿宋_GB2312" w:eastAsia="仿宋_GB2312" w:hAnsi="宋体" w:cs="宋体" w:hint="eastAsia"/>
                <w:bCs/>
                <w:spacing w:val="-20"/>
                <w:kern w:val="0"/>
                <w:sz w:val="20"/>
              </w:rPr>
              <w:t>自立案之日起，三个月内作出处理</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vMerge/>
            <w:tcBorders>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817" w:type="dxa"/>
            <w:vMerge/>
            <w:tcBorders>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1268" w:type="dxa"/>
            <w:vMerge/>
            <w:tcBorders>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违法经营未注明“过期农药”字样的过期农药的处罚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 xml:space="preserve">《农药管理条例实施办法》第三十九条  </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spacing w:val="-20"/>
                <w:kern w:val="0"/>
                <w:sz w:val="20"/>
              </w:rPr>
            </w:pPr>
            <w:r w:rsidRPr="00C90465">
              <w:rPr>
                <w:rFonts w:ascii="仿宋_GB2312" w:eastAsia="仿宋_GB2312" w:hAnsi="宋体" w:cs="宋体" w:hint="eastAsia"/>
                <w:bCs/>
                <w:spacing w:val="-20"/>
                <w:kern w:val="0"/>
                <w:sz w:val="20"/>
              </w:rPr>
              <w:t>农资生产单位和经</w:t>
            </w:r>
            <w:r w:rsidRPr="00C90465">
              <w:rPr>
                <w:rFonts w:ascii="仿宋_GB2312" w:eastAsia="仿宋_GB2312" w:hAnsi="宋体" w:cs="宋体" w:hint="eastAsia"/>
                <w:bCs/>
                <w:spacing w:val="-20"/>
                <w:kern w:val="0"/>
                <w:sz w:val="20"/>
              </w:rPr>
              <w:lastRenderedPageBreak/>
              <w:t>营者</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spacing w:val="-20"/>
                <w:kern w:val="0"/>
                <w:sz w:val="20"/>
              </w:rPr>
            </w:pPr>
            <w:r w:rsidRPr="00C90465">
              <w:rPr>
                <w:rFonts w:ascii="仿宋_GB2312" w:eastAsia="仿宋_GB2312" w:hAnsi="宋体" w:cs="宋体" w:hint="eastAsia"/>
                <w:bCs/>
                <w:spacing w:val="-20"/>
                <w:kern w:val="0"/>
                <w:sz w:val="20"/>
              </w:rPr>
              <w:lastRenderedPageBreak/>
              <w:t>自立案之日起，三个</w:t>
            </w:r>
            <w:r w:rsidRPr="00C90465">
              <w:rPr>
                <w:rFonts w:ascii="仿宋_GB2312" w:eastAsia="仿宋_GB2312" w:hAnsi="宋体" w:cs="宋体" w:hint="eastAsia"/>
                <w:bCs/>
                <w:spacing w:val="-20"/>
                <w:kern w:val="0"/>
                <w:sz w:val="20"/>
              </w:rPr>
              <w:lastRenderedPageBreak/>
              <w:t>月内作出处理</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vMerge w:val="restart"/>
            <w:tcBorders>
              <w:top w:val="single" w:sz="4" w:space="0" w:color="auto"/>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行政处罚</w:t>
            </w:r>
          </w:p>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817" w:type="dxa"/>
            <w:vMerge w:val="restart"/>
            <w:tcBorders>
              <w:top w:val="single" w:sz="4" w:space="0" w:color="auto"/>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151004</w:t>
            </w:r>
          </w:p>
        </w:tc>
        <w:tc>
          <w:tcPr>
            <w:tcW w:w="1268" w:type="dxa"/>
            <w:vMerge w:val="restart"/>
            <w:tcBorders>
              <w:top w:val="single" w:sz="4" w:space="0" w:color="auto"/>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对违反《农产品质量安全法》有关规定的处罚</w:t>
            </w: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伪造农产品质量安全检测机构检测结果的处罚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 xml:space="preserve">《农产品质量安全法》第四十四条  </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spacing w:val="-20"/>
                <w:kern w:val="0"/>
                <w:sz w:val="20"/>
              </w:rPr>
            </w:pPr>
            <w:r w:rsidRPr="00C90465">
              <w:rPr>
                <w:rFonts w:ascii="仿宋_GB2312" w:eastAsia="仿宋_GB2312" w:hAnsi="宋体" w:cs="宋体" w:hint="eastAsia"/>
                <w:bCs/>
                <w:spacing w:val="-20"/>
                <w:kern w:val="0"/>
                <w:sz w:val="20"/>
              </w:rPr>
              <w:t>农产品检测机构和主管人员、直接责任人</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spacing w:val="-20"/>
                <w:kern w:val="0"/>
                <w:sz w:val="20"/>
              </w:rPr>
            </w:pPr>
            <w:r w:rsidRPr="00C90465">
              <w:rPr>
                <w:rFonts w:ascii="仿宋_GB2312" w:eastAsia="仿宋_GB2312" w:hAnsi="宋体" w:cs="宋体" w:hint="eastAsia"/>
                <w:bCs/>
                <w:spacing w:val="-20"/>
                <w:kern w:val="0"/>
                <w:sz w:val="20"/>
              </w:rPr>
              <w:t>自立案之日起，三个月内作出处理</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817"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1268"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对未建立或者未按照规定保存农产品生产记录的，或者伪造农产品生产记录的处罚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nil"/>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 xml:space="preserve">《农产品质量安全法》第四十七条  </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spacing w:val="-20"/>
                <w:kern w:val="0"/>
                <w:sz w:val="20"/>
              </w:rPr>
            </w:pPr>
            <w:r w:rsidRPr="00C90465">
              <w:rPr>
                <w:rFonts w:ascii="仿宋_GB2312" w:eastAsia="仿宋_GB2312" w:hAnsi="宋体" w:cs="宋体" w:hint="eastAsia"/>
                <w:bCs/>
                <w:spacing w:val="-20"/>
                <w:kern w:val="0"/>
                <w:sz w:val="20"/>
              </w:rPr>
              <w:t>农产品生产企业、农民专业合作经济组织</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spacing w:val="-20"/>
                <w:kern w:val="0"/>
                <w:sz w:val="20"/>
              </w:rPr>
            </w:pPr>
            <w:r w:rsidRPr="00C90465">
              <w:rPr>
                <w:rFonts w:ascii="仿宋_GB2312" w:eastAsia="仿宋_GB2312" w:hAnsi="宋体" w:cs="宋体" w:hint="eastAsia"/>
                <w:bCs/>
                <w:spacing w:val="-20"/>
                <w:kern w:val="0"/>
                <w:sz w:val="20"/>
              </w:rPr>
              <w:t>自立案之日起，三个月内作出处理</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817"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1268"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对销售的农产品未按照规定进行包装、标识的处罚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nil"/>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 xml:space="preserve">《农产品质量安全法》第四十八条  </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spacing w:val="-20"/>
                <w:kern w:val="0"/>
                <w:sz w:val="20"/>
              </w:rPr>
            </w:pPr>
            <w:r w:rsidRPr="00C90465">
              <w:rPr>
                <w:rFonts w:ascii="仿宋_GB2312" w:eastAsia="仿宋_GB2312" w:hAnsi="宋体" w:cs="宋体" w:hint="eastAsia"/>
                <w:bCs/>
                <w:spacing w:val="-20"/>
                <w:kern w:val="0"/>
                <w:sz w:val="20"/>
              </w:rPr>
              <w:t>农产品生产企业、农民专业合作经济组织及从事收购的单位或者个人</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spacing w:val="-20"/>
                <w:kern w:val="0"/>
                <w:sz w:val="20"/>
              </w:rPr>
            </w:pPr>
            <w:r w:rsidRPr="00C90465">
              <w:rPr>
                <w:rFonts w:ascii="仿宋_GB2312" w:eastAsia="仿宋_GB2312" w:hAnsi="宋体" w:cs="宋体" w:hint="eastAsia"/>
                <w:bCs/>
                <w:spacing w:val="-20"/>
                <w:kern w:val="0"/>
                <w:sz w:val="20"/>
              </w:rPr>
              <w:t>自立案之日起，三个月内作出处理</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817"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1268" w:type="dxa"/>
            <w:vMerge/>
            <w:tcBorders>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对使用的保鲜剂、防腐剂、添加剂等材料不符合国家有关强制性的技术规范的处罚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《农产品质量安全法》第四十九条  有本法第三十三条第四项</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spacing w:val="-20"/>
                <w:kern w:val="0"/>
                <w:sz w:val="20"/>
              </w:rPr>
            </w:pPr>
            <w:r w:rsidRPr="00C90465">
              <w:rPr>
                <w:rFonts w:ascii="仿宋_GB2312" w:eastAsia="仿宋_GB2312" w:hAnsi="宋体" w:cs="宋体" w:hint="eastAsia"/>
                <w:bCs/>
                <w:spacing w:val="-20"/>
                <w:kern w:val="0"/>
                <w:sz w:val="20"/>
              </w:rPr>
              <w:t>农产品生产企业和经营者</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spacing w:val="-20"/>
                <w:kern w:val="0"/>
                <w:sz w:val="20"/>
              </w:rPr>
            </w:pPr>
            <w:r w:rsidRPr="00C90465">
              <w:rPr>
                <w:rFonts w:ascii="仿宋_GB2312" w:eastAsia="仿宋_GB2312" w:hAnsi="宋体" w:cs="宋体" w:hint="eastAsia"/>
                <w:bCs/>
                <w:spacing w:val="-20"/>
                <w:kern w:val="0"/>
                <w:sz w:val="20"/>
              </w:rPr>
              <w:t>自立案之日起，三个月内作出处理</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1361"/>
          <w:jc w:val="center"/>
        </w:trPr>
        <w:tc>
          <w:tcPr>
            <w:tcW w:w="1044" w:type="dxa"/>
            <w:vMerge/>
            <w:tcBorders>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817" w:type="dxa"/>
            <w:vMerge/>
            <w:tcBorders>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1268" w:type="dxa"/>
            <w:vMerge/>
            <w:tcBorders>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对销售质量安全不合格农产品的处罚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《农产品质量安全法》第五十条第一款  农产品生产企业、农民专业合作经济组织销售的农产品有第三十三条第一项至第三项或者第五项所列情形之一的，</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农产品生产单位和经营者</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自立案之日起，三个月内作出处理</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1166"/>
          <w:jc w:val="center"/>
        </w:trPr>
        <w:tc>
          <w:tcPr>
            <w:tcW w:w="1044" w:type="dxa"/>
            <w:vMerge w:val="restart"/>
            <w:tcBorders>
              <w:top w:val="single" w:sz="4" w:space="0" w:color="auto"/>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行政处罚</w:t>
            </w:r>
          </w:p>
        </w:tc>
        <w:tc>
          <w:tcPr>
            <w:tcW w:w="817" w:type="dxa"/>
            <w:vMerge w:val="restart"/>
            <w:tcBorders>
              <w:top w:val="single" w:sz="4" w:space="0" w:color="auto"/>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151004</w:t>
            </w:r>
          </w:p>
        </w:tc>
        <w:tc>
          <w:tcPr>
            <w:tcW w:w="1268" w:type="dxa"/>
            <w:vMerge w:val="restart"/>
            <w:tcBorders>
              <w:top w:val="single" w:sz="4" w:space="0" w:color="auto"/>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2580" w:type="dxa"/>
            <w:tcBorders>
              <w:top w:val="single" w:sz="4" w:space="0" w:color="auto"/>
              <w:left w:val="single" w:sz="4" w:space="0" w:color="auto"/>
              <w:right w:val="single" w:sz="4" w:space="0" w:color="auto"/>
            </w:tcBorders>
            <w:vAlign w:val="center"/>
          </w:tcPr>
          <w:p w:rsidR="00873CBD" w:rsidRPr="00C90465" w:rsidRDefault="00873CBD" w:rsidP="00B9092C">
            <w:pPr>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对冒用农产品质量标志的处罚</w:t>
            </w:r>
          </w:p>
        </w:tc>
        <w:tc>
          <w:tcPr>
            <w:tcW w:w="949" w:type="dxa"/>
            <w:tcBorders>
              <w:top w:val="single" w:sz="4" w:space="0" w:color="auto"/>
              <w:left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right w:val="single" w:sz="4" w:space="0" w:color="auto"/>
            </w:tcBorders>
            <w:vAlign w:val="center"/>
          </w:tcPr>
          <w:p w:rsidR="00873CBD" w:rsidRPr="00C90465" w:rsidRDefault="00873CBD" w:rsidP="00B9092C">
            <w:pPr>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right w:val="single" w:sz="4" w:space="0" w:color="auto"/>
            </w:tcBorders>
            <w:vAlign w:val="center"/>
          </w:tcPr>
          <w:p w:rsidR="00873CBD" w:rsidRPr="00C90465" w:rsidRDefault="00873CBD" w:rsidP="00B9092C">
            <w:pPr>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《农产品质量安全法》第五十一条  违反本法第三十二条规定，</w:t>
            </w:r>
          </w:p>
        </w:tc>
        <w:tc>
          <w:tcPr>
            <w:tcW w:w="949" w:type="dxa"/>
            <w:tcBorders>
              <w:top w:val="single" w:sz="4" w:space="0" w:color="auto"/>
              <w:left w:val="single" w:sz="4" w:space="0" w:color="auto"/>
              <w:right w:val="single" w:sz="4" w:space="0" w:color="auto"/>
            </w:tcBorders>
            <w:vAlign w:val="center"/>
          </w:tcPr>
          <w:p w:rsidR="00873CBD" w:rsidRPr="00C90465" w:rsidRDefault="00873CBD" w:rsidP="00B9092C">
            <w:pPr>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农产品生产单位和经营者</w:t>
            </w:r>
          </w:p>
        </w:tc>
        <w:tc>
          <w:tcPr>
            <w:tcW w:w="949" w:type="dxa"/>
            <w:tcBorders>
              <w:top w:val="single" w:sz="4" w:space="0" w:color="auto"/>
              <w:left w:val="single" w:sz="4" w:space="0" w:color="auto"/>
              <w:right w:val="single" w:sz="4" w:space="0" w:color="auto"/>
            </w:tcBorders>
            <w:vAlign w:val="center"/>
          </w:tcPr>
          <w:p w:rsidR="00873CBD" w:rsidRPr="00C90465" w:rsidRDefault="00873CBD" w:rsidP="00B9092C">
            <w:pPr>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自立案之日起，三个月内作出</w:t>
            </w:r>
            <w:r w:rsidRPr="00C90465">
              <w:rPr>
                <w:rFonts w:ascii="仿宋_GB2312" w:eastAsia="仿宋_GB2312" w:hAnsi="宋体" w:cs="宋体" w:hint="eastAsia"/>
                <w:bCs/>
                <w:kern w:val="0"/>
                <w:sz w:val="20"/>
              </w:rPr>
              <w:lastRenderedPageBreak/>
              <w:t>处理</w:t>
            </w:r>
          </w:p>
        </w:tc>
        <w:tc>
          <w:tcPr>
            <w:tcW w:w="1183" w:type="dxa"/>
            <w:tcBorders>
              <w:top w:val="single" w:sz="4" w:space="0" w:color="auto"/>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vMerge/>
            <w:tcBorders>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817" w:type="dxa"/>
            <w:vMerge/>
            <w:tcBorders>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1268" w:type="dxa"/>
            <w:vMerge/>
            <w:tcBorders>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对未按照有关规定或者标准使用化肥、农药的；使用国家禁止的农药等化学物质的处罚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《河北省农业环境保护条列》第三十七条  违反本条例第二十三条规定，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农业生产经营组织和生产者</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自立案之日起，三个月内作出处理</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1012"/>
          <w:jc w:val="center"/>
        </w:trPr>
        <w:tc>
          <w:tcPr>
            <w:tcW w:w="1044" w:type="dxa"/>
            <w:vMerge w:val="restart"/>
            <w:tcBorders>
              <w:top w:val="single" w:sz="4" w:space="0" w:color="auto"/>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行政处罚</w:t>
            </w:r>
          </w:p>
        </w:tc>
        <w:tc>
          <w:tcPr>
            <w:tcW w:w="817" w:type="dxa"/>
            <w:vMerge w:val="restart"/>
            <w:tcBorders>
              <w:top w:val="single" w:sz="4" w:space="0" w:color="auto"/>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151005</w:t>
            </w:r>
          </w:p>
        </w:tc>
        <w:tc>
          <w:tcPr>
            <w:tcW w:w="1268" w:type="dxa"/>
            <w:vMerge w:val="restart"/>
            <w:tcBorders>
              <w:top w:val="single" w:sz="4" w:space="0" w:color="auto"/>
              <w:left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对违反《中华人民共和国森林法》、《中华人民共和国森林法实施条例》有关规定的处罚</w:t>
            </w: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对未经批准擅自经营（含加工）木材的处罚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农业综合执法队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《中华人民共和国森林法实施条例》第四十条。</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机关、事业单位、企业、社会组织及自然人</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30个工作日</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否</w:t>
            </w: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vMerge/>
            <w:tcBorders>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817" w:type="dxa"/>
            <w:vMerge/>
            <w:tcBorders>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1268" w:type="dxa"/>
            <w:vMerge/>
            <w:tcBorders>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无木材运输证运输木材的处罚；对运输木材的数量超出木材运输证所准运的运输数量的处罚；对使用伪造、涂改的木材运输证运输木材的处罚；对运输的木材树种、材种、规格与木材运输证规定不符的处罚；对承运无木材运输证的木材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农业综合执法队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《中华人民共和国森林法实施条例》第四十四条</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机关、事业单位、企业、社会组织及自然人</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30个工作日</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否</w:t>
            </w: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行政处罚</w:t>
            </w:r>
          </w:p>
        </w:tc>
        <w:tc>
          <w:tcPr>
            <w:tcW w:w="81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151006</w:t>
            </w:r>
          </w:p>
        </w:tc>
        <w:tc>
          <w:tcPr>
            <w:tcW w:w="1268"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对违反《兽药管理条例》《兽用生物制品经营管理办法》有关规定的处罚</w:t>
            </w: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对兽药违法案件的处罚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《兽药管理条例》第五十六条、第五十九条、第五十九条、第六十条、第六十一条、第六十二条、第六十三条、第六十四条、第六十五条第二款、第七十条第二款；《兽用生物制品经营管理办法》第十六条；</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畜牧从业人员</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三个月，可以延长至一年</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行政处罚</w:t>
            </w:r>
          </w:p>
        </w:tc>
        <w:tc>
          <w:tcPr>
            <w:tcW w:w="81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151007</w:t>
            </w:r>
          </w:p>
        </w:tc>
        <w:tc>
          <w:tcPr>
            <w:tcW w:w="1268"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对违反《饲料和饲料添加剂管理条例》有关规定的处罚</w:t>
            </w: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对饲料和饲料添加剂违法案件的处罚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《饲料和饲料添加剂管理条例》第三十八条第二款、第三款，第三十九条、第四十条、第四十一条、第四十二条、第四十三条、第四十四条、第四十五条、第四十七条第二款、第四十八条。</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畜牧从业人员</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三个月，可以延长至一年</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行政处罚</w:t>
            </w:r>
          </w:p>
        </w:tc>
        <w:tc>
          <w:tcPr>
            <w:tcW w:w="81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151008</w:t>
            </w:r>
          </w:p>
        </w:tc>
        <w:tc>
          <w:tcPr>
            <w:tcW w:w="1268"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对违反《中华人民共和国畜牧法》有关规定的处罚</w:t>
            </w: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对畜牧养殖、种畜禽违法案件的处罚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《中华人民共和国畜牧法》第六十一条、第六十二条、第六十四条、第六十五条、第六十六条、第六十八条、第六十九条；</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畜牧从业人员</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三个月，可以延长至一年</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行政处罚</w:t>
            </w:r>
          </w:p>
        </w:tc>
        <w:tc>
          <w:tcPr>
            <w:tcW w:w="81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15109</w:t>
            </w:r>
          </w:p>
        </w:tc>
        <w:tc>
          <w:tcPr>
            <w:tcW w:w="1268"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对违反《无公害农产品管理办法》有关规定的处罚</w:t>
            </w: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《无公害农产品管理办法》第三十七条；</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畜牧从业人员</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三个月，可以延长至一年</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行政处罚</w:t>
            </w:r>
          </w:p>
        </w:tc>
        <w:tc>
          <w:tcPr>
            <w:tcW w:w="81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151010</w:t>
            </w:r>
          </w:p>
        </w:tc>
        <w:tc>
          <w:tcPr>
            <w:tcW w:w="1268"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对违反《农产品包装和标识管理办法》有关规定的处罚</w:t>
            </w: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《农产品包装和标识管理办法》第十六条；</w:t>
            </w:r>
          </w:p>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畜牧从业人员</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三个月，可以延长至一年</w:t>
            </w: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1354"/>
          <w:jc w:val="center"/>
        </w:trPr>
        <w:tc>
          <w:tcPr>
            <w:tcW w:w="1044"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行政处罚</w:t>
            </w:r>
          </w:p>
        </w:tc>
        <w:tc>
          <w:tcPr>
            <w:tcW w:w="81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151011</w:t>
            </w:r>
          </w:p>
        </w:tc>
        <w:tc>
          <w:tcPr>
            <w:tcW w:w="1268"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《水政监察》有关规定的处罚</w:t>
            </w: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《中华人民共和国水法》第六十九条规定。</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水资源从业人员</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行政强制</w:t>
            </w:r>
          </w:p>
        </w:tc>
        <w:tc>
          <w:tcPr>
            <w:tcW w:w="81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152001</w:t>
            </w:r>
          </w:p>
        </w:tc>
        <w:tc>
          <w:tcPr>
            <w:tcW w:w="1268"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对经检测不符合农产品质量安全标准的农产品，有权查封、扣押</w:t>
            </w: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《中华人民共和国农产品质量安全法》第三十九条</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畜牧从业人员</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行政强制</w:t>
            </w:r>
          </w:p>
        </w:tc>
        <w:tc>
          <w:tcPr>
            <w:tcW w:w="81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152002</w:t>
            </w:r>
          </w:p>
        </w:tc>
        <w:tc>
          <w:tcPr>
            <w:tcW w:w="1268"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查封、扣押不符合法定要求的产品，违法使用的原料、辅料、添加剂、农业投入品以及用于违法生产的工具、设备</w:t>
            </w: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《国务院关于加强食品等产品安全监督管理的特别规定》第十五条第一款第三项</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畜牧从业人员</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行政强制</w:t>
            </w:r>
          </w:p>
        </w:tc>
        <w:tc>
          <w:tcPr>
            <w:tcW w:w="81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152003</w:t>
            </w:r>
          </w:p>
        </w:tc>
        <w:tc>
          <w:tcPr>
            <w:tcW w:w="1268"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查封存在危害人体健康和生命安全重大隐患的生产经营场所</w:t>
            </w: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综合执法队</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《国务院关于加强食品等产品安全监督管理的特别规定》第十五条第一款第四项</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畜牧从业人员</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r w:rsidR="00873CBD" w:rsidRPr="00C90465" w:rsidTr="00B9092C">
        <w:trPr>
          <w:trHeight w:val="567"/>
          <w:jc w:val="center"/>
        </w:trPr>
        <w:tc>
          <w:tcPr>
            <w:tcW w:w="1044"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行政征收</w:t>
            </w:r>
          </w:p>
        </w:tc>
        <w:tc>
          <w:tcPr>
            <w:tcW w:w="81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153001</w:t>
            </w:r>
          </w:p>
        </w:tc>
        <w:tc>
          <w:tcPr>
            <w:tcW w:w="1268"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森林植被恢复费征收</w:t>
            </w:r>
          </w:p>
        </w:tc>
        <w:tc>
          <w:tcPr>
            <w:tcW w:w="258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jc w:val="center"/>
            </w:pPr>
            <w:r w:rsidRPr="00C90465">
              <w:rPr>
                <w:rFonts w:ascii="仿宋_GB2312" w:eastAsia="仿宋_GB2312" w:hAnsi="宋体" w:cs="宋体" w:hint="eastAsia"/>
                <w:bCs/>
                <w:kern w:val="0"/>
                <w:sz w:val="20"/>
              </w:rPr>
              <w:t>区农业办公室</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林业科</w:t>
            </w:r>
          </w:p>
        </w:tc>
        <w:tc>
          <w:tcPr>
            <w:tcW w:w="3187"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《中华人民共和国森林法》第十八条，《河北省财政厅 河北省林业局关于印发河北省森林植被恢复费征收使用管理暂行办法的通知》（冀财综[2012]9号）、财政部、国家林业局《关于印发&lt;森林植被恢复费征收使用管理暂行办法&gt;的通知》（财综[2002]73号）、国家林业局《占用征用林地审核审批管理办法》（国家林业局令第2号）和《河北省人民政府批转省财政厅关于省以下政府间财政支出责任划分改革试点意见的通知》（冀政[2008]105号）</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勘查、开采矿藏和修建道路、水利、电力、通讯等建设工程需要占用、征用或者临时占用林地的单位</w:t>
            </w:r>
          </w:p>
        </w:tc>
        <w:tc>
          <w:tcPr>
            <w:tcW w:w="949"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c>
          <w:tcPr>
            <w:tcW w:w="1183"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依据相关规定执行</w:t>
            </w:r>
          </w:p>
        </w:tc>
        <w:tc>
          <w:tcPr>
            <w:tcW w:w="770" w:type="dxa"/>
            <w:tcBorders>
              <w:top w:val="single" w:sz="4" w:space="0" w:color="auto"/>
              <w:left w:val="single" w:sz="4" w:space="0" w:color="auto"/>
              <w:bottom w:val="single" w:sz="4" w:space="0" w:color="auto"/>
              <w:right w:val="single" w:sz="4" w:space="0" w:color="auto"/>
            </w:tcBorders>
            <w:vAlign w:val="center"/>
          </w:tcPr>
          <w:p w:rsidR="00873CBD" w:rsidRPr="00C90465" w:rsidRDefault="00873CBD" w:rsidP="00B9092C">
            <w:pPr>
              <w:widowControl/>
              <w:adjustRightInd w:val="0"/>
              <w:snapToGrid w:val="0"/>
              <w:jc w:val="left"/>
              <w:rPr>
                <w:rFonts w:ascii="仿宋_GB2312" w:eastAsia="仿宋_GB2312" w:hAnsi="宋体" w:cs="宋体"/>
                <w:bCs/>
                <w:kern w:val="0"/>
                <w:sz w:val="20"/>
              </w:rPr>
            </w:pPr>
          </w:p>
        </w:tc>
      </w:tr>
    </w:tbl>
    <w:p w:rsidR="004271F1" w:rsidRPr="00C90465" w:rsidRDefault="004271F1" w:rsidP="00873CBD">
      <w:pPr>
        <w:jc w:val="center"/>
        <w:rPr>
          <w:rFonts w:ascii="Arial" w:eastAsia="黑体" w:hAnsi="Arial"/>
          <w:bCs/>
          <w:sz w:val="32"/>
          <w:szCs w:val="32"/>
        </w:rPr>
      </w:pPr>
    </w:p>
    <w:p w:rsidR="001C6852" w:rsidRPr="00C90465" w:rsidRDefault="001C6852" w:rsidP="001C6852">
      <w:pPr>
        <w:jc w:val="center"/>
        <w:rPr>
          <w:rFonts w:ascii="仿宋_GB2312" w:eastAsia="仿宋_GB2312" w:hAnsi="Arial"/>
          <w:bCs/>
          <w:sz w:val="36"/>
          <w:szCs w:val="36"/>
        </w:rPr>
      </w:pPr>
    </w:p>
    <w:p w:rsidR="001C6852" w:rsidRPr="00C90465" w:rsidRDefault="001C6852" w:rsidP="001C6852"/>
    <w:p w:rsidR="00ED7A0F" w:rsidRPr="00C90465" w:rsidRDefault="00ED7A0F" w:rsidP="001270BC">
      <w:pPr>
        <w:jc w:val="center"/>
        <w:rPr>
          <w:rFonts w:ascii="仿宋_GB2312" w:eastAsia="仿宋_GB2312" w:hAnsi="Arial"/>
          <w:bCs/>
          <w:sz w:val="36"/>
          <w:szCs w:val="36"/>
        </w:rPr>
      </w:pPr>
      <w:bookmarkStart w:id="15" w:name="质监局"/>
      <w:bookmarkEnd w:id="15"/>
    </w:p>
    <w:p w:rsidR="00ED7A0F" w:rsidRPr="00C90465" w:rsidRDefault="00ED7A0F" w:rsidP="001270BC">
      <w:pPr>
        <w:jc w:val="center"/>
        <w:rPr>
          <w:rFonts w:ascii="仿宋_GB2312" w:eastAsia="仿宋_GB2312" w:hAnsi="Arial"/>
          <w:bCs/>
          <w:sz w:val="36"/>
          <w:szCs w:val="36"/>
        </w:rPr>
      </w:pPr>
    </w:p>
    <w:p w:rsidR="00ED7A0F" w:rsidRPr="00C90465" w:rsidRDefault="00ED7A0F" w:rsidP="001270BC">
      <w:pPr>
        <w:jc w:val="center"/>
        <w:rPr>
          <w:rFonts w:ascii="仿宋_GB2312" w:eastAsia="仿宋_GB2312" w:hAnsi="Arial"/>
          <w:bCs/>
          <w:sz w:val="36"/>
          <w:szCs w:val="36"/>
        </w:rPr>
      </w:pPr>
    </w:p>
    <w:p w:rsidR="00ED7A0F" w:rsidRPr="00C90465" w:rsidRDefault="00ED7A0F" w:rsidP="001270BC">
      <w:pPr>
        <w:jc w:val="center"/>
        <w:rPr>
          <w:rFonts w:ascii="仿宋_GB2312" w:eastAsia="仿宋_GB2312" w:hAnsi="Arial"/>
          <w:bCs/>
          <w:sz w:val="36"/>
          <w:szCs w:val="36"/>
        </w:rPr>
      </w:pPr>
    </w:p>
    <w:p w:rsidR="00ED7A0F" w:rsidRPr="00C90465" w:rsidRDefault="00ED7A0F" w:rsidP="001270BC">
      <w:pPr>
        <w:jc w:val="center"/>
        <w:rPr>
          <w:rFonts w:ascii="仿宋_GB2312" w:eastAsia="仿宋_GB2312" w:hAnsi="Arial"/>
          <w:bCs/>
          <w:sz w:val="36"/>
          <w:szCs w:val="36"/>
        </w:rPr>
      </w:pPr>
    </w:p>
    <w:p w:rsidR="00ED7A0F" w:rsidRPr="00C90465" w:rsidRDefault="00ED7A0F" w:rsidP="001270BC">
      <w:pPr>
        <w:jc w:val="center"/>
        <w:rPr>
          <w:rFonts w:ascii="仿宋_GB2312" w:eastAsia="仿宋_GB2312" w:hAnsi="Arial"/>
          <w:bCs/>
          <w:sz w:val="36"/>
          <w:szCs w:val="36"/>
        </w:rPr>
      </w:pPr>
    </w:p>
    <w:p w:rsidR="00ED7A0F" w:rsidRPr="00C90465" w:rsidRDefault="00ED7A0F" w:rsidP="001270BC">
      <w:pPr>
        <w:jc w:val="center"/>
        <w:rPr>
          <w:rFonts w:ascii="仿宋_GB2312" w:eastAsia="仿宋_GB2312" w:hAnsi="Arial"/>
          <w:bCs/>
          <w:sz w:val="36"/>
          <w:szCs w:val="36"/>
        </w:rPr>
      </w:pPr>
    </w:p>
    <w:p w:rsidR="00ED7A0F" w:rsidRPr="00C90465" w:rsidRDefault="00ED7A0F" w:rsidP="001270BC">
      <w:pPr>
        <w:jc w:val="center"/>
        <w:rPr>
          <w:rFonts w:ascii="仿宋_GB2312" w:eastAsia="仿宋_GB2312" w:hAnsi="Arial"/>
          <w:bCs/>
          <w:sz w:val="36"/>
          <w:szCs w:val="36"/>
        </w:rPr>
      </w:pPr>
    </w:p>
    <w:p w:rsidR="001B43C2" w:rsidRPr="00C90465" w:rsidRDefault="001B43C2" w:rsidP="001B43C2">
      <w:pPr>
        <w:jc w:val="center"/>
        <w:rPr>
          <w:rFonts w:ascii="仿宋_GB2312" w:eastAsia="仿宋_GB2312" w:hAnsi="Arial"/>
          <w:bCs/>
          <w:sz w:val="36"/>
          <w:szCs w:val="36"/>
        </w:rPr>
      </w:pPr>
    </w:p>
    <w:p w:rsidR="001B43C2" w:rsidRPr="00C90465" w:rsidRDefault="001B43C2" w:rsidP="001B43C2">
      <w:pPr>
        <w:jc w:val="center"/>
        <w:rPr>
          <w:rFonts w:ascii="仿宋_GB2312" w:eastAsia="仿宋_GB2312" w:hAnsi="Arial"/>
          <w:bCs/>
          <w:sz w:val="36"/>
          <w:szCs w:val="36"/>
        </w:rPr>
      </w:pPr>
    </w:p>
    <w:p w:rsidR="001B43C2" w:rsidRPr="00C90465" w:rsidRDefault="001B43C2" w:rsidP="001B43C2">
      <w:pPr>
        <w:jc w:val="center"/>
        <w:rPr>
          <w:rFonts w:ascii="仿宋_GB2312" w:eastAsia="仿宋_GB2312" w:hAnsi="Arial"/>
          <w:bCs/>
          <w:sz w:val="36"/>
          <w:szCs w:val="36"/>
        </w:rPr>
      </w:pPr>
    </w:p>
    <w:p w:rsidR="001B43C2" w:rsidRPr="00C90465" w:rsidRDefault="0037358C" w:rsidP="001B43C2">
      <w:pPr>
        <w:jc w:val="center"/>
        <w:rPr>
          <w:rFonts w:ascii="仿宋_GB2312" w:eastAsia="仿宋_GB2312" w:hAnsi="Arial"/>
          <w:bCs/>
          <w:sz w:val="36"/>
          <w:szCs w:val="36"/>
        </w:rPr>
      </w:pPr>
      <w:r w:rsidRPr="00C90465">
        <w:rPr>
          <w:rFonts w:ascii="仿宋_GB2312" w:eastAsia="仿宋_GB2312" w:hAnsi="Arial" w:hint="eastAsia"/>
          <w:bCs/>
          <w:sz w:val="36"/>
          <w:szCs w:val="36"/>
        </w:rPr>
        <w:t>16.</w:t>
      </w:r>
      <w:r w:rsidR="001B43C2" w:rsidRPr="00C90465">
        <w:rPr>
          <w:rFonts w:ascii="仿宋_GB2312" w:eastAsia="仿宋_GB2312" w:hAnsi="Arial" w:hint="eastAsia"/>
          <w:bCs/>
          <w:sz w:val="36"/>
          <w:szCs w:val="36"/>
        </w:rPr>
        <w:t xml:space="preserve"> 区质量技术监督局行政权力清单</w:t>
      </w:r>
    </w:p>
    <w:p w:rsidR="001B43C2" w:rsidRPr="00C90465" w:rsidRDefault="001B43C2" w:rsidP="001B43C2">
      <w:pPr>
        <w:jc w:val="center"/>
        <w:rPr>
          <w:rFonts w:ascii="宋体" w:cs="宋体"/>
          <w:sz w:val="32"/>
          <w:szCs w:val="32"/>
        </w:rPr>
      </w:pPr>
      <w:r w:rsidRPr="00C90465">
        <w:rPr>
          <w:rFonts w:ascii="宋体" w:hAnsi="宋体" w:cs="宋体" w:hint="eastAsia"/>
          <w:sz w:val="32"/>
          <w:szCs w:val="32"/>
        </w:rPr>
        <w:t>（共</w:t>
      </w:r>
      <w:r w:rsidRPr="00C90465">
        <w:rPr>
          <w:rFonts w:ascii="宋体" w:hAnsi="宋体" w:cs="宋体"/>
          <w:sz w:val="32"/>
          <w:szCs w:val="32"/>
        </w:rPr>
        <w:t>6</w:t>
      </w:r>
      <w:r w:rsidRPr="00C90465">
        <w:rPr>
          <w:rFonts w:ascii="宋体" w:hAnsi="宋体" w:cs="宋体" w:hint="eastAsia"/>
          <w:sz w:val="32"/>
          <w:szCs w:val="32"/>
        </w:rPr>
        <w:t>1项）</w:t>
      </w:r>
    </w:p>
    <w:tbl>
      <w:tblPr>
        <w:tblW w:w="13406" w:type="dxa"/>
        <w:jc w:val="center"/>
        <w:tblLayout w:type="fixed"/>
        <w:tblLook w:val="04A0"/>
      </w:tblPr>
      <w:tblGrid>
        <w:gridCol w:w="1081"/>
        <w:gridCol w:w="817"/>
        <w:gridCol w:w="1375"/>
        <w:gridCol w:w="1331"/>
        <w:gridCol w:w="780"/>
        <w:gridCol w:w="692"/>
        <w:gridCol w:w="2221"/>
        <w:gridCol w:w="1112"/>
        <w:gridCol w:w="1465"/>
        <w:gridCol w:w="1416"/>
        <w:gridCol w:w="1116"/>
      </w:tblGrid>
      <w:tr w:rsidR="001B43C2" w:rsidRPr="00C90465" w:rsidTr="00C90465">
        <w:trPr>
          <w:trHeight w:val="900"/>
          <w:tblHeader/>
          <w:jc w:val="center"/>
        </w:trPr>
        <w:tc>
          <w:tcPr>
            <w:tcW w:w="1081" w:type="dxa"/>
            <w:tcBorders>
              <w:top w:val="single" w:sz="4" w:space="0" w:color="auto"/>
              <w:left w:val="single" w:sz="4" w:space="0" w:color="auto"/>
              <w:bottom w:val="single" w:sz="4" w:space="0" w:color="auto"/>
              <w:right w:val="single" w:sz="4" w:space="0" w:color="auto"/>
            </w:tcBorders>
            <w:vAlign w:val="center"/>
          </w:tcPr>
          <w:p w:rsidR="001B43C2" w:rsidRPr="00C90465" w:rsidRDefault="001B43C2" w:rsidP="00C90465">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行政权力类别</w:t>
            </w:r>
          </w:p>
        </w:tc>
        <w:tc>
          <w:tcPr>
            <w:tcW w:w="817" w:type="dxa"/>
            <w:tcBorders>
              <w:top w:val="single" w:sz="4" w:space="0" w:color="auto"/>
              <w:left w:val="nil"/>
              <w:bottom w:val="single" w:sz="4" w:space="0" w:color="auto"/>
              <w:right w:val="single" w:sz="4" w:space="0" w:color="auto"/>
            </w:tcBorders>
            <w:vAlign w:val="center"/>
          </w:tcPr>
          <w:p w:rsidR="001B43C2" w:rsidRPr="00C90465" w:rsidRDefault="001B43C2" w:rsidP="00C90465">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项目编码</w:t>
            </w:r>
          </w:p>
        </w:tc>
        <w:tc>
          <w:tcPr>
            <w:tcW w:w="1375" w:type="dxa"/>
            <w:tcBorders>
              <w:top w:val="single" w:sz="4" w:space="0" w:color="auto"/>
              <w:left w:val="nil"/>
              <w:bottom w:val="single" w:sz="4" w:space="0" w:color="auto"/>
              <w:right w:val="single" w:sz="4" w:space="0" w:color="auto"/>
            </w:tcBorders>
            <w:vAlign w:val="center"/>
          </w:tcPr>
          <w:p w:rsidR="001B43C2" w:rsidRPr="00C90465" w:rsidRDefault="001B43C2" w:rsidP="00C90465">
            <w:pPr>
              <w:widowControl/>
              <w:jc w:val="left"/>
              <w:rPr>
                <w:rFonts w:ascii="仿宋_GB2312" w:eastAsia="仿宋_GB2312" w:hAnsi="宋体" w:cs="宋体"/>
                <w:bCs/>
                <w:kern w:val="0"/>
                <w:sz w:val="20"/>
              </w:rPr>
            </w:pPr>
            <w:r w:rsidRPr="00C90465">
              <w:rPr>
                <w:rFonts w:ascii="仿宋_GB2312" w:eastAsia="仿宋_GB2312" w:hAnsi="宋体" w:cs="宋体"/>
                <w:bCs/>
                <w:kern w:val="0"/>
                <w:sz w:val="20"/>
              </w:rPr>
              <w:t xml:space="preserve">  </w:t>
            </w:r>
            <w:r w:rsidRPr="00C90465">
              <w:rPr>
                <w:rFonts w:ascii="仿宋_GB2312" w:eastAsia="仿宋_GB2312" w:hAnsi="宋体" w:cs="宋体" w:hint="eastAsia"/>
                <w:bCs/>
                <w:kern w:val="0"/>
                <w:sz w:val="20"/>
              </w:rPr>
              <w:t>项目名称</w:t>
            </w:r>
          </w:p>
        </w:tc>
        <w:tc>
          <w:tcPr>
            <w:tcW w:w="1331" w:type="dxa"/>
            <w:tcBorders>
              <w:top w:val="single" w:sz="4" w:space="0" w:color="auto"/>
              <w:left w:val="nil"/>
              <w:bottom w:val="single" w:sz="4" w:space="0" w:color="auto"/>
              <w:right w:val="single" w:sz="4" w:space="0" w:color="auto"/>
            </w:tcBorders>
            <w:vAlign w:val="center"/>
          </w:tcPr>
          <w:p w:rsidR="001B43C2" w:rsidRPr="00C90465" w:rsidRDefault="001B43C2"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子项（分项）</w:t>
            </w:r>
          </w:p>
        </w:tc>
        <w:tc>
          <w:tcPr>
            <w:tcW w:w="780" w:type="dxa"/>
            <w:tcBorders>
              <w:top w:val="single" w:sz="4" w:space="0" w:color="auto"/>
              <w:left w:val="nil"/>
              <w:bottom w:val="single" w:sz="4" w:space="0" w:color="auto"/>
              <w:right w:val="single" w:sz="4" w:space="0" w:color="auto"/>
            </w:tcBorders>
            <w:vAlign w:val="center"/>
          </w:tcPr>
          <w:p w:rsidR="001B43C2" w:rsidRPr="00C90465" w:rsidRDefault="001B43C2" w:rsidP="00C90465">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实施主体</w:t>
            </w:r>
          </w:p>
        </w:tc>
        <w:tc>
          <w:tcPr>
            <w:tcW w:w="692" w:type="dxa"/>
            <w:tcBorders>
              <w:top w:val="single" w:sz="4" w:space="0" w:color="auto"/>
              <w:left w:val="nil"/>
              <w:bottom w:val="single" w:sz="4" w:space="0" w:color="auto"/>
              <w:right w:val="single" w:sz="4" w:space="0" w:color="auto"/>
            </w:tcBorders>
            <w:vAlign w:val="center"/>
          </w:tcPr>
          <w:p w:rsidR="001B43C2" w:rsidRPr="00C90465" w:rsidRDefault="001B43C2" w:rsidP="00C90465">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承办</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机构</w:t>
            </w:r>
          </w:p>
        </w:tc>
        <w:tc>
          <w:tcPr>
            <w:tcW w:w="2221" w:type="dxa"/>
            <w:tcBorders>
              <w:top w:val="single" w:sz="4" w:space="0" w:color="auto"/>
              <w:left w:val="nil"/>
              <w:bottom w:val="single" w:sz="4" w:space="0" w:color="auto"/>
              <w:right w:val="single" w:sz="4" w:space="0" w:color="auto"/>
            </w:tcBorders>
            <w:vAlign w:val="center"/>
          </w:tcPr>
          <w:p w:rsidR="001B43C2" w:rsidRPr="00C90465" w:rsidRDefault="001B43C2" w:rsidP="00C90465">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实施依据</w:t>
            </w:r>
          </w:p>
        </w:tc>
        <w:tc>
          <w:tcPr>
            <w:tcW w:w="1112" w:type="dxa"/>
            <w:tcBorders>
              <w:top w:val="single" w:sz="4" w:space="0" w:color="auto"/>
              <w:left w:val="nil"/>
              <w:bottom w:val="single" w:sz="4" w:space="0" w:color="auto"/>
              <w:right w:val="single" w:sz="4" w:space="0" w:color="auto"/>
            </w:tcBorders>
            <w:vAlign w:val="center"/>
          </w:tcPr>
          <w:p w:rsidR="001B43C2" w:rsidRPr="00C90465" w:rsidRDefault="001B43C2" w:rsidP="00C90465">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1B43C2" w:rsidRPr="00C90465" w:rsidRDefault="001B43C2" w:rsidP="00C90465">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对象</w:t>
            </w:r>
          </w:p>
        </w:tc>
        <w:tc>
          <w:tcPr>
            <w:tcW w:w="1465" w:type="dxa"/>
            <w:tcBorders>
              <w:top w:val="single" w:sz="4" w:space="0" w:color="auto"/>
              <w:left w:val="nil"/>
              <w:bottom w:val="single" w:sz="4" w:space="0" w:color="auto"/>
              <w:right w:val="single" w:sz="4" w:space="0" w:color="auto"/>
            </w:tcBorders>
            <w:vAlign w:val="center"/>
          </w:tcPr>
          <w:p w:rsidR="001B43C2" w:rsidRPr="00C90465" w:rsidRDefault="001B43C2" w:rsidP="00C90465">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办理时限</w:t>
            </w:r>
          </w:p>
        </w:tc>
        <w:tc>
          <w:tcPr>
            <w:tcW w:w="1416" w:type="dxa"/>
            <w:tcBorders>
              <w:top w:val="single" w:sz="4" w:space="0" w:color="auto"/>
              <w:left w:val="nil"/>
              <w:bottom w:val="single" w:sz="4" w:space="0" w:color="auto"/>
              <w:right w:val="single" w:sz="4" w:space="0" w:color="auto"/>
            </w:tcBorders>
            <w:vAlign w:val="center"/>
          </w:tcPr>
          <w:p w:rsidR="001B43C2" w:rsidRPr="00C90465" w:rsidRDefault="001B43C2" w:rsidP="00C90465">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收费依据和标准</w:t>
            </w:r>
          </w:p>
        </w:tc>
        <w:tc>
          <w:tcPr>
            <w:tcW w:w="1116" w:type="dxa"/>
            <w:tcBorders>
              <w:top w:val="single" w:sz="4" w:space="0" w:color="auto"/>
              <w:left w:val="nil"/>
              <w:bottom w:val="single" w:sz="4" w:space="0" w:color="auto"/>
              <w:right w:val="single" w:sz="4" w:space="0" w:color="auto"/>
            </w:tcBorders>
          </w:tcPr>
          <w:p w:rsidR="001B43C2" w:rsidRPr="00C90465" w:rsidRDefault="001B43C2" w:rsidP="00C90465">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备注</w:t>
            </w:r>
          </w:p>
        </w:tc>
      </w:tr>
      <w:tr w:rsidR="001B43C2" w:rsidRPr="00C90465" w:rsidTr="00C90465">
        <w:trPr>
          <w:trHeight w:val="192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16001</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违反产品质量法相关规定的处罚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《中华人民共和国产品质量法》第四十九条、五十条、五十一条、五十三条、五十四条、五十六条、五十七条、六十条、六十三条、六十七条、七十条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216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16002</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违法工业产品生产许可证管理条例相关规定的处罚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《中华人民共和国工业产品生产许可证管理条例》第四十五条、四十六条、四十七条、四十九条、五十条、五十一条、五十二条、五十六条、五十七条、六十五条第二款、六十九条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44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16003</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违法工业产品生产许可证管理条例实施办法相关规定的处罚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《中华人民共和国工业产品生产许可证管理条例实施办法》第四十九条、五十一条、五十二条、五十三条、五十四条、五十五条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264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16004</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违反《强制性产品认证管理规定》的处罚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强制性产品认证管理规定》第第三条第三款、三十七条、四十九条、五十条、五十一条、五十三条、五十四条、五十五条《中华人民共和国认证认可条例》六十七条、《国务院关于加强食品等产品安全监督管理的特别规定》第二条、第三条第二款（去掉）</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16005</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违反《认证证书和认证标志管理办法》的处罚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《认证证书和认证标志管理办法》第二十二、二十七、二十八、二十九、三十、三十一、三十二、三十三条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center"/>
              <w:rPr>
                <w:rFonts w:ascii="仿宋_GB2312" w:eastAsia="仿宋_GB2312" w:hAnsi="宋体" w:cs="宋体"/>
                <w:kern w:val="0"/>
                <w:sz w:val="20"/>
              </w:rPr>
            </w:pPr>
          </w:p>
        </w:tc>
      </w:tr>
      <w:tr w:rsidR="001B43C2" w:rsidRPr="00C90465" w:rsidTr="00C90465">
        <w:trPr>
          <w:trHeight w:val="264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16006</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违反《有机产品认证管理办法》相关规定的处罚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有机产品认证管理办法》第三十八条第一款、第四十七条、四十八条、四十九条、五十条、五十二条、五十三条、五十四条、五十五条、五十六条和《中华人民共和国产品质量法》五十三条、《中华人民共和国认证认可条例》第六</w:t>
            </w:r>
            <w:r w:rsidRPr="00C90465">
              <w:rPr>
                <w:rFonts w:ascii="仿宋_GB2312" w:eastAsia="仿宋_GB2312" w:hAnsi="宋体" w:cs="宋体" w:hint="eastAsia"/>
                <w:kern w:val="0"/>
                <w:sz w:val="20"/>
              </w:rPr>
              <w:lastRenderedPageBreak/>
              <w:t>十条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439"/>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16007</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违反国家计量法相关规定的处罚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稽查队、标准计量科</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kern w:val="0"/>
                <w:sz w:val="20"/>
              </w:rPr>
              <w:t>1</w:t>
            </w:r>
            <w:r w:rsidRPr="00C90465">
              <w:rPr>
                <w:rFonts w:ascii="仿宋_GB2312" w:eastAsia="仿宋_GB2312" w:hAnsi="宋体" w:cs="宋体" w:hint="eastAsia"/>
                <w:kern w:val="0"/>
                <w:sz w:val="20"/>
              </w:rPr>
              <w:t>、《中华人民共和国计量法》</w:t>
            </w:r>
            <w:r w:rsidRPr="00C90465">
              <w:rPr>
                <w:rFonts w:ascii="仿宋_GB2312" w:eastAsia="仿宋_GB2312" w:hAnsi="宋体" w:cs="宋体"/>
                <w:kern w:val="0"/>
                <w:sz w:val="20"/>
              </w:rPr>
              <w:t xml:space="preserve">  2</w:t>
            </w:r>
            <w:r w:rsidRPr="00C90465">
              <w:rPr>
                <w:rFonts w:ascii="仿宋_GB2312" w:eastAsia="仿宋_GB2312" w:hAnsi="宋体" w:cs="宋体" w:hint="eastAsia"/>
                <w:kern w:val="0"/>
                <w:sz w:val="20"/>
              </w:rPr>
              <w:t>、《中华人民共和国计量法实施细则》</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44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16008</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违反计量违法行为处罚细则相关规定的处罚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社会公用计量标准达不到原考核条件的处罚</w:t>
            </w: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稽查队、标准计量科</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《计量违法行为处罚细则》第三条、第八条、第九条、第十二条、第十三条、第十四条、第十五条、第十七条、十八条、十九条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16010</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违反《定量包装商品计量监督管理办法》的处罚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稽查队、标准计量科</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《定量包装商品计量监督管理办法》第十六条、十七条、十八条、十九条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16011</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违反《商品量计量违法行为处罚规定》相关规定的处罚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稽查队、标准计量科</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《商品量计量违法行为处罚规定》第四条、第五条、第六条、第七条、第八条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44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16012</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违反《集贸市场计量监督管理办法》相关规定的处罚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稽查队、标准计量科</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《集贸市场计量监督管理办法》第十一条、第十二条、十四条、《定量包装商品计量监督管理办法》第十六、十七、十八条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16013</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违反《加油站计量监督管理办法》相关规定的处罚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稽查队、标准计量科</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《加油站计量监督管理办法》第九条、第十条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16014</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违反《眼镜制配计量监督管理办法》相关规定的处罚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稽查队、标准计量科</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《眼镜制配计量监督管理办法》第九条、第十条、十一条、十二条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16016</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违反能源计量监督管理办法相关规定的处罚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稽查队、标准计量科</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《能源计量监督管理办法》第十八条、十九条、二十条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center"/>
              <w:rPr>
                <w:rFonts w:ascii="仿宋_GB2312" w:eastAsia="仿宋_GB2312" w:hAnsi="宋体" w:cs="宋体"/>
                <w:kern w:val="0"/>
                <w:sz w:val="20"/>
              </w:rPr>
            </w:pPr>
          </w:p>
        </w:tc>
      </w:tr>
      <w:tr w:rsidR="001B43C2" w:rsidRPr="00C90465" w:rsidTr="00C90465">
        <w:trPr>
          <w:trHeight w:val="1061"/>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16017</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违反标准法相关规定的处罚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稽查队、标准计量科</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《中华人民共和国标准化法》第三十六条、三十七条、三十八条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336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16018</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违反特种设备相关规定的处罚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特种设备科、稽查队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特种设备安全法》第七十四条、七十五、七十六条、七十七条、七十八条、七十九条、八十条、八十一条、八十二条、八十三条、八十四条、八十五条、八十六条、八十七条、八十八条、八十九条、九十条、九十一条、九十二条、九十三条、九十五条《特种设备安全监察条例》第七十七条、六十一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16019</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违反《锅炉压力容器压力管道特种设备安全监察行政处罚规定》的处罚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特种设备科、稽查队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《锅炉压力容器压力管道特种设备安全监察行政处罚规定》第三条、第六条第二款</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16020</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违反《气瓶安全监察规定》的处罚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特种设备科、稽查队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《气瓶安全监察规定》第四十八条、四十九条、五十条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16021</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违反《特种设备作业人员监督管理办法》的处罚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特种设备科、稽查队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《特种设备作业人员监督管理办法》第三十条、三十一条、三十二条、三十六条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312"/>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rPr>
                <w:rFonts w:ascii="仿宋_GB2312" w:eastAsia="仿宋_GB2312" w:hAnsi="宋体" w:cs="宋体"/>
                <w:kern w:val="0"/>
                <w:sz w:val="20"/>
              </w:rPr>
            </w:pPr>
            <w:r w:rsidRPr="00C90465">
              <w:rPr>
                <w:rFonts w:ascii="仿宋_GB2312" w:eastAsia="仿宋_GB2312" w:hAnsi="宋体" w:cs="宋体"/>
                <w:kern w:val="0"/>
                <w:sz w:val="20"/>
              </w:rPr>
              <w:t>16022</w:t>
            </w:r>
          </w:p>
        </w:tc>
        <w:tc>
          <w:tcPr>
            <w:tcW w:w="1375"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违反大型游乐设施安全监察规定有关规定的处罚</w:t>
            </w:r>
          </w:p>
        </w:tc>
        <w:tc>
          <w:tcPr>
            <w:tcW w:w="133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rPr>
                <w:rFonts w:ascii="仿宋_GB2312" w:eastAsia="仿宋_GB2312" w:hAnsi="宋体" w:cs="宋体"/>
                <w:kern w:val="0"/>
                <w:sz w:val="20"/>
              </w:rPr>
            </w:pPr>
          </w:p>
        </w:tc>
        <w:tc>
          <w:tcPr>
            <w:tcW w:w="780"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特种设备科、稽查队</w:t>
            </w:r>
          </w:p>
        </w:tc>
        <w:tc>
          <w:tcPr>
            <w:tcW w:w="222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《大型游乐设施安全监察规定》第三十八条、三十九条、四十条、四十一条</w:t>
            </w:r>
          </w:p>
        </w:tc>
        <w:tc>
          <w:tcPr>
            <w:tcW w:w="1112"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single" w:sz="4" w:space="0" w:color="auto"/>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single" w:sz="4" w:space="0" w:color="auto"/>
              <w:bottom w:val="single" w:sz="4" w:space="0" w:color="auto"/>
              <w:right w:val="single" w:sz="4" w:space="0" w:color="auto"/>
            </w:tcBorders>
          </w:tcPr>
          <w:p w:rsidR="001B43C2" w:rsidRPr="00C90465" w:rsidRDefault="001B43C2" w:rsidP="00C90465">
            <w:pPr>
              <w:widowControl/>
              <w:spacing w:line="20" w:lineRule="atLeast"/>
              <w:jc w:val="center"/>
              <w:rPr>
                <w:rFonts w:ascii="仿宋_GB2312" w:eastAsia="仿宋_GB2312" w:hAnsi="宋体" w:cs="宋体"/>
                <w:kern w:val="0"/>
                <w:sz w:val="20"/>
              </w:rPr>
            </w:pPr>
          </w:p>
        </w:tc>
      </w:tr>
      <w:tr w:rsidR="001B43C2" w:rsidRPr="00C90465" w:rsidTr="00C90465">
        <w:trPr>
          <w:trHeight w:val="2565"/>
          <w:jc w:val="center"/>
        </w:trPr>
        <w:tc>
          <w:tcPr>
            <w:tcW w:w="1081" w:type="dxa"/>
            <w:vMerge w:val="restart"/>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vMerge w:val="restart"/>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16023</w:t>
            </w:r>
          </w:p>
        </w:tc>
        <w:tc>
          <w:tcPr>
            <w:tcW w:w="1375" w:type="dxa"/>
            <w:vMerge w:val="restart"/>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违反产品质量监督抽查管理办法有关规定的处罚</w:t>
            </w:r>
          </w:p>
        </w:tc>
        <w:tc>
          <w:tcPr>
            <w:tcW w:w="1331" w:type="dxa"/>
            <w:vMerge w:val="restart"/>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p>
        </w:tc>
        <w:tc>
          <w:tcPr>
            <w:tcW w:w="780" w:type="dxa"/>
            <w:vMerge w:val="restart"/>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vMerge w:val="restart"/>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vMerge w:val="restart"/>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产品质量监督抽查管理办法》第四十七条、四十八条、四十九条、五十条、五十一条、五十二条、五十三条、五十六条第二款、五十七条第二款、《中华人民共和国产品质量法》第四十九、五十、五十一、五十六条、五十七条、六十条</w:t>
            </w:r>
          </w:p>
        </w:tc>
        <w:tc>
          <w:tcPr>
            <w:tcW w:w="1112" w:type="dxa"/>
            <w:vMerge w:val="restart"/>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vMerge w:val="restart"/>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vMerge w:val="restart"/>
            <w:tcBorders>
              <w:top w:val="nil"/>
              <w:left w:val="single" w:sz="4" w:space="0" w:color="auto"/>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single" w:sz="4" w:space="0" w:color="auto"/>
              <w:bottom w:val="single" w:sz="4" w:space="0" w:color="auto"/>
              <w:right w:val="single" w:sz="4" w:space="0" w:color="auto"/>
            </w:tcBorders>
          </w:tcPr>
          <w:p w:rsidR="001B43C2" w:rsidRPr="00C90465" w:rsidRDefault="001B43C2" w:rsidP="00C90465">
            <w:pPr>
              <w:widowControl/>
              <w:spacing w:line="20" w:lineRule="atLeast"/>
              <w:jc w:val="center"/>
              <w:rPr>
                <w:rFonts w:ascii="仿宋_GB2312" w:eastAsia="仿宋_GB2312" w:hAnsi="宋体" w:cs="宋体"/>
                <w:kern w:val="0"/>
                <w:sz w:val="20"/>
              </w:rPr>
            </w:pPr>
          </w:p>
        </w:tc>
      </w:tr>
      <w:tr w:rsidR="001B43C2" w:rsidRPr="00C90465" w:rsidTr="00C90465">
        <w:trPr>
          <w:trHeight w:val="312"/>
          <w:jc w:val="center"/>
        </w:trPr>
        <w:tc>
          <w:tcPr>
            <w:tcW w:w="1081" w:type="dxa"/>
            <w:vMerge/>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817" w:type="dxa"/>
            <w:vMerge/>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1375" w:type="dxa"/>
            <w:vMerge/>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1331" w:type="dxa"/>
            <w:vMerge/>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vMerge/>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692" w:type="dxa"/>
            <w:vMerge/>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2221" w:type="dxa"/>
            <w:vMerge/>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1112" w:type="dxa"/>
            <w:vMerge/>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1465" w:type="dxa"/>
            <w:vMerge/>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1416" w:type="dxa"/>
            <w:vMerge/>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1116" w:type="dxa"/>
            <w:tcBorders>
              <w:top w:val="nil"/>
              <w:left w:val="single" w:sz="4" w:space="0" w:color="auto"/>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16024</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违反《起重机械安全监察规定》相关规定的处罚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特种设备科、稽查队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《起重机械安全监察规定》第三十三条、三十四条、三十五条、三十六条、三十七条、三十八条、三十九条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16025</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违反《中华人民共和国清洁生产促进法》相关规定的处罚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未标注产品材料的成分或者不如实标注的处罚</w:t>
            </w: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《中华人民共和国清洁生产促进法》第三十七条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16026</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违反《中华人民共和国节约能源法》相关规定的处罚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质量科、稽查队、标准计量科</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《中华人民共和国节约能源法》第六十九条、七十条、七十三条、七十四条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16027</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违反能源效率标识管理办法有关规定的处罚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生产者或进口商应当标注统一的能源效率标识而未标注的处罚</w:t>
            </w: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《能源效率标识管理办法》第二十四条、二十五条、二十六条、二十七条、二十八条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216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lastRenderedPageBreak/>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16028</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违反循环经济促进法相关规定的处罚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在拆解或者处置过程中可能造成环境污染的电器电子等产品，设计使用列入国家禁止使用名录的有毒有害物质的处罚</w:t>
            </w: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《中华人民共和国循环经济促进法》第五十一条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92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16029</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违反农业机械安全管理条例相关规定的处罚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生产、销售利用残次零配件或者报废农业机械的发动机、方向机、变速器、车架等部件拼装的农业机械的处罚</w:t>
            </w: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《中华人民共和国农业机械安全监督管理条例》第四十六条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92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16030</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违反危险化学品安全管理条例相关规定的处罚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危险化学品包装物、容器生产企业销售未经检验或者经检验不合格的危险化学品包装物、容器的</w:t>
            </w:r>
            <w:r w:rsidRPr="00C90465">
              <w:rPr>
                <w:rFonts w:ascii="仿宋_GB2312" w:eastAsia="仿宋_GB2312" w:hAnsi="宋体" w:cs="宋体" w:hint="eastAsia"/>
                <w:kern w:val="0"/>
                <w:sz w:val="20"/>
              </w:rPr>
              <w:lastRenderedPageBreak/>
              <w:t>处罚</w:t>
            </w: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《危险化学品安全管理条例》第七十九条第一款</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68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lastRenderedPageBreak/>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16031</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违反《国务院关于加强食品等产品安全监督管理的特别规定》相关规定的处罚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《国务院关于加强食品等产品安全监督管理的特别规定》第三条、第四条、第九条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44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16032</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违反《无公害农产品管理办法》相关规定的处罚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伪造、冒用、转让、买卖无公害农产品产地认定证书、产品认证证书和标志的处罚</w:t>
            </w: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《无公害农产品管理办法》第三十七条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96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16033</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违反《商品条码管理办法》相关规定的处罚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《商品条码管理办法》第三十四条、三十五条、三十六条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44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lastRenderedPageBreak/>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16034</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违反《机动车安全技术检验机构监督管理办法》相关规定的处罚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《机动车安全技术检验机构监督管理办法》第三十一条、三十二条、三十三条、三十四条、三十五条、三十六条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44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16035</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违反《家用汽车产品修理、更换、退货责任规定》相关规定的处罚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《家用汽车产品修理、更换、退货责任规定》第三十七条、三十八条、三十九条、四十条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16036</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违反《河北省标准化监督管理条例》相关规定的处罚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标准计量科、稽查队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《河北省标准化监督管理条例》第二十八条、二十九条、三十条、三十一条、三十二条、三十三条、三十四条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16037</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违反《河北省计量监督管理条例》相关规定的处罚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标准计量科、稽查队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《河北省计量监督管理条例》第三十九条、四十条、四十二条、四十三条、四十四条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处罚</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16038</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违反《河北省商品条码管理条例》相关规定的处罚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《河北省商品条码管理条例》第二十七条、二十八条、二十九条、三十条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自立案之日起</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个月内</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216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bCs/>
                <w:kern w:val="0"/>
                <w:sz w:val="20"/>
              </w:rPr>
              <w:lastRenderedPageBreak/>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强制</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161001</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在证据可能灭失或者以后难以取得的情况下，经行政机关负责人批准，可以先行登记保存。</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《中华人民共和国行政处罚法》第三十七条第二款</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公民、法人或者其他组织的财物</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不超过</w:t>
            </w:r>
            <w:r w:rsidRPr="00C90465">
              <w:rPr>
                <w:rFonts w:ascii="仿宋_GB2312" w:eastAsia="仿宋_GB2312" w:hAnsi="宋体" w:cs="宋体"/>
                <w:kern w:val="0"/>
                <w:sz w:val="20"/>
              </w:rPr>
              <w:t>7</w:t>
            </w:r>
            <w:r w:rsidRPr="00C90465">
              <w:rPr>
                <w:rFonts w:ascii="仿宋_GB2312" w:eastAsia="仿宋_GB2312" w:hAnsi="宋体" w:cs="宋体" w:hint="eastAsia"/>
                <w:kern w:val="0"/>
                <w:sz w:val="20"/>
              </w:rPr>
              <w:t>日</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center"/>
              <w:rPr>
                <w:rFonts w:ascii="仿宋_GB2312" w:eastAsia="仿宋_GB2312" w:hAnsi="宋体" w:cs="宋体"/>
                <w:kern w:val="0"/>
                <w:sz w:val="20"/>
              </w:rPr>
            </w:pPr>
          </w:p>
        </w:tc>
      </w:tr>
      <w:tr w:rsidR="001B43C2" w:rsidRPr="00C90465" w:rsidTr="00C90465">
        <w:trPr>
          <w:trHeight w:val="906"/>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强制</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161002</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对有根据认为不符合保障人体健康和人身、财产安全的国家标准、行业标准的产品或者有其他严重质量问题的产品，以及直接用于生产、销售该项产品的原辅材料、包装物、生产工具，予以查封或者扣押措施</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《中华人民共和国产品质量法》第十八条第一款第四项</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公民、法人或者其他组织的财物</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不超过</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36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强制</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161003</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对有证据表明不符合安全技术规范要求的或者有其他严重事故隐患、能耗严重超标的特种设备；对流入市场的达到报废条件或者已经报废的特种设备实施查封或者扣押</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特种设备科、稽查队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kern w:val="0"/>
                <w:sz w:val="20"/>
              </w:rPr>
              <w:t>1</w:t>
            </w:r>
            <w:r w:rsidRPr="00C90465">
              <w:rPr>
                <w:rFonts w:ascii="仿宋_GB2312" w:eastAsia="仿宋_GB2312" w:hAnsi="宋体" w:cs="宋体" w:hint="eastAsia"/>
                <w:kern w:val="0"/>
                <w:sz w:val="20"/>
              </w:rPr>
              <w:t>、《中华人民共和国特种设备安全法》第六十一条第三、四项</w:t>
            </w:r>
            <w:r w:rsidRPr="00C90465">
              <w:rPr>
                <w:rFonts w:ascii="仿宋_GB2312" w:eastAsia="仿宋_GB2312" w:hAnsi="宋体" w:cs="宋体"/>
                <w:kern w:val="0"/>
                <w:sz w:val="20"/>
              </w:rPr>
              <w:t>2</w:t>
            </w:r>
            <w:r w:rsidRPr="00C90465">
              <w:rPr>
                <w:rFonts w:ascii="仿宋_GB2312" w:eastAsia="仿宋_GB2312" w:hAnsi="宋体" w:cs="宋体" w:hint="eastAsia"/>
                <w:kern w:val="0"/>
                <w:sz w:val="20"/>
              </w:rPr>
              <w:t>、《特种设备安全监察条例》第五十一条第三项</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公民、法人或者其他组织的财物</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不超过</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788"/>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强制</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161004</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对有证据表明属于违反《中华人民共和国工业产品生产许可证管理条例》生产、销售或者在经营活动中使用的列入目录产品进行查封、扣押</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kern w:val="0"/>
                <w:sz w:val="20"/>
              </w:rPr>
              <w:t>1</w:t>
            </w:r>
            <w:r w:rsidRPr="00C90465">
              <w:rPr>
                <w:rFonts w:ascii="仿宋_GB2312" w:eastAsia="仿宋_GB2312" w:hAnsi="宋体" w:cs="宋体" w:hint="eastAsia"/>
                <w:kern w:val="0"/>
                <w:sz w:val="20"/>
              </w:rPr>
              <w:t>、《中华人民共和国工业产品生产许可证管理条例》第三十七条第一款第三项</w:t>
            </w:r>
            <w:r w:rsidRPr="00C90465">
              <w:rPr>
                <w:rFonts w:ascii="仿宋_GB2312" w:eastAsia="仿宋_GB2312" w:hAnsi="宋体" w:cs="宋体"/>
                <w:kern w:val="0"/>
                <w:sz w:val="20"/>
              </w:rPr>
              <w:t>2</w:t>
            </w:r>
            <w:r w:rsidRPr="00C90465">
              <w:rPr>
                <w:rFonts w:ascii="仿宋_GB2312" w:eastAsia="仿宋_GB2312" w:hAnsi="宋体" w:cs="宋体" w:hint="eastAsia"/>
                <w:kern w:val="0"/>
                <w:sz w:val="20"/>
              </w:rPr>
              <w:t>、《中华人民共和国工业产品生产许可证管理条例实施办法》第四十四条第三项</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公民、法人或者其他组织的财物</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不超过</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594"/>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lastRenderedPageBreak/>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强制</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161005</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对涉嫌违反计量法律、法规规定的涉案计量器具进行封存</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标准计量科、稽查队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kern w:val="0"/>
                <w:sz w:val="20"/>
              </w:rPr>
              <w:t>1</w:t>
            </w:r>
            <w:r w:rsidRPr="00C90465">
              <w:rPr>
                <w:rFonts w:ascii="仿宋_GB2312" w:eastAsia="仿宋_GB2312" w:hAnsi="宋体" w:cs="宋体" w:hint="eastAsia"/>
                <w:kern w:val="0"/>
                <w:sz w:val="20"/>
              </w:rPr>
              <w:t>、《中华人民共和国计量法实施细则》第四十四条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公民、法人或者其他组织的财物</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不超过</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强制</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161006</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对进口不符合强制性标准的产品进行封存</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标准计量科、稽查队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《中华人民共和国标准化法实施条例》第三十三条第三款</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公民、法人或者其他组织的财物</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不超过</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强制</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161007</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对未按国家强制性标准生产、销售的产品进行封存和扣押</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标准计量科、稽查队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《河北省标准化监督管理条例》第二十六条第一款</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公民、法人或者其他组织的财物</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不超过</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强制</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161008</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对违法计量器具、设备及零配件进行封存、扣押</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标准计量科、稽查队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《河北省计量监督管理条例》第三十五条第一款</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公民、法人或者其他组织的财物</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不超过</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264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lastRenderedPageBreak/>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强制</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161009</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查封、扣押不符合法定要求的产品，违法使用的原料、辅料、添加剂、农业投入品以及用于违法生产的工具、设备</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《关于加强食品等产品安全监督管理的特别规定》第十五条第二项、第三项</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公民、法人或者其他组织的财物</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一般不超过</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日；情况复杂的，可以延长，但延长期限不得超过</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center"/>
              <w:rPr>
                <w:rFonts w:ascii="仿宋_GB2312" w:eastAsia="仿宋_GB2312" w:hAnsi="宋体" w:cs="宋体"/>
                <w:kern w:val="0"/>
                <w:sz w:val="20"/>
              </w:rPr>
            </w:pPr>
          </w:p>
        </w:tc>
      </w:tr>
      <w:tr w:rsidR="001B43C2" w:rsidRPr="00C90465" w:rsidTr="00C90465">
        <w:trPr>
          <w:trHeight w:val="144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强制</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161010</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查封存在危害人体健康和生命安全重大隐患的生产经营场所</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《关于加强食品等产品安全监督管理的特别规定》第十五条第四项</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公民、法人或者其他组织的经营场所</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一般不超过</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日；情况复杂的，可以延长，但延长期限不得超过</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center"/>
              <w:rPr>
                <w:rFonts w:ascii="仿宋_GB2312" w:eastAsia="仿宋_GB2312" w:hAnsi="宋体" w:cs="宋体"/>
                <w:kern w:val="0"/>
                <w:sz w:val="20"/>
              </w:rPr>
            </w:pPr>
          </w:p>
        </w:tc>
      </w:tr>
      <w:tr w:rsidR="001B43C2" w:rsidRPr="00C90465" w:rsidTr="00C90465">
        <w:trPr>
          <w:trHeight w:val="1684"/>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强制</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161011</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查封违法生产、储存、使用、经营危险化学品的场所，扣押违法生产、储存、使用、经营、运输的危险化学品以及用于违法生产、使用、运输危险化学</w:t>
            </w:r>
            <w:r w:rsidRPr="00C90465">
              <w:rPr>
                <w:rFonts w:ascii="仿宋_GB2312" w:eastAsia="仿宋_GB2312" w:hAnsi="宋体" w:cs="宋体" w:hint="eastAsia"/>
                <w:kern w:val="0"/>
                <w:sz w:val="20"/>
              </w:rPr>
              <w:lastRenderedPageBreak/>
              <w:t>品的原材料、设备、运输工具</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质量科、稽查队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《危险化学品安全管理条例》第七条第一款第四项</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公民、法人或者其他组织的场所、财物</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一般不超过</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日；情况复杂的，可以延长，但延长期限不得超过</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96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裁决</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162001</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计量调解和仲裁检定</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标准计量科</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《中华人民共和国计量法实施细则》第三十四条；《仲裁检定和计量调解办法》第五条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纠纷当事人</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96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奖励</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163001</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对违法举报人的奖励</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《中华人民共和国产品质量法》第十条</w:t>
            </w:r>
            <w:r w:rsidRPr="00C90465">
              <w:rPr>
                <w:rFonts w:ascii="仿宋_GB2312" w:eastAsia="仿宋_GB2312" w:hAnsi="宋体" w:cs="宋体"/>
                <w:kern w:val="0"/>
                <w:sz w:val="20"/>
              </w:rPr>
              <w:t xml:space="preserve"> </w:t>
            </w:r>
            <w:r w:rsidRPr="00C90465">
              <w:rPr>
                <w:rFonts w:ascii="仿宋_GB2312" w:eastAsia="仿宋_GB2312" w:hAnsi="宋体" w:cs="宋体"/>
                <w:kern w:val="0"/>
                <w:sz w:val="20"/>
              </w:rPr>
              <w:br/>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公民、法人或其他组织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监督</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164001</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标准实施情况的监督检查</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标准计量科</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《中华人民共和国标准化法》第三十二条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各行业及标准归口管理部门</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542"/>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监督</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164002</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监督检查商品量计量和市场计量行为</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标准计量科</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《定量包装商品计量监督管理办法》（质检总局令第</w:t>
            </w:r>
            <w:r w:rsidRPr="00C90465">
              <w:rPr>
                <w:rFonts w:ascii="仿宋_GB2312" w:eastAsia="仿宋_GB2312" w:hAnsi="宋体" w:cs="宋体"/>
                <w:kern w:val="0"/>
                <w:sz w:val="20"/>
              </w:rPr>
              <w:t>75</w:t>
            </w:r>
            <w:r w:rsidRPr="00C90465">
              <w:rPr>
                <w:rFonts w:ascii="仿宋_GB2312" w:eastAsia="仿宋_GB2312" w:hAnsi="宋体" w:cs="宋体" w:hint="eastAsia"/>
                <w:kern w:val="0"/>
                <w:sz w:val="20"/>
              </w:rPr>
              <w:t>号）第三条第二款；《集贸市场计量监督管理办法》（质检总局令第</w:t>
            </w:r>
            <w:r w:rsidRPr="00C90465">
              <w:rPr>
                <w:rFonts w:ascii="仿宋_GB2312" w:eastAsia="仿宋_GB2312" w:hAnsi="宋体" w:cs="宋体"/>
                <w:kern w:val="0"/>
                <w:sz w:val="20"/>
              </w:rPr>
              <w:t>17</w:t>
            </w:r>
            <w:r w:rsidRPr="00C90465">
              <w:rPr>
                <w:rFonts w:ascii="仿宋_GB2312" w:eastAsia="仿宋_GB2312" w:hAnsi="宋体" w:cs="宋体" w:hint="eastAsia"/>
                <w:kern w:val="0"/>
                <w:sz w:val="20"/>
              </w:rPr>
              <w:t>号）第三条；《加油站计量监督管理办法》（质检总局令第</w:t>
            </w:r>
            <w:r w:rsidRPr="00C90465">
              <w:rPr>
                <w:rFonts w:ascii="仿宋_GB2312" w:eastAsia="仿宋_GB2312" w:hAnsi="宋体" w:cs="宋体"/>
                <w:kern w:val="0"/>
                <w:sz w:val="20"/>
              </w:rPr>
              <w:t>35</w:t>
            </w:r>
            <w:r w:rsidRPr="00C90465">
              <w:rPr>
                <w:rFonts w:ascii="仿宋_GB2312" w:eastAsia="仿宋_GB2312" w:hAnsi="宋体" w:cs="宋体" w:hint="eastAsia"/>
                <w:kern w:val="0"/>
                <w:sz w:val="20"/>
              </w:rPr>
              <w:t>号）第三条</w:t>
            </w:r>
            <w:r w:rsidRPr="00C90465">
              <w:rPr>
                <w:rFonts w:ascii="仿宋_GB2312" w:eastAsia="仿宋_GB2312" w:hAnsi="宋体" w:cs="宋体"/>
                <w:kern w:val="0"/>
                <w:sz w:val="20"/>
              </w:rPr>
              <w:t xml:space="preserve"> </w:t>
            </w:r>
            <w:r w:rsidRPr="00C90465">
              <w:rPr>
                <w:rFonts w:ascii="仿宋_GB2312" w:eastAsia="仿宋_GB2312" w:hAnsi="宋体" w:cs="宋体" w:hint="eastAsia"/>
                <w:kern w:val="0"/>
                <w:sz w:val="20"/>
              </w:rPr>
              <w:t>；《眼镜制配计量监督管理办法》（质检总局令</w:t>
            </w:r>
            <w:r w:rsidRPr="00C90465">
              <w:rPr>
                <w:rFonts w:ascii="仿宋_GB2312" w:eastAsia="仿宋_GB2312" w:hAnsi="宋体" w:cs="宋体" w:hint="eastAsia"/>
                <w:kern w:val="0"/>
                <w:sz w:val="20"/>
              </w:rPr>
              <w:lastRenderedPageBreak/>
              <w:t>第</w:t>
            </w:r>
            <w:r w:rsidRPr="00C90465">
              <w:rPr>
                <w:rFonts w:ascii="仿宋_GB2312" w:eastAsia="仿宋_GB2312" w:hAnsi="宋体" w:cs="宋体"/>
                <w:kern w:val="0"/>
                <w:sz w:val="20"/>
              </w:rPr>
              <w:t>54</w:t>
            </w:r>
            <w:r w:rsidRPr="00C90465">
              <w:rPr>
                <w:rFonts w:ascii="仿宋_GB2312" w:eastAsia="仿宋_GB2312" w:hAnsi="宋体" w:cs="宋体" w:hint="eastAsia"/>
                <w:kern w:val="0"/>
                <w:sz w:val="20"/>
              </w:rPr>
              <w:t>号）第三条；《零售商品称重计量监督管理办法》（质检总局、工商行政管理总局令第</w:t>
            </w:r>
            <w:r w:rsidRPr="00C90465">
              <w:rPr>
                <w:rFonts w:ascii="仿宋_GB2312" w:eastAsia="仿宋_GB2312" w:hAnsi="宋体" w:cs="宋体"/>
                <w:kern w:val="0"/>
                <w:sz w:val="20"/>
              </w:rPr>
              <w:t>66</w:t>
            </w:r>
            <w:r w:rsidRPr="00C90465">
              <w:rPr>
                <w:rFonts w:ascii="仿宋_GB2312" w:eastAsia="仿宋_GB2312" w:hAnsi="宋体" w:cs="宋体" w:hint="eastAsia"/>
                <w:kern w:val="0"/>
                <w:sz w:val="20"/>
              </w:rPr>
              <w:t>号）第九条</w:t>
            </w:r>
            <w:r w:rsidRPr="00C90465">
              <w:rPr>
                <w:rFonts w:ascii="仿宋_GB2312" w:eastAsia="仿宋_GB2312" w:hAnsi="宋体" w:cs="宋体"/>
                <w:kern w:val="0"/>
                <w:sz w:val="20"/>
              </w:rPr>
              <w:t xml:space="preserve"> </w:t>
            </w:r>
            <w:r w:rsidRPr="00C90465">
              <w:rPr>
                <w:rFonts w:ascii="仿宋_GB2312" w:eastAsia="仿宋_GB2312" w:hAnsi="宋体" w:cs="宋体" w:hint="eastAsia"/>
                <w:kern w:val="0"/>
                <w:sz w:val="20"/>
              </w:rPr>
              <w:t>；《河北省计量监督管理条例》第二条、三条。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从事计量活动的公民、法人及其他社会组织</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72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lastRenderedPageBreak/>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监督</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164003</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产品质量监督检查</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质量监督科</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《中华人民共和国产品质量法》第八条、第十五至十八条</w:t>
            </w:r>
            <w:r w:rsidRPr="00C90465">
              <w:rPr>
                <w:rFonts w:ascii="仿宋_GB2312" w:eastAsia="仿宋_GB2312" w:hAnsi="宋体" w:cs="宋体"/>
                <w:kern w:val="0"/>
                <w:sz w:val="20"/>
              </w:rPr>
              <w:t xml:space="preserve">  </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辖区内工业产品生产企业</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44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监督</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164004</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检验机构监督检查</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质量监督科</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《检验检测机构资质认定管理办法》第三十三条、四十一条、四十二条、四十三条、四十四条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检验检测机构</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72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监督</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164005</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强制性产品认证监督检查</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质量监督</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《强制性产品认证管理规定》第三十七条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认证活动</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72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监督</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164006</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有机产品认证监督检查</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质量监督科</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《有机产品认证管理办法》第三十八条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认证活动</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17"/>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监督</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164007</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对特种设备生产、经营、使用单位实施监督检查</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特种设备科</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kern w:val="0"/>
                <w:sz w:val="20"/>
              </w:rPr>
              <w:t>1</w:t>
            </w:r>
            <w:r w:rsidRPr="00C90465">
              <w:rPr>
                <w:rFonts w:ascii="仿宋_GB2312" w:eastAsia="仿宋_GB2312" w:hAnsi="宋体" w:cs="宋体" w:hint="eastAsia"/>
                <w:kern w:val="0"/>
                <w:sz w:val="20"/>
              </w:rPr>
              <w:t>、《中华人民共和国特种设备安全法》第五十七条；</w:t>
            </w:r>
            <w:r w:rsidRPr="00C90465">
              <w:rPr>
                <w:rFonts w:ascii="仿宋_GB2312" w:eastAsia="仿宋_GB2312" w:hAnsi="宋体" w:cs="宋体"/>
                <w:kern w:val="0"/>
                <w:sz w:val="20"/>
              </w:rPr>
              <w:t>2</w:t>
            </w:r>
            <w:r w:rsidRPr="00C90465">
              <w:rPr>
                <w:rFonts w:ascii="仿宋_GB2312" w:eastAsia="仿宋_GB2312" w:hAnsi="宋体" w:cs="宋体" w:hint="eastAsia"/>
                <w:kern w:val="0"/>
                <w:sz w:val="20"/>
              </w:rPr>
              <w:t>、《特种设备安全监察条例》第五十条；</w:t>
            </w:r>
            <w:r w:rsidRPr="00C90465">
              <w:rPr>
                <w:rFonts w:ascii="仿宋_GB2312" w:eastAsia="仿宋_GB2312" w:hAnsi="宋体" w:cs="宋体"/>
                <w:kern w:val="0"/>
                <w:sz w:val="20"/>
              </w:rPr>
              <w:t xml:space="preserve"> 3</w:t>
            </w:r>
            <w:r w:rsidRPr="00C90465">
              <w:rPr>
                <w:rFonts w:ascii="仿宋_GB2312" w:eastAsia="仿宋_GB2312" w:hAnsi="宋体" w:cs="宋体" w:hint="eastAsia"/>
                <w:kern w:val="0"/>
                <w:sz w:val="20"/>
              </w:rPr>
              <w:t>、《特种设备现场安全监督检查规则》。</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特种设备生产、经营、使用单位</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24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lastRenderedPageBreak/>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监督</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164008</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对生产列入生产许可证制度管理的相关产品目录的企业的监督</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质量监督科</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kern w:val="0"/>
                <w:sz w:val="20"/>
              </w:rPr>
              <w:t>1</w:t>
            </w:r>
            <w:r w:rsidRPr="00C90465">
              <w:rPr>
                <w:rFonts w:ascii="仿宋_GB2312" w:eastAsia="仿宋_GB2312" w:hAnsi="宋体" w:cs="宋体" w:hint="eastAsia"/>
                <w:kern w:val="0"/>
                <w:sz w:val="20"/>
              </w:rPr>
              <w:t>、《中华人民共和国工业产品生产许可证管理条例》第三十六条、三十七条、三十九条、四十三条、四十四条；</w:t>
            </w:r>
            <w:r w:rsidRPr="00C90465">
              <w:rPr>
                <w:rFonts w:ascii="仿宋_GB2312" w:eastAsia="仿宋_GB2312" w:hAnsi="宋体" w:cs="宋体"/>
                <w:kern w:val="0"/>
                <w:sz w:val="20"/>
              </w:rPr>
              <w:t xml:space="preserve">     2</w:t>
            </w:r>
            <w:r w:rsidRPr="00C90465">
              <w:rPr>
                <w:rFonts w:ascii="仿宋_GB2312" w:eastAsia="仿宋_GB2312" w:hAnsi="宋体" w:cs="宋体" w:hint="eastAsia"/>
                <w:kern w:val="0"/>
                <w:sz w:val="20"/>
              </w:rPr>
              <w:t>、《中华人民共和国工业产品生产许可证管理条例实施办法》（国家质检总局令第</w:t>
            </w:r>
            <w:r w:rsidRPr="00C90465">
              <w:rPr>
                <w:rFonts w:ascii="仿宋_GB2312" w:eastAsia="仿宋_GB2312" w:hAnsi="宋体" w:cs="宋体"/>
                <w:kern w:val="0"/>
                <w:sz w:val="20"/>
              </w:rPr>
              <w:t>156</w:t>
            </w:r>
            <w:r w:rsidRPr="00C90465">
              <w:rPr>
                <w:rFonts w:ascii="仿宋_GB2312" w:eastAsia="仿宋_GB2312" w:hAnsi="宋体" w:cs="宋体" w:hint="eastAsia"/>
                <w:kern w:val="0"/>
                <w:sz w:val="20"/>
              </w:rPr>
              <w:t>号）第四十三条。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生产列入生产许可证制度管理的产品目录的企业、许可证核查人员、许可证检验机构及检验人员</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120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其他</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权力</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165002</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组织实施区级工业产品、食品相关产品质量监督抽查</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质量监督科</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《产品质量法》第十五条第一款。</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辖区内工业、食品相关产品生产企业</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center"/>
              <w:rPr>
                <w:rFonts w:ascii="仿宋_GB2312" w:eastAsia="仿宋_GB2312" w:hAnsi="宋体" w:cs="宋体"/>
                <w:kern w:val="0"/>
                <w:sz w:val="20"/>
              </w:rPr>
            </w:pPr>
          </w:p>
        </w:tc>
      </w:tr>
      <w:tr w:rsidR="001B43C2" w:rsidRPr="00C90465" w:rsidTr="00C90465">
        <w:trPr>
          <w:trHeight w:val="2205"/>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其他</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权力</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165003</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计量授权</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标准计量科</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《中华人民共和国计量法》第二十条《中华人民共和国计量法实施细则》第二十七条、第二十八条；《计量授权管理办法》</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其他机关、事业单位、企业、社会组织及自然人</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10</w:t>
            </w:r>
            <w:r w:rsidRPr="00C90465">
              <w:rPr>
                <w:rFonts w:ascii="仿宋_GB2312" w:eastAsia="仿宋_GB2312" w:hAnsi="宋体" w:cs="宋体" w:hint="eastAsia"/>
                <w:kern w:val="0"/>
                <w:sz w:val="20"/>
              </w:rPr>
              <w:t>个工作日</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438"/>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t>其他</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权力</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165004</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产品质量争议调解</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《产品质量申诉处理办法》（国家技术监督局令第</w:t>
            </w:r>
            <w:r w:rsidRPr="00C90465">
              <w:rPr>
                <w:rFonts w:ascii="仿宋_GB2312" w:eastAsia="仿宋_GB2312" w:hAnsi="宋体" w:cs="宋体"/>
                <w:kern w:val="0"/>
                <w:sz w:val="20"/>
              </w:rPr>
              <w:t>51</w:t>
            </w:r>
            <w:r w:rsidRPr="00C90465">
              <w:rPr>
                <w:rFonts w:ascii="仿宋_GB2312" w:eastAsia="仿宋_GB2312" w:hAnsi="宋体" w:cs="宋体" w:hint="eastAsia"/>
                <w:kern w:val="0"/>
                <w:sz w:val="20"/>
              </w:rPr>
              <w:t>号）第十四条、第十九条、第二十三条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消费者</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日，因繁杂的可延长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416" w:type="dxa"/>
            <w:tcBorders>
              <w:top w:val="nil"/>
              <w:left w:val="nil"/>
              <w:bottom w:val="single" w:sz="4" w:space="0" w:color="auto"/>
              <w:right w:val="single" w:sz="4" w:space="0" w:color="auto"/>
            </w:tcBorders>
          </w:tcPr>
          <w:p w:rsidR="001B43C2" w:rsidRPr="00C90465" w:rsidRDefault="001B43C2" w:rsidP="00C90465">
            <w:pPr>
              <w:spacing w:line="20" w:lineRule="atLeast"/>
              <w:rPr>
                <w:rFonts w:ascii="仿宋_GB2312" w:eastAsia="仿宋_GB2312"/>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r w:rsidR="001B43C2" w:rsidRPr="00C90465" w:rsidTr="00C90465">
        <w:trPr>
          <w:trHeight w:val="480"/>
          <w:jc w:val="center"/>
        </w:trPr>
        <w:tc>
          <w:tcPr>
            <w:tcW w:w="1081" w:type="dxa"/>
            <w:tcBorders>
              <w:top w:val="nil"/>
              <w:left w:val="single" w:sz="4" w:space="0" w:color="auto"/>
              <w:bottom w:val="single" w:sz="4" w:space="0" w:color="auto"/>
              <w:right w:val="single" w:sz="4" w:space="0" w:color="auto"/>
            </w:tcBorders>
            <w:vAlign w:val="center"/>
          </w:tcPr>
          <w:p w:rsidR="001B43C2" w:rsidRPr="00C90465" w:rsidRDefault="001B43C2" w:rsidP="00C90465">
            <w:pPr>
              <w:spacing w:line="20" w:lineRule="atLeast"/>
              <w:jc w:val="center"/>
              <w:rPr>
                <w:rFonts w:ascii="仿宋_GB2312" w:eastAsia="仿宋_GB2312"/>
                <w:sz w:val="20"/>
              </w:rPr>
            </w:pPr>
            <w:r w:rsidRPr="00C90465">
              <w:rPr>
                <w:rFonts w:ascii="仿宋_GB2312" w:eastAsia="仿宋_GB2312" w:hAnsi="宋体" w:cs="宋体" w:hint="eastAsia"/>
                <w:bCs/>
                <w:kern w:val="0"/>
                <w:sz w:val="20"/>
              </w:rPr>
              <w:lastRenderedPageBreak/>
              <w:t>其他</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行政</w:t>
            </w:r>
            <w:r w:rsidRPr="00C90465">
              <w:rPr>
                <w:rFonts w:ascii="仿宋_GB2312" w:eastAsia="仿宋_GB2312" w:hAnsi="宋体" w:cs="宋体"/>
                <w:bCs/>
                <w:kern w:val="0"/>
                <w:sz w:val="20"/>
              </w:rPr>
              <w:br/>
            </w:r>
            <w:r w:rsidRPr="00C90465">
              <w:rPr>
                <w:rFonts w:ascii="仿宋_GB2312" w:eastAsia="仿宋_GB2312" w:hAnsi="宋体" w:cs="宋体" w:hint="eastAsia"/>
                <w:bCs/>
                <w:kern w:val="0"/>
                <w:sz w:val="20"/>
              </w:rPr>
              <w:t>权力</w:t>
            </w:r>
          </w:p>
        </w:tc>
        <w:tc>
          <w:tcPr>
            <w:tcW w:w="817"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kern w:val="0"/>
                <w:sz w:val="20"/>
              </w:rPr>
              <w:t>165005</w:t>
            </w:r>
          </w:p>
        </w:tc>
        <w:tc>
          <w:tcPr>
            <w:tcW w:w="137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产品质量申诉处理</w:t>
            </w:r>
          </w:p>
        </w:tc>
        <w:tc>
          <w:tcPr>
            <w:tcW w:w="133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p>
        </w:tc>
        <w:tc>
          <w:tcPr>
            <w:tcW w:w="780"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center"/>
              <w:rPr>
                <w:rFonts w:ascii="仿宋_GB2312" w:eastAsia="仿宋_GB2312" w:hAnsi="宋体" w:cs="宋体"/>
                <w:kern w:val="0"/>
                <w:sz w:val="20"/>
              </w:rPr>
            </w:pPr>
            <w:r w:rsidRPr="00C90465">
              <w:rPr>
                <w:rFonts w:ascii="仿宋_GB2312" w:eastAsia="仿宋_GB2312" w:hAnsi="宋体" w:cs="宋体" w:hint="eastAsia"/>
                <w:kern w:val="0"/>
                <w:sz w:val="20"/>
              </w:rPr>
              <w:t>区质监局</w:t>
            </w:r>
          </w:p>
        </w:tc>
        <w:tc>
          <w:tcPr>
            <w:tcW w:w="69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稽查队</w:t>
            </w:r>
          </w:p>
        </w:tc>
        <w:tc>
          <w:tcPr>
            <w:tcW w:w="2221"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《中华人民共和国产品质量法》第二十二条；</w:t>
            </w:r>
          </w:p>
        </w:tc>
        <w:tc>
          <w:tcPr>
            <w:tcW w:w="1112"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消费者</w:t>
            </w:r>
          </w:p>
        </w:tc>
        <w:tc>
          <w:tcPr>
            <w:tcW w:w="1465"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kern w:val="0"/>
                <w:sz w:val="20"/>
              </w:rPr>
              <w:t>7</w:t>
            </w:r>
            <w:r w:rsidRPr="00C90465">
              <w:rPr>
                <w:rFonts w:ascii="仿宋_GB2312" w:eastAsia="仿宋_GB2312" w:hAnsi="宋体" w:cs="宋体" w:hint="eastAsia"/>
                <w:kern w:val="0"/>
                <w:sz w:val="20"/>
              </w:rPr>
              <w:t>个工作日</w:t>
            </w:r>
          </w:p>
        </w:tc>
        <w:tc>
          <w:tcPr>
            <w:tcW w:w="1416" w:type="dxa"/>
            <w:tcBorders>
              <w:top w:val="nil"/>
              <w:left w:val="nil"/>
              <w:bottom w:val="single" w:sz="4" w:space="0" w:color="auto"/>
              <w:right w:val="single" w:sz="4" w:space="0" w:color="auto"/>
            </w:tcBorders>
            <w:vAlign w:val="center"/>
          </w:tcPr>
          <w:p w:rsidR="001B43C2" w:rsidRPr="00C90465" w:rsidRDefault="001B43C2" w:rsidP="00C90465">
            <w:pPr>
              <w:widowControl/>
              <w:spacing w:line="20" w:lineRule="atLeast"/>
              <w:jc w:val="left"/>
              <w:rPr>
                <w:rFonts w:ascii="仿宋_GB2312" w:eastAsia="仿宋_GB2312" w:hAnsi="宋体" w:cs="宋体"/>
                <w:kern w:val="0"/>
                <w:sz w:val="20"/>
              </w:rPr>
            </w:pPr>
            <w:r w:rsidRPr="00C90465">
              <w:rPr>
                <w:rFonts w:ascii="仿宋_GB2312" w:eastAsia="仿宋_GB2312" w:hAnsi="宋体" w:cs="宋体" w:hint="eastAsia"/>
                <w:kern w:val="0"/>
                <w:sz w:val="20"/>
              </w:rPr>
              <w:t>依据相关规定执行</w:t>
            </w:r>
          </w:p>
        </w:tc>
        <w:tc>
          <w:tcPr>
            <w:tcW w:w="1116" w:type="dxa"/>
            <w:tcBorders>
              <w:top w:val="nil"/>
              <w:left w:val="nil"/>
              <w:bottom w:val="single" w:sz="4" w:space="0" w:color="auto"/>
              <w:right w:val="single" w:sz="4" w:space="0" w:color="auto"/>
            </w:tcBorders>
          </w:tcPr>
          <w:p w:rsidR="001B43C2" w:rsidRPr="00C90465" w:rsidRDefault="001B43C2" w:rsidP="00C90465">
            <w:pPr>
              <w:widowControl/>
              <w:spacing w:line="20" w:lineRule="atLeast"/>
              <w:jc w:val="left"/>
              <w:rPr>
                <w:rFonts w:ascii="仿宋_GB2312" w:eastAsia="仿宋_GB2312" w:hAnsi="宋体" w:cs="宋体"/>
                <w:kern w:val="0"/>
                <w:sz w:val="20"/>
              </w:rPr>
            </w:pPr>
          </w:p>
        </w:tc>
      </w:tr>
    </w:tbl>
    <w:p w:rsidR="001B43C2" w:rsidRPr="00C90465" w:rsidRDefault="001B43C2" w:rsidP="001B43C2">
      <w:pPr>
        <w:spacing w:line="20" w:lineRule="atLeast"/>
        <w:rPr>
          <w:rFonts w:ascii="仿宋_GB2312" w:eastAsia="仿宋_GB2312" w:hAnsi="Arial"/>
          <w:bCs/>
          <w:sz w:val="20"/>
        </w:rPr>
      </w:pPr>
    </w:p>
    <w:p w:rsidR="001B43C2" w:rsidRPr="00C90465" w:rsidRDefault="001B43C2" w:rsidP="001B43C2">
      <w:pPr>
        <w:spacing w:line="20" w:lineRule="atLeast"/>
        <w:rPr>
          <w:rFonts w:ascii="仿宋_GB2312" w:eastAsia="仿宋_GB2312" w:hAnsi="Arial"/>
          <w:bCs/>
          <w:sz w:val="20"/>
        </w:rPr>
      </w:pPr>
    </w:p>
    <w:p w:rsidR="001B43C2" w:rsidRPr="00C90465" w:rsidRDefault="001B43C2" w:rsidP="001B43C2"/>
    <w:p w:rsidR="0037358C" w:rsidRPr="00C90465" w:rsidRDefault="0037358C" w:rsidP="001B43C2">
      <w:pPr>
        <w:jc w:val="center"/>
        <w:rPr>
          <w:rFonts w:ascii="仿宋_GB2312" w:eastAsia="仿宋_GB2312" w:hAnsi="Arial"/>
          <w:b/>
          <w:bCs/>
          <w:sz w:val="36"/>
          <w:szCs w:val="36"/>
        </w:rPr>
      </w:pPr>
    </w:p>
    <w:p w:rsidR="007243C0" w:rsidRPr="00C90465" w:rsidRDefault="007243C0" w:rsidP="007243C0">
      <w:pPr>
        <w:jc w:val="center"/>
        <w:rPr>
          <w:rFonts w:ascii="仿宋_GB2312" w:eastAsia="仿宋_GB2312" w:hAnsi="Arial"/>
          <w:b/>
          <w:bCs/>
          <w:sz w:val="36"/>
          <w:szCs w:val="36"/>
        </w:rPr>
      </w:pPr>
      <w:r w:rsidRPr="00C90465">
        <w:rPr>
          <w:rFonts w:ascii="仿宋_GB2312" w:eastAsia="仿宋_GB2312" w:hAnsi="Arial" w:hint="eastAsia"/>
          <w:b/>
          <w:bCs/>
          <w:sz w:val="36"/>
          <w:szCs w:val="36"/>
        </w:rPr>
        <w:t>17.</w:t>
      </w:r>
      <w:bookmarkStart w:id="16" w:name="市场监督管理局"/>
      <w:bookmarkEnd w:id="16"/>
      <w:r w:rsidRPr="00C90465">
        <w:rPr>
          <w:rFonts w:ascii="仿宋_GB2312" w:eastAsia="仿宋_GB2312" w:hAnsi="Arial" w:hint="eastAsia"/>
          <w:b/>
          <w:bCs/>
          <w:sz w:val="36"/>
          <w:szCs w:val="36"/>
        </w:rPr>
        <w:t>区市场监督管理局（工商局、食药监局）行政执法事项清单</w:t>
      </w:r>
    </w:p>
    <w:p w:rsidR="007243C0" w:rsidRPr="00C90465" w:rsidRDefault="007243C0" w:rsidP="007243C0">
      <w:pPr>
        <w:jc w:val="center"/>
        <w:rPr>
          <w:rFonts w:ascii="仿宋_GB2312" w:eastAsia="仿宋_GB2312" w:hAnsi="Arial"/>
          <w:bCs/>
          <w:sz w:val="36"/>
          <w:szCs w:val="36"/>
        </w:rPr>
      </w:pPr>
      <w:r w:rsidRPr="00C90465">
        <w:rPr>
          <w:rFonts w:ascii="仿宋_GB2312" w:eastAsia="仿宋_GB2312" w:hAnsi="Arial"/>
          <w:bCs/>
          <w:sz w:val="36"/>
          <w:szCs w:val="36"/>
        </w:rPr>
        <w:t>(</w:t>
      </w:r>
      <w:r w:rsidRPr="00C90465">
        <w:rPr>
          <w:rFonts w:ascii="仿宋_GB2312" w:eastAsia="仿宋_GB2312" w:hAnsi="Arial" w:hint="eastAsia"/>
          <w:bCs/>
          <w:sz w:val="36"/>
          <w:szCs w:val="36"/>
        </w:rPr>
        <w:t>共</w:t>
      </w:r>
      <w:r w:rsidRPr="00C90465">
        <w:rPr>
          <w:rFonts w:ascii="仿宋_GB2312" w:eastAsia="仿宋_GB2312" w:hAnsi="Arial"/>
          <w:bCs/>
          <w:sz w:val="36"/>
          <w:szCs w:val="36"/>
        </w:rPr>
        <w:t>8</w:t>
      </w:r>
      <w:r w:rsidR="000C7BEC" w:rsidRPr="00C90465">
        <w:rPr>
          <w:rFonts w:ascii="仿宋_GB2312" w:eastAsia="仿宋_GB2312" w:hAnsi="Arial" w:hint="eastAsia"/>
          <w:bCs/>
          <w:sz w:val="36"/>
          <w:szCs w:val="36"/>
        </w:rPr>
        <w:t>6</w:t>
      </w:r>
      <w:r w:rsidRPr="00C90465">
        <w:rPr>
          <w:rFonts w:ascii="仿宋_GB2312" w:eastAsia="仿宋_GB2312" w:hAnsi="Arial" w:hint="eastAsia"/>
          <w:bCs/>
          <w:sz w:val="36"/>
          <w:szCs w:val="36"/>
        </w:rPr>
        <w:t>项</w:t>
      </w:r>
      <w:r w:rsidRPr="00C90465">
        <w:rPr>
          <w:rFonts w:ascii="仿宋_GB2312" w:eastAsia="仿宋_GB2312" w:hAnsi="Arial"/>
          <w:bCs/>
          <w:sz w:val="36"/>
          <w:szCs w:val="36"/>
        </w:rPr>
        <w:t>)</w:t>
      </w:r>
    </w:p>
    <w:tbl>
      <w:tblPr>
        <w:tblW w:w="14411" w:type="dxa"/>
        <w:jc w:val="center"/>
        <w:tblInd w:w="10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1070"/>
        <w:gridCol w:w="1000"/>
        <w:gridCol w:w="995"/>
        <w:gridCol w:w="1620"/>
        <w:gridCol w:w="720"/>
        <w:gridCol w:w="900"/>
        <w:gridCol w:w="3240"/>
        <w:gridCol w:w="1179"/>
        <w:gridCol w:w="1020"/>
        <w:gridCol w:w="1581"/>
        <w:gridCol w:w="1086"/>
      </w:tblGrid>
      <w:tr w:rsidR="007243C0" w:rsidRPr="00C90465" w:rsidTr="005B25BB">
        <w:trPr>
          <w:trHeight w:val="567"/>
          <w:tblHeader/>
          <w:jc w:val="center"/>
        </w:trPr>
        <w:tc>
          <w:tcPr>
            <w:tcW w:w="1070" w:type="dxa"/>
            <w:tcBorders>
              <w:top w:val="single" w:sz="4" w:space="0" w:color="auto"/>
            </w:tcBorders>
            <w:vAlign w:val="center"/>
          </w:tcPr>
          <w:p w:rsidR="007243C0" w:rsidRPr="00C90465" w:rsidRDefault="007243C0" w:rsidP="005B25BB">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行政权</w:t>
            </w:r>
          </w:p>
          <w:p w:rsidR="007243C0" w:rsidRPr="00C90465" w:rsidRDefault="007243C0" w:rsidP="005B25BB">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力类别</w:t>
            </w:r>
          </w:p>
        </w:tc>
        <w:tc>
          <w:tcPr>
            <w:tcW w:w="1000" w:type="dxa"/>
            <w:tcBorders>
              <w:top w:val="single" w:sz="4" w:space="0" w:color="auto"/>
            </w:tcBorders>
            <w:vAlign w:val="center"/>
          </w:tcPr>
          <w:p w:rsidR="007243C0" w:rsidRPr="00C90465" w:rsidRDefault="007243C0" w:rsidP="005B25BB">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项目</w:t>
            </w:r>
          </w:p>
          <w:p w:rsidR="007243C0" w:rsidRPr="00C90465" w:rsidRDefault="007243C0" w:rsidP="005B25BB">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编码</w:t>
            </w:r>
          </w:p>
        </w:tc>
        <w:tc>
          <w:tcPr>
            <w:tcW w:w="995" w:type="dxa"/>
            <w:tcBorders>
              <w:top w:val="single" w:sz="4" w:space="0" w:color="auto"/>
            </w:tcBorders>
            <w:vAlign w:val="center"/>
          </w:tcPr>
          <w:p w:rsidR="007243C0" w:rsidRPr="00C90465" w:rsidRDefault="007243C0" w:rsidP="005B25BB">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项目</w:t>
            </w:r>
          </w:p>
          <w:p w:rsidR="007243C0" w:rsidRPr="00C90465" w:rsidRDefault="007243C0" w:rsidP="005B25BB">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名称</w:t>
            </w:r>
          </w:p>
        </w:tc>
        <w:tc>
          <w:tcPr>
            <w:tcW w:w="1620" w:type="dxa"/>
            <w:tcBorders>
              <w:top w:val="single" w:sz="4" w:space="0" w:color="auto"/>
            </w:tcBorders>
            <w:vAlign w:val="center"/>
          </w:tcPr>
          <w:p w:rsidR="007243C0" w:rsidRPr="00C90465" w:rsidRDefault="007243C0" w:rsidP="005B25BB">
            <w:pPr>
              <w:widowControl/>
              <w:adjustRightInd w:val="0"/>
              <w:snapToGrid w:val="0"/>
              <w:jc w:val="center"/>
              <w:rPr>
                <w:rFonts w:ascii="仿宋_GB2312" w:eastAsia="仿宋_GB2312" w:hAnsi="宋体" w:cs="宋体"/>
                <w:b/>
                <w:kern w:val="0"/>
                <w:sz w:val="20"/>
              </w:rPr>
            </w:pPr>
            <w:r w:rsidRPr="00C90465">
              <w:rPr>
                <w:rFonts w:ascii="仿宋_GB2312" w:eastAsia="仿宋_GB2312" w:hAnsi="宋体" w:cs="宋体" w:hint="eastAsia"/>
                <w:b/>
                <w:kern w:val="0"/>
                <w:sz w:val="20"/>
              </w:rPr>
              <w:t>子项</w:t>
            </w:r>
          </w:p>
          <w:p w:rsidR="007243C0" w:rsidRPr="00C90465" w:rsidRDefault="007243C0" w:rsidP="005B25BB">
            <w:pPr>
              <w:widowControl/>
              <w:adjustRightInd w:val="0"/>
              <w:snapToGrid w:val="0"/>
              <w:jc w:val="center"/>
              <w:rPr>
                <w:rFonts w:ascii="仿宋_GB2312" w:eastAsia="仿宋_GB2312" w:hAnsi="宋体" w:cs="宋体"/>
                <w:b/>
                <w:kern w:val="0"/>
                <w:sz w:val="20"/>
              </w:rPr>
            </w:pPr>
            <w:r w:rsidRPr="00C90465">
              <w:rPr>
                <w:rFonts w:ascii="仿宋_GB2312" w:eastAsia="仿宋_GB2312" w:hAnsi="宋体" w:cs="宋体" w:hint="eastAsia"/>
                <w:b/>
                <w:kern w:val="0"/>
                <w:sz w:val="20"/>
              </w:rPr>
              <w:t>（分项）</w:t>
            </w:r>
          </w:p>
        </w:tc>
        <w:tc>
          <w:tcPr>
            <w:tcW w:w="720" w:type="dxa"/>
            <w:tcBorders>
              <w:top w:val="single" w:sz="4" w:space="0" w:color="auto"/>
            </w:tcBorders>
            <w:vAlign w:val="center"/>
          </w:tcPr>
          <w:p w:rsidR="007243C0" w:rsidRPr="00C90465" w:rsidRDefault="007243C0" w:rsidP="005B25BB">
            <w:pPr>
              <w:widowControl/>
              <w:adjustRightInd w:val="0"/>
              <w:snapToGrid w:val="0"/>
              <w:jc w:val="center"/>
              <w:rPr>
                <w:rFonts w:ascii="仿宋_GB2312" w:eastAsia="仿宋_GB2312" w:hAnsi="宋体" w:cs="宋体"/>
                <w:b/>
                <w:kern w:val="0"/>
                <w:sz w:val="20"/>
              </w:rPr>
            </w:pPr>
            <w:r w:rsidRPr="00C90465">
              <w:rPr>
                <w:rFonts w:ascii="仿宋_GB2312" w:eastAsia="仿宋_GB2312" w:hAnsi="宋体" w:cs="宋体" w:hint="eastAsia"/>
                <w:b/>
                <w:kern w:val="0"/>
                <w:sz w:val="20"/>
              </w:rPr>
              <w:t>实施</w:t>
            </w:r>
          </w:p>
          <w:p w:rsidR="007243C0" w:rsidRPr="00C90465" w:rsidRDefault="007243C0" w:rsidP="005B25BB">
            <w:pPr>
              <w:widowControl/>
              <w:adjustRightInd w:val="0"/>
              <w:snapToGrid w:val="0"/>
              <w:jc w:val="center"/>
              <w:rPr>
                <w:rFonts w:ascii="仿宋_GB2312" w:eastAsia="仿宋_GB2312" w:hAnsi="宋体" w:cs="宋体"/>
                <w:b/>
                <w:kern w:val="0"/>
                <w:sz w:val="20"/>
              </w:rPr>
            </w:pPr>
            <w:r w:rsidRPr="00C90465">
              <w:rPr>
                <w:rFonts w:ascii="仿宋_GB2312" w:eastAsia="仿宋_GB2312" w:hAnsi="宋体" w:cs="宋体" w:hint="eastAsia"/>
                <w:b/>
                <w:kern w:val="0"/>
                <w:sz w:val="20"/>
              </w:rPr>
              <w:t>主体</w:t>
            </w:r>
          </w:p>
        </w:tc>
        <w:tc>
          <w:tcPr>
            <w:tcW w:w="900" w:type="dxa"/>
            <w:tcBorders>
              <w:top w:val="single" w:sz="4" w:space="0" w:color="auto"/>
            </w:tcBorders>
            <w:vAlign w:val="center"/>
          </w:tcPr>
          <w:p w:rsidR="007243C0" w:rsidRPr="00C90465" w:rsidRDefault="007243C0" w:rsidP="005B25BB">
            <w:pPr>
              <w:widowControl/>
              <w:adjustRightInd w:val="0"/>
              <w:snapToGrid w:val="0"/>
              <w:jc w:val="center"/>
              <w:rPr>
                <w:rFonts w:ascii="仿宋_GB2312" w:eastAsia="仿宋_GB2312" w:hAnsi="宋体" w:cs="宋体"/>
                <w:b/>
                <w:kern w:val="0"/>
                <w:sz w:val="20"/>
              </w:rPr>
            </w:pPr>
            <w:r w:rsidRPr="00C90465">
              <w:rPr>
                <w:rFonts w:ascii="仿宋_GB2312" w:eastAsia="仿宋_GB2312" w:hAnsi="宋体" w:cs="宋体" w:hint="eastAsia"/>
                <w:b/>
                <w:kern w:val="0"/>
                <w:sz w:val="20"/>
              </w:rPr>
              <w:t>承办</w:t>
            </w:r>
          </w:p>
          <w:p w:rsidR="007243C0" w:rsidRPr="00C90465" w:rsidRDefault="007243C0" w:rsidP="005B25BB">
            <w:pPr>
              <w:widowControl/>
              <w:adjustRightInd w:val="0"/>
              <w:snapToGrid w:val="0"/>
              <w:jc w:val="center"/>
              <w:rPr>
                <w:rFonts w:ascii="仿宋_GB2312" w:eastAsia="仿宋_GB2312" w:hAnsi="宋体" w:cs="宋体"/>
                <w:b/>
                <w:kern w:val="0"/>
                <w:sz w:val="20"/>
              </w:rPr>
            </w:pPr>
            <w:r w:rsidRPr="00C90465">
              <w:rPr>
                <w:rFonts w:ascii="仿宋_GB2312" w:eastAsia="仿宋_GB2312" w:hAnsi="宋体" w:cs="宋体" w:hint="eastAsia"/>
                <w:b/>
                <w:kern w:val="0"/>
                <w:sz w:val="20"/>
              </w:rPr>
              <w:t>机构</w:t>
            </w:r>
          </w:p>
        </w:tc>
        <w:tc>
          <w:tcPr>
            <w:tcW w:w="3240" w:type="dxa"/>
            <w:tcBorders>
              <w:top w:val="single" w:sz="4" w:space="0" w:color="auto"/>
            </w:tcBorders>
            <w:vAlign w:val="center"/>
          </w:tcPr>
          <w:p w:rsidR="007243C0" w:rsidRPr="00C90465" w:rsidRDefault="007243C0" w:rsidP="005B25BB">
            <w:pPr>
              <w:widowControl/>
              <w:adjustRightInd w:val="0"/>
              <w:snapToGrid w:val="0"/>
              <w:jc w:val="center"/>
              <w:rPr>
                <w:rFonts w:ascii="仿宋_GB2312" w:eastAsia="仿宋_GB2312" w:hAnsi="宋体" w:cs="宋体"/>
                <w:b/>
                <w:kern w:val="0"/>
                <w:sz w:val="20"/>
              </w:rPr>
            </w:pPr>
            <w:r w:rsidRPr="00C90465">
              <w:rPr>
                <w:rFonts w:ascii="仿宋_GB2312" w:eastAsia="仿宋_GB2312" w:hAnsi="宋体" w:cs="宋体" w:hint="eastAsia"/>
                <w:b/>
                <w:kern w:val="0"/>
                <w:sz w:val="20"/>
              </w:rPr>
              <w:t>实施</w:t>
            </w:r>
          </w:p>
          <w:p w:rsidR="007243C0" w:rsidRPr="00C90465" w:rsidRDefault="007243C0" w:rsidP="005B25BB">
            <w:pPr>
              <w:widowControl/>
              <w:adjustRightInd w:val="0"/>
              <w:snapToGrid w:val="0"/>
              <w:jc w:val="center"/>
              <w:rPr>
                <w:rFonts w:ascii="仿宋_GB2312" w:eastAsia="仿宋_GB2312" w:hAnsi="宋体" w:cs="宋体"/>
                <w:b/>
                <w:kern w:val="0"/>
                <w:sz w:val="20"/>
              </w:rPr>
            </w:pPr>
            <w:r w:rsidRPr="00C90465">
              <w:rPr>
                <w:rFonts w:ascii="仿宋_GB2312" w:eastAsia="仿宋_GB2312" w:hAnsi="宋体" w:cs="宋体" w:hint="eastAsia"/>
                <w:b/>
                <w:kern w:val="0"/>
                <w:sz w:val="20"/>
              </w:rPr>
              <w:t>依据</w:t>
            </w:r>
          </w:p>
        </w:tc>
        <w:tc>
          <w:tcPr>
            <w:tcW w:w="1179" w:type="dxa"/>
            <w:tcBorders>
              <w:top w:val="single" w:sz="4" w:space="0" w:color="auto"/>
            </w:tcBorders>
            <w:vAlign w:val="center"/>
          </w:tcPr>
          <w:p w:rsidR="007243C0" w:rsidRPr="00C90465" w:rsidRDefault="007243C0" w:rsidP="005B25BB">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实施</w:t>
            </w:r>
          </w:p>
          <w:p w:rsidR="007243C0" w:rsidRPr="00C90465" w:rsidRDefault="007243C0" w:rsidP="005B25BB">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对象</w:t>
            </w:r>
          </w:p>
        </w:tc>
        <w:tc>
          <w:tcPr>
            <w:tcW w:w="1020" w:type="dxa"/>
            <w:tcBorders>
              <w:top w:val="single" w:sz="4" w:space="0" w:color="auto"/>
            </w:tcBorders>
            <w:vAlign w:val="center"/>
          </w:tcPr>
          <w:p w:rsidR="007243C0" w:rsidRPr="00C90465" w:rsidRDefault="007243C0" w:rsidP="005B25BB">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办理</w:t>
            </w:r>
          </w:p>
          <w:p w:rsidR="007243C0" w:rsidRPr="00C90465" w:rsidRDefault="007243C0" w:rsidP="005B25BB">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时限</w:t>
            </w:r>
          </w:p>
        </w:tc>
        <w:tc>
          <w:tcPr>
            <w:tcW w:w="1581" w:type="dxa"/>
            <w:tcBorders>
              <w:top w:val="single" w:sz="4" w:space="0" w:color="auto"/>
            </w:tcBorders>
            <w:vAlign w:val="center"/>
          </w:tcPr>
          <w:p w:rsidR="007243C0" w:rsidRPr="00C90465" w:rsidRDefault="007243C0" w:rsidP="005B25BB">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收费标准</w:t>
            </w:r>
          </w:p>
          <w:p w:rsidR="007243C0" w:rsidRPr="00C90465" w:rsidRDefault="007243C0" w:rsidP="005B25BB">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和依据</w:t>
            </w:r>
          </w:p>
        </w:tc>
        <w:tc>
          <w:tcPr>
            <w:tcW w:w="1086" w:type="dxa"/>
            <w:tcBorders>
              <w:top w:val="single" w:sz="4" w:space="0" w:color="auto"/>
            </w:tcBorders>
            <w:vAlign w:val="center"/>
          </w:tcPr>
          <w:p w:rsidR="007243C0" w:rsidRPr="00C90465" w:rsidRDefault="007243C0" w:rsidP="005B25BB">
            <w:pPr>
              <w:widowControl/>
              <w:adjustRightInd w:val="0"/>
              <w:snapToGrid w:val="0"/>
              <w:jc w:val="center"/>
              <w:rPr>
                <w:rFonts w:ascii="仿宋_GB2312" w:eastAsia="仿宋_GB2312" w:hAnsi="宋体" w:cs="宋体"/>
                <w:b/>
                <w:bCs/>
                <w:kern w:val="0"/>
                <w:sz w:val="20"/>
              </w:rPr>
            </w:pPr>
            <w:r w:rsidRPr="00C90465">
              <w:rPr>
                <w:rFonts w:ascii="仿宋_GB2312" w:eastAsia="仿宋_GB2312" w:hAnsi="宋体" w:cs="宋体" w:hint="eastAsia"/>
                <w:b/>
                <w:bCs/>
                <w:kern w:val="0"/>
                <w:sz w:val="20"/>
              </w:rPr>
              <w:t>备注</w:t>
            </w:r>
          </w:p>
        </w:tc>
      </w:tr>
      <w:tr w:rsidR="007243C0" w:rsidRPr="00C90465" w:rsidTr="005B25BB">
        <w:trPr>
          <w:trHeight w:val="1037"/>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行政许可</w:t>
            </w:r>
          </w:p>
        </w:tc>
        <w:tc>
          <w:tcPr>
            <w:tcW w:w="1000" w:type="dxa"/>
            <w:vAlign w:val="center"/>
          </w:tcPr>
          <w:p w:rsidR="007243C0" w:rsidRPr="00C90465" w:rsidRDefault="007243C0" w:rsidP="000C7BEC">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1700</w:t>
            </w:r>
            <w:r w:rsidR="000C7BEC" w:rsidRPr="00C90465">
              <w:rPr>
                <w:rFonts w:ascii="仿宋_GB2312" w:eastAsia="仿宋_GB2312" w:hAnsi="宋体" w:cs="宋体" w:hint="eastAsia"/>
                <w:kern w:val="0"/>
                <w:sz w:val="20"/>
              </w:rPr>
              <w:t>1</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广告发布登记</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广告经营许可证申请、变更、注销登记</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商广科</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《中华人民共和国广告法》（</w:t>
            </w:r>
            <w:r w:rsidRPr="00C90465">
              <w:rPr>
                <w:rFonts w:ascii="仿宋_GB2312" w:eastAsia="仿宋_GB2312" w:hAnsi="宋体" w:cs="宋体"/>
                <w:kern w:val="0"/>
                <w:sz w:val="20"/>
              </w:rPr>
              <w:t>2015</w:t>
            </w:r>
            <w:r w:rsidRPr="00C90465">
              <w:rPr>
                <w:rFonts w:ascii="仿宋_GB2312" w:eastAsia="仿宋_GB2312" w:hAnsi="宋体" w:cs="宋体" w:hint="eastAsia"/>
                <w:kern w:val="0"/>
                <w:sz w:val="20"/>
              </w:rPr>
              <w:t>年修订）第二十九条</w:t>
            </w:r>
          </w:p>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《广告管理条例》（国发〔</w:t>
            </w:r>
            <w:r w:rsidRPr="00C90465">
              <w:rPr>
                <w:rFonts w:ascii="仿宋_GB2312" w:eastAsia="仿宋_GB2312" w:hAnsi="宋体" w:cs="宋体"/>
                <w:kern w:val="0"/>
                <w:sz w:val="20"/>
              </w:rPr>
              <w:t>1987</w:t>
            </w:r>
            <w:r w:rsidRPr="00C90465">
              <w:rPr>
                <w:rFonts w:ascii="仿宋_GB2312" w:eastAsia="仿宋_GB2312" w:hAnsi="宋体" w:cs="宋体" w:hint="eastAsia"/>
                <w:kern w:val="0"/>
                <w:sz w:val="20"/>
              </w:rPr>
              <w:t>〕</w:t>
            </w:r>
            <w:r w:rsidRPr="00C90465">
              <w:rPr>
                <w:rFonts w:ascii="仿宋_GB2312" w:eastAsia="仿宋_GB2312" w:hAnsi="宋体" w:cs="宋体"/>
                <w:kern w:val="0"/>
                <w:sz w:val="20"/>
              </w:rPr>
              <w:t>94</w:t>
            </w:r>
            <w:r w:rsidRPr="00C90465">
              <w:rPr>
                <w:rFonts w:ascii="仿宋_GB2312" w:eastAsia="仿宋_GB2312" w:hAnsi="宋体" w:cs="宋体" w:hint="eastAsia"/>
                <w:kern w:val="0"/>
                <w:sz w:val="20"/>
              </w:rPr>
              <w:t>号）第六条</w:t>
            </w:r>
          </w:p>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《广告管理条例施行细则》（</w:t>
            </w:r>
            <w:r w:rsidRPr="00C90465">
              <w:rPr>
                <w:rFonts w:ascii="仿宋_GB2312" w:eastAsia="仿宋_GB2312" w:hAnsi="宋体" w:cs="宋体"/>
                <w:kern w:val="0"/>
                <w:sz w:val="20"/>
              </w:rPr>
              <w:t>2011</w:t>
            </w:r>
            <w:r w:rsidRPr="00C90465">
              <w:rPr>
                <w:rFonts w:ascii="仿宋_GB2312" w:eastAsia="仿宋_GB2312" w:hAnsi="宋体" w:cs="宋体" w:hint="eastAsia"/>
                <w:kern w:val="0"/>
                <w:sz w:val="20"/>
              </w:rPr>
              <w:t>年国家工商总局令第</w:t>
            </w:r>
            <w:r w:rsidRPr="00C90465">
              <w:rPr>
                <w:rFonts w:ascii="仿宋_GB2312" w:eastAsia="仿宋_GB2312" w:hAnsi="宋体" w:cs="宋体"/>
                <w:kern w:val="0"/>
                <w:sz w:val="20"/>
              </w:rPr>
              <w:t>58</w:t>
            </w:r>
            <w:r w:rsidRPr="00C90465">
              <w:rPr>
                <w:rFonts w:ascii="仿宋_GB2312" w:eastAsia="仿宋_GB2312" w:hAnsi="宋体" w:cs="宋体" w:hint="eastAsia"/>
                <w:kern w:val="0"/>
                <w:sz w:val="20"/>
              </w:rPr>
              <w:t>号修改）第七条</w:t>
            </w:r>
          </w:p>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4</w:t>
            </w:r>
            <w:r w:rsidRPr="00C90465">
              <w:rPr>
                <w:rFonts w:ascii="仿宋_GB2312" w:eastAsia="仿宋_GB2312" w:hAnsi="宋体" w:cs="宋体" w:hint="eastAsia"/>
                <w:kern w:val="0"/>
                <w:sz w:val="20"/>
              </w:rPr>
              <w:t>、《广告发布登记管理规定》第五条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广播电台、电视台、报刊出版单位，事业单位以及其他法律、行政法规规定申请兼营广告业务应当办理广告经营许可登记的单位。</w:t>
            </w:r>
            <w:r w:rsidRPr="00C90465">
              <w:rPr>
                <w:rFonts w:ascii="仿宋_GB2312" w:eastAsia="仿宋_GB2312" w:hAnsi="宋体" w:cs="宋体"/>
                <w:kern w:val="0"/>
                <w:sz w:val="20"/>
              </w:rPr>
              <w:t xml:space="preserve"> </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5</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1037"/>
          <w:jc w:val="center"/>
        </w:trPr>
        <w:tc>
          <w:tcPr>
            <w:tcW w:w="1070" w:type="dxa"/>
            <w:vMerge w:val="restart"/>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行政处罚</w:t>
            </w:r>
          </w:p>
        </w:tc>
        <w:tc>
          <w:tcPr>
            <w:tcW w:w="1000"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171001</w:t>
            </w:r>
          </w:p>
        </w:tc>
        <w:tc>
          <w:tcPr>
            <w:tcW w:w="995"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违反登记管理规定的处罚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非公司企业法人违反企业法人登记管理规定的处罚</w:t>
            </w:r>
          </w:p>
        </w:tc>
        <w:tc>
          <w:tcPr>
            <w:tcW w:w="720" w:type="dxa"/>
            <w:vMerge w:val="restart"/>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《中华人民共和国企业法人登记管理条例</w:t>
            </w:r>
            <w:r w:rsidRPr="00C90465">
              <w:rPr>
                <w:rFonts w:ascii="仿宋_GB2312" w:eastAsia="仿宋_GB2312" w:hAnsi="宋体" w:cs="宋体"/>
                <w:kern w:val="0"/>
                <w:sz w:val="20"/>
              </w:rPr>
              <w:t xml:space="preserve"> </w:t>
            </w:r>
            <w:r w:rsidRPr="00C90465">
              <w:rPr>
                <w:rFonts w:ascii="仿宋_GB2312" w:eastAsia="仿宋_GB2312" w:hAnsi="宋体" w:cs="宋体" w:hint="eastAsia"/>
                <w:kern w:val="0"/>
                <w:sz w:val="20"/>
              </w:rPr>
              <w:t>》第三十条</w:t>
            </w:r>
            <w:r w:rsidRPr="00C90465">
              <w:rPr>
                <w:rFonts w:ascii="仿宋_GB2312" w:eastAsia="仿宋_GB2312" w:hAnsi="宋体" w:cs="宋体"/>
                <w:kern w:val="0"/>
                <w:sz w:val="20"/>
              </w:rPr>
              <w:t>;</w:t>
            </w:r>
            <w:r w:rsidRPr="00C90465">
              <w:rPr>
                <w:rFonts w:ascii="仿宋_GB2312" w:eastAsia="仿宋_GB2312" w:hAnsi="宋体" w:cs="宋体" w:hint="eastAsia"/>
                <w:kern w:val="0"/>
                <w:sz w:val="20"/>
              </w:rPr>
              <w:t>《中华人民共和国企业法人登记管理条例施行细则》第六十三条、第六十四条。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非公司企业法人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65"/>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公司违反公</w:t>
            </w:r>
            <w:r w:rsidRPr="00C90465">
              <w:rPr>
                <w:rFonts w:ascii="仿宋_GB2312" w:eastAsia="仿宋_GB2312" w:hAnsi="宋体" w:cs="宋体"/>
                <w:kern w:val="0"/>
                <w:sz w:val="20"/>
              </w:rPr>
              <w:t xml:space="preserve"> </w:t>
            </w:r>
            <w:r w:rsidRPr="00C90465">
              <w:rPr>
                <w:rFonts w:ascii="仿宋_GB2312" w:eastAsia="仿宋_GB2312" w:hAnsi="宋体" w:cs="宋体" w:hint="eastAsia"/>
                <w:kern w:val="0"/>
                <w:sz w:val="20"/>
              </w:rPr>
              <w:t>司登记管理规定的处罚</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公司法》第一百九十八条、第一百九十九条、第二百条、第二百零一条、第二百零二条、第二百零三条、第二百零四条、第二百零四条、第二百零五条、第二百零六条、第二百零七条、第二百一十条、第二百一十一条、第二百一十二条、第二百一十三条；《中华人民共和国公司登记管理条例</w:t>
            </w:r>
            <w:r w:rsidRPr="00C90465">
              <w:rPr>
                <w:rFonts w:ascii="仿宋_GB2312" w:eastAsia="仿宋_GB2312" w:hAnsi="宋体" w:cs="宋体"/>
                <w:kern w:val="0"/>
                <w:sz w:val="20"/>
              </w:rPr>
              <w:t xml:space="preserve"> </w:t>
            </w:r>
            <w:r w:rsidRPr="00C90465">
              <w:rPr>
                <w:rFonts w:ascii="仿宋_GB2312" w:eastAsia="仿宋_GB2312" w:hAnsi="宋体" w:cs="宋体" w:hint="eastAsia"/>
                <w:kern w:val="0"/>
                <w:sz w:val="20"/>
              </w:rPr>
              <w:t>》第六十四条至第七十五条、第七十八条至第七十九条。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公司</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1150"/>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合伙企业违反合伙企业登记管理规定的处罚</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《中华人民共和国合伙企业法》第九十三条至第九十五条、第一百条；《中华人民共和国合伙企业登记管理办法</w:t>
            </w:r>
            <w:r w:rsidRPr="00C90465">
              <w:rPr>
                <w:rFonts w:ascii="仿宋_GB2312" w:eastAsia="仿宋_GB2312" w:hAnsi="宋体" w:cs="宋体"/>
                <w:kern w:val="0"/>
                <w:sz w:val="20"/>
              </w:rPr>
              <w:t xml:space="preserve"> </w:t>
            </w:r>
            <w:r w:rsidRPr="00C90465">
              <w:rPr>
                <w:rFonts w:ascii="仿宋_GB2312" w:eastAsia="仿宋_GB2312" w:hAnsi="宋体" w:cs="宋体" w:hint="eastAsia"/>
                <w:kern w:val="0"/>
                <w:sz w:val="20"/>
              </w:rPr>
              <w:t>》第三十七条至第四十四条。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合伙企业</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939"/>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个人独资企业违反个人独资企业登记管理规定行为的处罚</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《中华人民共和国个人独资企业法》第三十三条至三十七条；《个人独资企业登记管理办法》第三十五条至第四十四条。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个人独资企业</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1026"/>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农民专业合作社违反农民专业合作社登记管理规定行为的处罚</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《中华人民共和国农民专业合作社法》第五十四条；《农民专业合作社登记管理条例》第二十六条至第二十八条。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农民专业合作社</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509"/>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个体工商户违反个体工商户登记管理规定的处罚</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《个体工商户条例》第二十三条至第二十五条；《个体工商户登记管理办法》第三十五条至第三十七条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个体工商户</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w:t>
            </w:r>
            <w:r w:rsidRPr="00C90465">
              <w:rPr>
                <w:rFonts w:ascii="仿宋_GB2312" w:eastAsia="仿宋_GB2312" w:hAnsi="宋体" w:cs="宋体" w:hint="eastAsia"/>
                <w:kern w:val="0"/>
                <w:sz w:val="20"/>
              </w:rPr>
              <w:lastRenderedPageBreak/>
              <w:t>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w:t>
            </w:r>
            <w:r w:rsidRPr="00C90465">
              <w:rPr>
                <w:rFonts w:ascii="仿宋_GB2312" w:eastAsia="仿宋_GB2312" w:hAnsi="宋体" w:cs="宋体" w:hint="eastAsia"/>
                <w:kern w:val="0"/>
                <w:sz w:val="20"/>
              </w:rPr>
              <w:lastRenderedPageBreak/>
              <w:t>是否延长</w:t>
            </w:r>
          </w:p>
        </w:tc>
      </w:tr>
      <w:tr w:rsidR="007243C0" w:rsidRPr="00C90465" w:rsidTr="005B25BB">
        <w:trPr>
          <w:trHeight w:val="749"/>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违反企业法人法定代表人登记管理规定的处罚</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《企业法人法定代表人登记管理规定》第十一条、第十二条。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企业法人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1132"/>
          <w:jc w:val="center"/>
        </w:trPr>
        <w:tc>
          <w:tcPr>
            <w:tcW w:w="1070" w:type="dxa"/>
            <w:vMerge w:val="restart"/>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171002</w:t>
            </w:r>
          </w:p>
        </w:tc>
        <w:tc>
          <w:tcPr>
            <w:tcW w:w="995"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违反企业名称、个体工商户名称登记管理和使用规定的处罚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违反企业名称登记管理和使用规定的处罚</w:t>
            </w:r>
          </w:p>
        </w:tc>
        <w:tc>
          <w:tcPr>
            <w:tcW w:w="720" w:type="dxa"/>
            <w:vMerge w:val="restart"/>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《企业名称登记管理规定</w:t>
            </w:r>
            <w:r w:rsidRPr="00C90465">
              <w:rPr>
                <w:rFonts w:ascii="仿宋_GB2312" w:eastAsia="仿宋_GB2312" w:hAnsi="宋体" w:cs="宋体"/>
                <w:kern w:val="0"/>
                <w:sz w:val="20"/>
              </w:rPr>
              <w:t xml:space="preserve"> </w:t>
            </w:r>
            <w:r w:rsidRPr="00C90465">
              <w:rPr>
                <w:rFonts w:ascii="仿宋_GB2312" w:eastAsia="仿宋_GB2312" w:hAnsi="宋体" w:cs="宋体" w:hint="eastAsia"/>
                <w:kern w:val="0"/>
                <w:sz w:val="20"/>
              </w:rPr>
              <w:t>》第二十六条、第二十七条。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582"/>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违反个体工商户名称登记管理规定的处罚</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《个体工商户名称登记管理办法》第二十条。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个体工商户</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2241"/>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171003</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侵犯注册商标专用权或者违反商标使用管理、商标印制管理、商标代理管理规定的处罚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商标法》、第四十九条、第五十一条至第五十三条、第五十八条、第六十条、第六十八条。《中华人民共和国商标法实施条例》第七十一条、第七十二条。《集体商标、证明商标注册和管理办法》第二十一条、第二十二条。《商标印制管理办法》第十一条、第十二条、第三十九条。《商标代理管理办法》第十三条至第十五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1132"/>
          <w:jc w:val="center"/>
        </w:trPr>
        <w:tc>
          <w:tcPr>
            <w:tcW w:w="1070" w:type="dxa"/>
            <w:vMerge w:val="restart"/>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171004</w:t>
            </w:r>
          </w:p>
        </w:tc>
        <w:tc>
          <w:tcPr>
            <w:tcW w:w="995"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违反特殊标志管理、世界博览会标志</w:t>
            </w:r>
            <w:r w:rsidRPr="00C90465">
              <w:rPr>
                <w:rFonts w:ascii="仿宋_GB2312" w:eastAsia="仿宋_GB2312" w:hAnsi="宋体" w:cs="宋体" w:hint="eastAsia"/>
                <w:kern w:val="0"/>
                <w:sz w:val="20"/>
              </w:rPr>
              <w:lastRenderedPageBreak/>
              <w:t>保护规定、奥林匹克标志保护规定、河北省著名商标认定和保护规定的处罚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违反特殊标志管理规定的处罚</w:t>
            </w:r>
          </w:p>
        </w:tc>
        <w:tc>
          <w:tcPr>
            <w:tcW w:w="720" w:type="dxa"/>
            <w:vMerge w:val="restart"/>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w:t>
            </w:r>
            <w:r w:rsidRPr="00C90465">
              <w:rPr>
                <w:rFonts w:ascii="仿宋_GB2312" w:eastAsia="仿宋_GB2312" w:hAnsi="宋体" w:cs="宋体" w:hint="eastAsia"/>
                <w:kern w:val="0"/>
                <w:sz w:val="20"/>
              </w:rPr>
              <w:lastRenderedPageBreak/>
              <w:t>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《特殊标志管理条例》第十五条、第十六条。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1361"/>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违反奥林匹克标志保护规定的处罚</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《奥林匹克标志保护条例》第十条。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955"/>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违反世界博览会标志保护规定的处罚</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《世界博览会标志保护条例》第十一条。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1043"/>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违反奥林匹克标志保护规定的处罚</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《奥林匹克标志保护条例》第十条。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975"/>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违反河北省著名商标认定和保护规定的处罚</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《河北省著名商标认定和保护条例》第二十九条至三十三条。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509"/>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171005</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违反广告监督管理规定的处罚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广告法》第十九条、第三十七条至四十四条。《广告管理条例》、第十七条、第十八条、第二十条、第二十二条、第二十四条、第二十五条。《广告语言文字管理暂行规定》第十四条、第十五条。《房地产广告发布暂行规定》第二十一条。《化妆品广告管理办法》第十条至第十五条。《酒类广告管理办法》第十条至第十三条。《食品广告发布暂行规定》第十五条。《流通环节食品安全监督管理办法》第五十九条。《兽药广告审查办法》第十八条。《药品广</w:t>
            </w:r>
            <w:r w:rsidRPr="00C90465">
              <w:rPr>
                <w:rFonts w:ascii="仿宋_GB2312" w:eastAsia="仿宋_GB2312" w:hAnsi="宋体" w:cs="宋体" w:hint="eastAsia"/>
                <w:kern w:val="0"/>
                <w:sz w:val="20"/>
              </w:rPr>
              <w:lastRenderedPageBreak/>
              <w:t>告审查办法》第二十八条、《药品广告审查发布标准》第十八条。《医疗广告管理办法》第二十二条。《医疗器械广告审查办法》第十七条、第二十四条。《医疗器械广告审查发布标准》第十七条。《广告经营许可证管理办法》第二十条。《因私出入境中介活动管理办法》第三十四条。《人才市场管理规定》第四十一条第二款。</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4950"/>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171006</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不正当竞争行为的处罚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反不正当竞争法》第五条、第六条、第八条、第九条、第十条、第十三条、第十五条、第二十一条至第二十八条、第三十条。《关于禁止有奖销售活动中不正当竞争行为的若干规定》第七条。《关于禁止仿冒知名商品特有的名称、包装、装潢的不正当竞争行为的若干规定》第七条、第九条、第十条。《关于禁止侵犯商业秘密行为的若干规定》第七条。《关于禁止商业贿赂行为的暂行规定》第九条。《关于禁止串通招标投标行为的暂行规定》第五条。《河北省反不正当竞争条例》第三十五条、第三十六条、第三十八条、第三十九条、第四十条至四十二条、第四十五条、第四十六条。《中华人民共和国药品管理法》第九十条。《中华人民共和国旅游法》第一百零四条。《中华人民共和国国际海运条例》第五十条。《国务院关于禁止在市场经济活动中实行地区封锁的规定》第二十四条第二款。《中华</w:t>
            </w:r>
            <w:r w:rsidRPr="00C90465">
              <w:rPr>
                <w:rFonts w:ascii="仿宋_GB2312" w:eastAsia="仿宋_GB2312" w:hAnsi="宋体" w:cs="宋体" w:hint="eastAsia"/>
                <w:kern w:val="0"/>
                <w:sz w:val="20"/>
              </w:rPr>
              <w:lastRenderedPageBreak/>
              <w:t>人民共和国消费者权益保护法》第五十六条。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353"/>
          <w:jc w:val="center"/>
        </w:trPr>
        <w:tc>
          <w:tcPr>
            <w:tcW w:w="1070" w:type="dxa"/>
            <w:vMerge w:val="restart"/>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行政处罚</w:t>
            </w:r>
          </w:p>
        </w:tc>
        <w:tc>
          <w:tcPr>
            <w:tcW w:w="1000"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171007</w:t>
            </w:r>
          </w:p>
        </w:tc>
        <w:tc>
          <w:tcPr>
            <w:tcW w:w="995"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零售商违反促销行为管理规定、零售商供应商违反公平交易管理规定的处罚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零售商违反促销行为管理规定的处罚</w:t>
            </w:r>
          </w:p>
        </w:tc>
        <w:tc>
          <w:tcPr>
            <w:tcW w:w="720" w:type="dxa"/>
            <w:vMerge w:val="restart"/>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《零售商促销行为管理办法》第二十三条。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零售商</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742"/>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零售商供应商违反公平交易管理规定的处罚</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《零售商供应商公平交易管理办法》第二十三条。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零售商供应商</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1710"/>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171008</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违反直销行为监管规定的处罚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直销管理条例》第八条、第九条、第十条、第十一条、第二十二条、第二十四条、第二十五条、第二十九条至第三十四条、第三十九条至第五十一条。《直销企业保证金存缴、使用管理办法》第十条。《直销企业信息报备、披露管理办法》第九条。《直销员业务培训管理办法》第十五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662"/>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171009</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传销行为的处罚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《禁止传销条例》第七条、第二十四条至第二十七条。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919"/>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171010</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违反消费者权益保护规定行为的处罚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《中华人民共和国消费者权益保护法》第五十六条。《河北省保护消费者权益条例》第二十二条。《侵害消费者权益行为处罚办法》（注：</w:t>
            </w:r>
            <w:r w:rsidRPr="00C90465">
              <w:rPr>
                <w:rFonts w:ascii="仿宋_GB2312" w:eastAsia="仿宋_GB2312" w:hAnsi="宋体" w:cs="宋体"/>
                <w:kern w:val="0"/>
                <w:sz w:val="20"/>
              </w:rPr>
              <w:t>2015</w:t>
            </w:r>
            <w:r w:rsidRPr="00C90465">
              <w:rPr>
                <w:rFonts w:ascii="仿宋_GB2312" w:eastAsia="仿宋_GB2312" w:hAnsi="宋体" w:cs="宋体" w:hint="eastAsia"/>
                <w:kern w:val="0"/>
                <w:sz w:val="20"/>
              </w:rPr>
              <w:t>年</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月</w:t>
            </w:r>
            <w:r w:rsidRPr="00C90465">
              <w:rPr>
                <w:rFonts w:ascii="仿宋_GB2312" w:eastAsia="仿宋_GB2312" w:hAnsi="宋体" w:cs="宋体"/>
                <w:kern w:val="0"/>
                <w:sz w:val="20"/>
              </w:rPr>
              <w:t>15</w:t>
            </w:r>
            <w:r w:rsidRPr="00C90465">
              <w:rPr>
                <w:rFonts w:ascii="仿宋_GB2312" w:eastAsia="仿宋_GB2312" w:hAnsi="宋体" w:cs="宋体" w:hint="eastAsia"/>
                <w:kern w:val="0"/>
                <w:sz w:val="20"/>
              </w:rPr>
              <w:t>日实施）第十五条。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1443"/>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171011</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流通领域产品质量违法行为的处罚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产品质量法》第四十九条至第五十七条、第六十一条至第六十三条。《中华人民共和国工业产品生产许可证管理条例》第四十六条至第五十一条。《国务院关于加强食品等产品安全监督管理的特别规定》第三条、第五条。《中华人民共和国消费者权益保护法》第五十六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1710"/>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171012</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农产品销售企业销售或者农产品批发市场中销售不符合规定的农产品行为的处罚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《中华人民共和国农产品质量安全法》第五十条、第五十二条。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6115"/>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171013</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从事生猪产品销售、肉食品生产加工的单位和个人以及餐饮服务经营者、集体伙食单位，销售、使用非生猪定点屠宰厂（场）屠宰的生猪产品、未经肉品品质检验或者经肉品品质检验不合格的生猪产品以及注水或者注入其他物质的生猪产品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《生猪屠宰管理条例》第二十九条。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976"/>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171014</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合同违法行为的处罚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《合同违法行为监督处理办法》第十二条。《河北省技术市场管理条例》第四十三条。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2400"/>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171015</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无照经营行为和为无照经营提供便利条件的处罚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相关科室、反不正当竞争分局、综合执法大队、市场监管所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《无照经营查处取缔办法》第六条、第七条、第十三条、第十四条、第十五条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197"/>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171016</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互联网信息服务违反工商法律法规的</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《互联网信息服务管理办法》第二十四条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1773"/>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171017</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违反印刷业管理条例相关规定的处罚</w:t>
            </w:r>
          </w:p>
        </w:tc>
        <w:tc>
          <w:tcPr>
            <w:tcW w:w="1620" w:type="dxa"/>
            <w:vAlign w:val="center"/>
          </w:tcPr>
          <w:p w:rsidR="007243C0" w:rsidRPr="00C90465" w:rsidRDefault="007243C0" w:rsidP="005B25BB">
            <w:pPr>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印刷企业接受委托印刷注册商标标识、广告宣传品，违反国家有关注册商标、广告印刷管理规定的处罚</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《印刷业管理条例》第三十九条第二款。</w:t>
            </w:r>
          </w:p>
        </w:tc>
        <w:tc>
          <w:tcPr>
            <w:tcW w:w="1179" w:type="dxa"/>
            <w:vAlign w:val="center"/>
          </w:tcPr>
          <w:p w:rsidR="007243C0" w:rsidRPr="00C90465" w:rsidRDefault="007243C0" w:rsidP="005B25BB">
            <w:pPr>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印刷企业</w:t>
            </w:r>
          </w:p>
        </w:tc>
        <w:tc>
          <w:tcPr>
            <w:tcW w:w="1020" w:type="dxa"/>
            <w:vAlign w:val="center"/>
          </w:tcPr>
          <w:p w:rsidR="007243C0" w:rsidRPr="00C90465" w:rsidRDefault="007243C0" w:rsidP="005B25BB">
            <w:pPr>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1342"/>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171018</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无烟草专卖零售许可证经营烟草制品零售业务的处罚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《中华人民共和国烟草专卖法》第三十五条。《中华人民共和国烟草专卖法实施条例》第六十一条。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509"/>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171019</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违反网络交易规定的处罚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《网络交易管理办法》第四十三条、第五十条至第五十四条。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1710"/>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171020</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商品零售场所违反塑料购物袋有偿使用监管规定、违反塑料制品相关标准的处罚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《商品零售场所塑料购物袋有偿使用管理办法》第十五条至第十七条。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899"/>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171021</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违反军服生产销售监管规定的处罚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《军服管理条例》第十二条第一款、第十三条第一款、第十五条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353"/>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171022</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违反食品安全监管规定的处罚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食品安全法》第一百二十二条、第一百二十三条至第一百二十六条；第一百三十条至一百三十五条。《中华人民共和国食品安全法实施条例》第五十五条、第五十七条第（四）项。《乳品质量安全监督管理条例》第五十四条至第五十七条、第六十一条。《国务院关于加强食品等产品安全监督管理的特别规定》第三条、第五条、第六条、第九条。《流通环节食品安全监督管理办法》第五十三条至第六十三条。《食品流通许可证管理办法》第三十四条。《河北省食品安全监督管理规定》六十六条至第六十八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1054"/>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171023</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违反报废汽车回收管理规定的处罚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《报废汽车回收管理办法》第二十条、第二十四条、第二十五条、第二十八条。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1155"/>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171024</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无照销售卫星电视广播地面接收设施的处罚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《卫星电视广播地面接收设施管理规定》第十一条第一款。</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820"/>
          <w:jc w:val="center"/>
        </w:trPr>
        <w:tc>
          <w:tcPr>
            <w:tcW w:w="1070" w:type="dxa"/>
            <w:shd w:val="clear" w:color="auto" w:fill="FFFFFF"/>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shd w:val="clear" w:color="auto" w:fill="FFFFFF"/>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171025</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对企业公示信息情况抽查</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w:t>
            </w:r>
            <w:r w:rsidRPr="00C90465">
              <w:rPr>
                <w:rFonts w:ascii="仿宋_GB2312" w:eastAsia="仿宋_GB2312" w:hAnsi="宋体" w:cs="宋体" w:hint="eastAsia"/>
                <w:kern w:val="0"/>
                <w:sz w:val="20"/>
              </w:rPr>
              <w:lastRenderedPageBreak/>
              <w:t>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相关科室、反不正当竞争分</w:t>
            </w:r>
            <w:r w:rsidRPr="00C90465">
              <w:rPr>
                <w:rFonts w:ascii="仿宋_GB2312" w:eastAsia="仿宋_GB2312" w:hAnsi="宋体" w:cs="宋体" w:hint="eastAsia"/>
                <w:kern w:val="0"/>
                <w:sz w:val="20"/>
              </w:rPr>
              <w:lastRenderedPageBreak/>
              <w:t>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《企业信息公示暂行条例》（国务院令第</w:t>
            </w:r>
            <w:r w:rsidRPr="00C90465">
              <w:rPr>
                <w:rFonts w:ascii="仿宋_GB2312" w:eastAsia="仿宋_GB2312" w:hAnsi="宋体" w:cs="宋体"/>
                <w:kern w:val="0"/>
                <w:sz w:val="20"/>
              </w:rPr>
              <w:t>654</w:t>
            </w:r>
            <w:r w:rsidRPr="00C90465">
              <w:rPr>
                <w:rFonts w:ascii="仿宋_GB2312" w:eastAsia="仿宋_GB2312" w:hAnsi="宋体" w:cs="宋体" w:hint="eastAsia"/>
                <w:kern w:val="0"/>
                <w:sz w:val="20"/>
              </w:rPr>
              <w:t>号）第十四条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lastRenderedPageBreak/>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894"/>
          <w:jc w:val="center"/>
        </w:trPr>
        <w:tc>
          <w:tcPr>
            <w:tcW w:w="1070" w:type="dxa"/>
            <w:shd w:val="clear" w:color="auto" w:fill="FFFFFF"/>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行政处罚</w:t>
            </w:r>
          </w:p>
        </w:tc>
        <w:tc>
          <w:tcPr>
            <w:tcW w:w="1000" w:type="dxa"/>
            <w:shd w:val="clear" w:color="auto" w:fill="FFFFFF"/>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171026</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对个体工商户年报情况抽查</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 xml:space="preserve">《个体工商户年报暂行办法》第十一条　</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个体户</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1151"/>
          <w:jc w:val="center"/>
        </w:trPr>
        <w:tc>
          <w:tcPr>
            <w:tcW w:w="1070" w:type="dxa"/>
            <w:shd w:val="clear" w:color="auto" w:fill="FFFFFF"/>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shd w:val="clear" w:color="auto" w:fill="FFFFFF"/>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171027</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对农民专业合作社年报情况抽查</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《农民专业合作社年度报告公式暂行办法》第八条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农专社</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1069"/>
          <w:jc w:val="center"/>
        </w:trPr>
        <w:tc>
          <w:tcPr>
            <w:tcW w:w="1070" w:type="dxa"/>
            <w:shd w:val="clear" w:color="auto" w:fill="FFFFFF"/>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shd w:val="clear" w:color="auto" w:fill="FFFFFF"/>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171028</w:t>
            </w:r>
          </w:p>
        </w:tc>
        <w:tc>
          <w:tcPr>
            <w:tcW w:w="995" w:type="dxa"/>
            <w:shd w:val="clear" w:color="auto" w:fill="FFFFFF"/>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违法发布化妆品广告</w:t>
            </w:r>
          </w:p>
        </w:tc>
        <w:tc>
          <w:tcPr>
            <w:tcW w:w="1620" w:type="dxa"/>
            <w:shd w:val="clear" w:color="auto" w:fill="FFFFFF"/>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相关科室、反不正当竞争分局、综合执法大队、市场监管所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《化妆品卫生监督条例》第二十九条</w:t>
            </w:r>
          </w:p>
        </w:tc>
        <w:tc>
          <w:tcPr>
            <w:tcW w:w="1179" w:type="dxa"/>
            <w:shd w:val="clear" w:color="auto" w:fill="FFFFFF"/>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法人、经济组织或个人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90</w:t>
            </w:r>
            <w:r w:rsidRPr="00C90465">
              <w:rPr>
                <w:rFonts w:ascii="仿宋_GB2312" w:eastAsia="仿宋_GB2312" w:hAnsi="宋体" w:cs="宋体" w:hint="eastAsia"/>
                <w:kern w:val="0"/>
                <w:sz w:val="20"/>
              </w:rPr>
              <w:t>日，案情复杂经批准可以延长</w:t>
            </w: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w:t>
            </w:r>
          </w:p>
        </w:tc>
        <w:tc>
          <w:tcPr>
            <w:tcW w:w="1581" w:type="dxa"/>
            <w:shd w:val="clear" w:color="auto" w:fill="FFFFFF"/>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特别复杂有关会议集体讨论是否延长</w:t>
            </w:r>
          </w:p>
        </w:tc>
      </w:tr>
      <w:tr w:rsidR="007243C0" w:rsidRPr="00C90465" w:rsidTr="005B25BB">
        <w:trPr>
          <w:trHeight w:val="720"/>
          <w:jc w:val="center"/>
        </w:trPr>
        <w:tc>
          <w:tcPr>
            <w:tcW w:w="1070" w:type="dxa"/>
            <w:vMerge w:val="restart"/>
            <w:shd w:val="clear" w:color="auto" w:fill="FFFFFF"/>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vMerge w:val="restart"/>
            <w:shd w:val="clear" w:color="auto" w:fill="FFFFFF"/>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171029</w:t>
            </w:r>
          </w:p>
        </w:tc>
        <w:tc>
          <w:tcPr>
            <w:tcW w:w="995"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违反流通领域商品质量抽查检验办法相关规定的处罚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经营者违反规定，拒绝接受工商行政管理部门依法开展的抽检的，</w:t>
            </w:r>
          </w:p>
        </w:tc>
        <w:tc>
          <w:tcPr>
            <w:tcW w:w="720" w:type="dxa"/>
            <w:vMerge w:val="restart"/>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《流通领域商品质量抽查检验办法》第二十六条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企业、社会组织或公民</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480"/>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经营者违反规定，私自拆封、毁损备份样品</w:t>
            </w:r>
            <w:r w:rsidRPr="00C90465">
              <w:rPr>
                <w:rFonts w:ascii="仿宋_GB2312" w:eastAsia="仿宋_GB2312" w:hAnsi="宋体" w:cs="宋体" w:hint="eastAsia"/>
                <w:kern w:val="0"/>
                <w:sz w:val="20"/>
              </w:rPr>
              <w:lastRenderedPageBreak/>
              <w:t>的，</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《流通领域商品质量抽查检验办法》第二十七条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企业、社会组织或公民</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1200"/>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经营者违反规定，未在规定期限内提供相关产品标准的，或者提供虚假企业标准以及与抽检商品相关虚假信息的</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《流通领域商品质量抽查检验办法》第二十八条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企业、社会组织或公民</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720"/>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 xml:space="preserve"> </w:t>
            </w:r>
            <w:r w:rsidRPr="00C90465">
              <w:rPr>
                <w:rFonts w:ascii="仿宋_GB2312" w:eastAsia="仿宋_GB2312" w:hAnsi="宋体" w:cs="宋体" w:hint="eastAsia"/>
                <w:kern w:val="0"/>
                <w:sz w:val="20"/>
              </w:rPr>
              <w:t>检验不合格的，责令被抽检的经营者限期改正</w:t>
            </w:r>
            <w:r w:rsidRPr="00C90465">
              <w:rPr>
                <w:rFonts w:ascii="仿宋_GB2312" w:eastAsia="仿宋_GB2312" w:hAnsi="宋体" w:cs="宋体"/>
                <w:kern w:val="0"/>
                <w:sz w:val="20"/>
              </w:rPr>
              <w:t xml:space="preserve"> </w:t>
            </w:r>
            <w:r w:rsidRPr="00C90465">
              <w:rPr>
                <w:rFonts w:ascii="仿宋_GB2312" w:eastAsia="仿宋_GB2312" w:hAnsi="宋体" w:cs="宋体" w:hint="eastAsia"/>
                <w:kern w:val="0"/>
                <w:sz w:val="20"/>
              </w:rPr>
              <w:t>，经营者拒不改正的</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《流通领域商品质量抽查检验办法》第二十九条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企业、社会组织或公民</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1200"/>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经营者违反本办法第二十一条规定，拒绝或者拖延工商行政管理部门责令的对缺陷商品采取停止销售、警示等措施的</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《流通领域商品质量抽查检验办法》第三十条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企业、社会组织或公民</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197"/>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经营者违反本办法第二十二条规定，未停止销售工商行政管理部门公布的有危及人身、财产安全危险且不符合强制性标准商品名单中商品的，</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《流通领域商品质量抽查检验办法》第三十一条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企业、社会组织或公民</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Merge w:val="restart"/>
            <w:vAlign w:val="center"/>
          </w:tcPr>
          <w:p w:rsidR="007243C0" w:rsidRPr="00C90465" w:rsidRDefault="007243C0" w:rsidP="005B25BB">
            <w:pPr>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171030</w:t>
            </w:r>
          </w:p>
        </w:tc>
        <w:tc>
          <w:tcPr>
            <w:tcW w:w="995" w:type="dxa"/>
            <w:vMerge w:val="restart"/>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医疗器械监管</w:t>
            </w: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对违反《医疗器械监督管理条</w:t>
            </w:r>
            <w:r w:rsidRPr="00C90465">
              <w:rPr>
                <w:rFonts w:ascii="仿宋_GB2312" w:eastAsia="仿宋_GB2312" w:hAnsi="宋体" w:cs="宋体" w:hint="eastAsia"/>
                <w:kern w:val="0"/>
                <w:sz w:val="20"/>
              </w:rPr>
              <w:lastRenderedPageBreak/>
              <w:t>例》行为的处罚</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lastRenderedPageBreak/>
              <w:t>区市场监</w:t>
            </w:r>
            <w:r w:rsidRPr="00C90465">
              <w:rPr>
                <w:rFonts w:ascii="仿宋_GB2312" w:eastAsia="仿宋_GB2312" w:hAnsi="宋体" w:cs="宋体" w:hint="eastAsia"/>
                <w:kern w:val="0"/>
                <w:sz w:val="20"/>
              </w:rPr>
              <w:lastRenderedPageBreak/>
              <w:t>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相关科室、综</w:t>
            </w:r>
            <w:r w:rsidRPr="00C90465">
              <w:rPr>
                <w:rFonts w:ascii="仿宋_GB2312" w:eastAsia="仿宋_GB2312" w:hAnsi="宋体" w:cs="宋体" w:hint="eastAsia"/>
                <w:kern w:val="0"/>
                <w:sz w:val="20"/>
              </w:rPr>
              <w:lastRenderedPageBreak/>
              <w:t>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kern w:val="0"/>
                <w:sz w:val="20"/>
              </w:rPr>
              <w:lastRenderedPageBreak/>
              <w:t>1</w:t>
            </w:r>
            <w:r w:rsidRPr="00C90465">
              <w:rPr>
                <w:rFonts w:ascii="仿宋_GB2312" w:eastAsia="仿宋_GB2312" w:hAnsi="宋体" w:cs="宋体" w:hint="eastAsia"/>
                <w:kern w:val="0"/>
                <w:sz w:val="20"/>
              </w:rPr>
              <w:t>、《医疗器械监督管理条例》第六十三条、六十四条、六十五条、六</w:t>
            </w:r>
            <w:r w:rsidRPr="00C90465">
              <w:rPr>
                <w:rFonts w:ascii="仿宋_GB2312" w:eastAsia="仿宋_GB2312" w:hAnsi="宋体" w:cs="宋体" w:hint="eastAsia"/>
                <w:kern w:val="0"/>
                <w:sz w:val="20"/>
              </w:rPr>
              <w:lastRenderedPageBreak/>
              <w:t>十六条、六十七条、六十八条、六十九条、七十一条第三款、第七十二条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事业单位、企业、社会</w:t>
            </w:r>
            <w:r w:rsidRPr="00C90465">
              <w:rPr>
                <w:rFonts w:ascii="仿宋_GB2312" w:eastAsia="仿宋_GB2312" w:hAnsi="宋体" w:cs="宋体" w:hint="eastAsia"/>
                <w:kern w:val="0"/>
                <w:sz w:val="20"/>
              </w:rPr>
              <w:lastRenderedPageBreak/>
              <w:t>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Merge w:val="restart"/>
            <w:vAlign w:val="center"/>
          </w:tcPr>
          <w:p w:rsidR="007243C0" w:rsidRPr="00C90465" w:rsidRDefault="007243C0" w:rsidP="005B25BB">
            <w:pPr>
              <w:snapToGrid w:val="0"/>
              <w:jc w:val="center"/>
              <w:rPr>
                <w:szCs w:val="21"/>
              </w:rPr>
            </w:pPr>
          </w:p>
          <w:p w:rsidR="007243C0" w:rsidRPr="00C90465" w:rsidRDefault="007243C0" w:rsidP="005B25BB">
            <w:pPr>
              <w:snapToGrid w:val="0"/>
              <w:jc w:val="center"/>
              <w:rPr>
                <w:szCs w:val="21"/>
              </w:rPr>
            </w:pPr>
          </w:p>
          <w:p w:rsidR="007243C0" w:rsidRPr="00C90465" w:rsidRDefault="007243C0" w:rsidP="005B25BB">
            <w:pPr>
              <w:snapToGrid w:val="0"/>
              <w:jc w:val="center"/>
              <w:rPr>
                <w:szCs w:val="21"/>
              </w:rPr>
            </w:pPr>
          </w:p>
          <w:p w:rsidR="007243C0" w:rsidRPr="00C90465" w:rsidRDefault="007243C0" w:rsidP="005B25BB">
            <w:pPr>
              <w:snapToGrid w:val="0"/>
              <w:jc w:val="center"/>
              <w:rPr>
                <w:szCs w:val="21"/>
              </w:rPr>
            </w:pPr>
          </w:p>
          <w:p w:rsidR="007243C0" w:rsidRPr="00C90465" w:rsidRDefault="007243C0" w:rsidP="005B25BB">
            <w:pPr>
              <w:snapToGrid w:val="0"/>
              <w:jc w:val="center"/>
              <w:rPr>
                <w:szCs w:val="21"/>
              </w:rPr>
            </w:pPr>
          </w:p>
          <w:p w:rsidR="007243C0" w:rsidRPr="00C90465" w:rsidRDefault="007243C0" w:rsidP="005B25BB">
            <w:pPr>
              <w:snapToGrid w:val="0"/>
              <w:jc w:val="center"/>
              <w:rPr>
                <w:szCs w:val="21"/>
              </w:rPr>
            </w:pPr>
          </w:p>
          <w:p w:rsidR="007243C0" w:rsidRPr="00C90465" w:rsidRDefault="007243C0" w:rsidP="005B25BB">
            <w:pPr>
              <w:snapToGrid w:val="0"/>
              <w:jc w:val="center"/>
              <w:rPr>
                <w:szCs w:val="21"/>
              </w:rPr>
            </w:pPr>
          </w:p>
          <w:p w:rsidR="007243C0" w:rsidRPr="00C90465" w:rsidRDefault="007243C0" w:rsidP="005B25BB">
            <w:pPr>
              <w:snapToGrid w:val="0"/>
              <w:jc w:val="center"/>
              <w:rPr>
                <w:szCs w:val="21"/>
              </w:rPr>
            </w:pPr>
          </w:p>
          <w:p w:rsidR="007243C0" w:rsidRPr="00C90465" w:rsidRDefault="007243C0" w:rsidP="005B25BB">
            <w:pPr>
              <w:snapToGrid w:val="0"/>
              <w:jc w:val="center"/>
              <w:rPr>
                <w:szCs w:val="21"/>
              </w:rPr>
            </w:pPr>
          </w:p>
          <w:p w:rsidR="007243C0" w:rsidRPr="00C90465" w:rsidRDefault="007243C0" w:rsidP="005B25BB">
            <w:pPr>
              <w:snapToGrid w:val="0"/>
              <w:jc w:val="center"/>
              <w:rPr>
                <w:szCs w:val="21"/>
              </w:rPr>
            </w:pPr>
          </w:p>
          <w:p w:rsidR="007243C0" w:rsidRPr="00C90465" w:rsidRDefault="007243C0" w:rsidP="005B25BB">
            <w:pPr>
              <w:snapToGrid w:val="0"/>
              <w:jc w:val="center"/>
              <w:rPr>
                <w:szCs w:val="21"/>
              </w:rPr>
            </w:pPr>
          </w:p>
          <w:p w:rsidR="007243C0" w:rsidRPr="00C90465" w:rsidRDefault="007243C0" w:rsidP="005B25BB">
            <w:pPr>
              <w:snapToGrid w:val="0"/>
              <w:jc w:val="center"/>
              <w:rPr>
                <w:szCs w:val="21"/>
              </w:rPr>
            </w:pPr>
          </w:p>
          <w:p w:rsidR="007243C0" w:rsidRPr="00C90465" w:rsidRDefault="007243C0" w:rsidP="005B25BB">
            <w:pPr>
              <w:snapToGrid w:val="0"/>
              <w:jc w:val="center"/>
              <w:rPr>
                <w:rFonts w:ascii="仿宋_GB2312" w:eastAsia="仿宋_GB2312" w:hAnsi="宋体" w:cs="宋体"/>
                <w:kern w:val="0"/>
                <w:sz w:val="20"/>
              </w:rPr>
            </w:pPr>
            <w:r w:rsidRPr="00C90465">
              <w:rPr>
                <w:rFonts w:hint="eastAsia"/>
                <w:szCs w:val="21"/>
              </w:rPr>
              <w:t>仅限一类医疗器械生产、经营的监管以及医疗机构（不含省、市级）医疗器械使用环节的日常监管</w:t>
            </w:r>
          </w:p>
        </w:tc>
      </w:tr>
      <w:tr w:rsidR="007243C0" w:rsidRPr="00C90465" w:rsidTr="005B25BB">
        <w:trPr>
          <w:trHeight w:val="509"/>
          <w:jc w:val="center"/>
        </w:trPr>
        <w:tc>
          <w:tcPr>
            <w:tcW w:w="1070" w:type="dxa"/>
            <w:vMerge/>
            <w:vAlign w:val="center"/>
          </w:tcPr>
          <w:p w:rsidR="007243C0" w:rsidRPr="00C90465" w:rsidRDefault="007243C0" w:rsidP="005B25BB">
            <w:pPr>
              <w:snapToGrid w:val="0"/>
              <w:jc w:val="center"/>
              <w:rPr>
                <w:rFonts w:ascii="仿宋_GB2312" w:eastAsia="仿宋_GB2312" w:hAnsi="宋体" w:cs="宋体"/>
                <w:kern w:val="0"/>
                <w:sz w:val="20"/>
              </w:rPr>
            </w:pPr>
          </w:p>
        </w:tc>
        <w:tc>
          <w:tcPr>
            <w:tcW w:w="1000" w:type="dxa"/>
            <w:vMerge/>
          </w:tcPr>
          <w:p w:rsidR="007243C0" w:rsidRPr="00C90465" w:rsidRDefault="007243C0" w:rsidP="005B25BB">
            <w:pPr>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对违反《医疗器械注册管理办法》行为的处罚</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kern w:val="0"/>
                <w:sz w:val="20"/>
              </w:rPr>
              <w:t>1</w:t>
            </w:r>
            <w:r w:rsidRPr="00C90465">
              <w:rPr>
                <w:rFonts w:ascii="仿宋_GB2312" w:eastAsia="仿宋_GB2312" w:hAnsi="宋体" w:cs="宋体" w:hint="eastAsia"/>
                <w:kern w:val="0"/>
                <w:sz w:val="20"/>
              </w:rPr>
              <w:t>、《医疗器械注册管理办法》七十一条、七十二条、七十三条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事业单位、企业、社会组织</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Merge/>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Merge/>
            <w:vAlign w:val="center"/>
          </w:tcPr>
          <w:p w:rsidR="007243C0" w:rsidRPr="00C90465" w:rsidRDefault="007243C0" w:rsidP="005B25BB">
            <w:pPr>
              <w:snapToGrid w:val="0"/>
              <w:jc w:val="center"/>
              <w:rPr>
                <w:rFonts w:ascii="仿宋_GB2312" w:eastAsia="仿宋_GB2312" w:hAnsi="宋体" w:cs="宋体"/>
                <w:kern w:val="0"/>
                <w:sz w:val="20"/>
              </w:rPr>
            </w:pPr>
          </w:p>
        </w:tc>
        <w:tc>
          <w:tcPr>
            <w:tcW w:w="1000" w:type="dxa"/>
            <w:vMerge/>
          </w:tcPr>
          <w:p w:rsidR="007243C0" w:rsidRPr="00C90465" w:rsidRDefault="007243C0" w:rsidP="005B25BB">
            <w:pPr>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对违反《医疗器械经营监督管理办法》行为的处罚</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kern w:val="0"/>
                <w:sz w:val="20"/>
              </w:rPr>
              <w:t>1</w:t>
            </w:r>
            <w:r w:rsidRPr="00C90465">
              <w:rPr>
                <w:rFonts w:ascii="仿宋_GB2312" w:eastAsia="仿宋_GB2312" w:hAnsi="宋体" w:cs="宋体" w:hint="eastAsia"/>
                <w:kern w:val="0"/>
                <w:sz w:val="20"/>
              </w:rPr>
              <w:t>、《医疗器械经营监督管理办法》》第五十三条、五十四条、第五十五条、五十六条、五十七条、五十八条、五十九条、六十条、六十一条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事业单位、企业、社会组织及自然人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Merge/>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Merge/>
            <w:vAlign w:val="center"/>
          </w:tcPr>
          <w:p w:rsidR="007243C0" w:rsidRPr="00C90465" w:rsidRDefault="007243C0" w:rsidP="005B25BB">
            <w:pPr>
              <w:snapToGrid w:val="0"/>
              <w:jc w:val="center"/>
              <w:rPr>
                <w:rFonts w:ascii="仿宋_GB2312" w:eastAsia="仿宋_GB2312" w:hAnsi="宋体" w:cs="宋体"/>
                <w:kern w:val="0"/>
                <w:sz w:val="20"/>
              </w:rPr>
            </w:pPr>
          </w:p>
        </w:tc>
        <w:tc>
          <w:tcPr>
            <w:tcW w:w="1000" w:type="dxa"/>
            <w:vMerge/>
          </w:tcPr>
          <w:p w:rsidR="007243C0" w:rsidRPr="00C90465" w:rsidRDefault="007243C0" w:rsidP="005B25BB">
            <w:pPr>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对违反《医疗器械说明书和标签管理规定》行为的处罚</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kern w:val="0"/>
                <w:sz w:val="20"/>
              </w:rPr>
              <w:t>1</w:t>
            </w:r>
            <w:r w:rsidRPr="00C90465">
              <w:rPr>
                <w:rFonts w:ascii="仿宋_GB2312" w:eastAsia="仿宋_GB2312" w:hAnsi="宋体" w:cs="宋体" w:hint="eastAsia"/>
                <w:kern w:val="0"/>
                <w:sz w:val="20"/>
              </w:rPr>
              <w:t>、《医疗器械说明书和标签管理规定》第十八条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事业单位、企业、社会织</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Merge/>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Merge/>
            <w:vAlign w:val="center"/>
          </w:tcPr>
          <w:p w:rsidR="007243C0" w:rsidRPr="00C90465" w:rsidRDefault="007243C0" w:rsidP="005B25BB">
            <w:pPr>
              <w:snapToGrid w:val="0"/>
              <w:jc w:val="center"/>
              <w:rPr>
                <w:rFonts w:ascii="仿宋_GB2312" w:eastAsia="仿宋_GB2312" w:hAnsi="宋体" w:cs="宋体"/>
                <w:kern w:val="0"/>
                <w:sz w:val="20"/>
              </w:rPr>
            </w:pPr>
          </w:p>
        </w:tc>
        <w:tc>
          <w:tcPr>
            <w:tcW w:w="1000" w:type="dxa"/>
            <w:vMerge/>
          </w:tcPr>
          <w:p w:rsidR="007243C0" w:rsidRPr="00C90465" w:rsidRDefault="007243C0" w:rsidP="005B25BB">
            <w:pPr>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对违反《医疗器械召回管理办法（试行）》行为的处罚</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kern w:val="0"/>
                <w:sz w:val="20"/>
              </w:rPr>
              <w:t>1</w:t>
            </w:r>
            <w:r w:rsidRPr="00C90465">
              <w:rPr>
                <w:rFonts w:ascii="仿宋_GB2312" w:eastAsia="仿宋_GB2312" w:hAnsi="宋体" w:cs="宋体" w:hint="eastAsia"/>
                <w:kern w:val="0"/>
                <w:sz w:val="20"/>
              </w:rPr>
              <w:t>、《医疗器械召回管理办法（试行）》第二十九条、三十条、三十一条、三十二条、三十三条、三十四条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医疗器械生产企业</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Merge/>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Merge w:val="restart"/>
            <w:vAlign w:val="center"/>
          </w:tcPr>
          <w:p w:rsidR="007243C0" w:rsidRPr="00C90465" w:rsidRDefault="007243C0" w:rsidP="005B25BB">
            <w:pPr>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171031</w:t>
            </w:r>
          </w:p>
        </w:tc>
        <w:tc>
          <w:tcPr>
            <w:tcW w:w="995" w:type="dxa"/>
            <w:vMerge w:val="restart"/>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药品监管</w:t>
            </w: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Merge/>
            <w:vAlign w:val="center"/>
          </w:tcPr>
          <w:p w:rsidR="007243C0" w:rsidRPr="00C90465" w:rsidRDefault="007243C0" w:rsidP="005B25BB">
            <w:pPr>
              <w:snapToGrid w:val="0"/>
              <w:jc w:val="center"/>
              <w:rPr>
                <w:rFonts w:ascii="仿宋_GB2312" w:eastAsia="仿宋_GB2312" w:hAnsi="宋体" w:cs="宋体"/>
                <w:kern w:val="0"/>
                <w:sz w:val="20"/>
              </w:rPr>
            </w:pPr>
          </w:p>
        </w:tc>
        <w:tc>
          <w:tcPr>
            <w:tcW w:w="1000" w:type="dxa"/>
            <w:vMerge/>
          </w:tcPr>
          <w:p w:rsidR="007243C0" w:rsidRPr="00C90465" w:rsidRDefault="007243C0" w:rsidP="005B25BB">
            <w:pPr>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对违反《药品不良反应报告和监测管理办法》行为的处罚</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w:t>
            </w:r>
            <w:r w:rsidRPr="00C90465">
              <w:rPr>
                <w:rFonts w:ascii="仿宋_GB2312" w:eastAsia="仿宋_GB2312" w:hAnsi="宋体" w:cs="宋体" w:hint="eastAsia"/>
                <w:kern w:val="0"/>
                <w:sz w:val="20"/>
              </w:rPr>
              <w:lastRenderedPageBreak/>
              <w:t>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相关科室、综合执法大队、</w:t>
            </w:r>
            <w:r w:rsidRPr="00C90465">
              <w:rPr>
                <w:rFonts w:ascii="仿宋_GB2312" w:eastAsia="仿宋_GB2312" w:hAnsi="宋体" w:cs="宋体" w:hint="eastAsia"/>
                <w:kern w:val="0"/>
                <w:sz w:val="20"/>
              </w:rPr>
              <w:lastRenderedPageBreak/>
              <w:t>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kern w:val="0"/>
                <w:sz w:val="20"/>
              </w:rPr>
              <w:lastRenderedPageBreak/>
              <w:t>1</w:t>
            </w:r>
            <w:r w:rsidRPr="00C90465">
              <w:rPr>
                <w:rFonts w:ascii="仿宋_GB2312" w:eastAsia="仿宋_GB2312" w:hAnsi="宋体" w:cs="宋体" w:hint="eastAsia"/>
                <w:kern w:val="0"/>
                <w:sz w:val="20"/>
              </w:rPr>
              <w:t>、《药品不良反应报告和监测管理办法》第五十八条、五十九条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药品生产企业、药品经营企业</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Merge/>
            <w:vAlign w:val="center"/>
          </w:tcPr>
          <w:p w:rsidR="007243C0" w:rsidRPr="00C90465" w:rsidRDefault="007243C0" w:rsidP="005B25BB">
            <w:pPr>
              <w:snapToGrid w:val="0"/>
              <w:jc w:val="center"/>
              <w:rPr>
                <w:rFonts w:ascii="仿宋_GB2312" w:eastAsia="仿宋_GB2312" w:hAnsi="宋体" w:cs="宋体"/>
                <w:kern w:val="0"/>
                <w:sz w:val="20"/>
              </w:rPr>
            </w:pPr>
          </w:p>
        </w:tc>
        <w:tc>
          <w:tcPr>
            <w:tcW w:w="1000" w:type="dxa"/>
            <w:vMerge/>
          </w:tcPr>
          <w:p w:rsidR="007243C0" w:rsidRPr="00C90465" w:rsidRDefault="007243C0" w:rsidP="005B25BB">
            <w:pPr>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对违反《药品召回管理办法》行为的处罚</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kern w:val="0"/>
                <w:sz w:val="20"/>
              </w:rPr>
              <w:t>1</w:t>
            </w:r>
            <w:r w:rsidRPr="00C90465">
              <w:rPr>
                <w:rFonts w:ascii="仿宋_GB2312" w:eastAsia="仿宋_GB2312" w:hAnsi="宋体" w:cs="宋体" w:hint="eastAsia"/>
                <w:kern w:val="0"/>
                <w:sz w:val="20"/>
              </w:rPr>
              <w:t>、《药品召回管理办法》第三十条、三十一条、三十二条、三十三条、三十四条、三十五条、三十六条、三十七条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药品生产企业、药品经营企业、药品使用单位</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Merge/>
            <w:vAlign w:val="center"/>
          </w:tcPr>
          <w:p w:rsidR="007243C0" w:rsidRPr="00C90465" w:rsidRDefault="007243C0" w:rsidP="005B25BB">
            <w:pPr>
              <w:snapToGrid w:val="0"/>
              <w:jc w:val="center"/>
              <w:rPr>
                <w:rFonts w:ascii="仿宋_GB2312" w:eastAsia="仿宋_GB2312" w:hAnsi="宋体" w:cs="宋体"/>
                <w:kern w:val="0"/>
                <w:sz w:val="20"/>
              </w:rPr>
            </w:pPr>
          </w:p>
        </w:tc>
        <w:tc>
          <w:tcPr>
            <w:tcW w:w="1000" w:type="dxa"/>
            <w:vMerge/>
          </w:tcPr>
          <w:p w:rsidR="007243C0" w:rsidRPr="00C90465" w:rsidRDefault="007243C0" w:rsidP="005B25BB">
            <w:pPr>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对违反《药品流通监督管理办法》行为的处罚</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kern w:val="0"/>
                <w:sz w:val="20"/>
              </w:rPr>
              <w:t>1</w:t>
            </w:r>
            <w:r w:rsidRPr="00C90465">
              <w:rPr>
                <w:rFonts w:ascii="仿宋_GB2312" w:eastAsia="仿宋_GB2312" w:hAnsi="宋体" w:cs="宋体" w:hint="eastAsia"/>
                <w:kern w:val="0"/>
                <w:sz w:val="20"/>
              </w:rPr>
              <w:t>、《药品流通监督管理办法》第三十条、三十一条、三十三条、三十四条、三十五条、三十八条、三十九条、四十条、四十二条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事业单位、企业、社会组织及自然人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Merge/>
            <w:vAlign w:val="center"/>
          </w:tcPr>
          <w:p w:rsidR="007243C0" w:rsidRPr="00C90465" w:rsidRDefault="007243C0" w:rsidP="005B25BB">
            <w:pPr>
              <w:snapToGrid w:val="0"/>
              <w:jc w:val="center"/>
              <w:rPr>
                <w:rFonts w:ascii="仿宋_GB2312" w:eastAsia="仿宋_GB2312" w:hAnsi="宋体" w:cs="宋体"/>
                <w:kern w:val="0"/>
                <w:sz w:val="20"/>
              </w:rPr>
            </w:pPr>
          </w:p>
        </w:tc>
        <w:tc>
          <w:tcPr>
            <w:tcW w:w="1000" w:type="dxa"/>
            <w:vMerge/>
          </w:tcPr>
          <w:p w:rsidR="007243C0" w:rsidRPr="00C90465" w:rsidRDefault="007243C0" w:rsidP="005B25BB">
            <w:pPr>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对违反《疫苗流通和预防接种管理条例》行为的处罚</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kern w:val="0"/>
                <w:sz w:val="20"/>
              </w:rPr>
              <w:t>1</w:t>
            </w:r>
            <w:r w:rsidRPr="00C90465">
              <w:rPr>
                <w:rFonts w:ascii="仿宋_GB2312" w:eastAsia="仿宋_GB2312" w:hAnsi="宋体" w:cs="宋体" w:hint="eastAsia"/>
                <w:kern w:val="0"/>
                <w:sz w:val="20"/>
              </w:rPr>
              <w:t>、《疫苗和预防接种管理条例》第五十六条、六十六条、七十条。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事业单位、企业、社会组织及自然人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Merge/>
            <w:vAlign w:val="center"/>
          </w:tcPr>
          <w:p w:rsidR="007243C0" w:rsidRPr="00C90465" w:rsidRDefault="007243C0" w:rsidP="005B25BB">
            <w:pPr>
              <w:snapToGrid w:val="0"/>
              <w:jc w:val="center"/>
              <w:rPr>
                <w:rFonts w:ascii="仿宋_GB2312" w:eastAsia="仿宋_GB2312" w:hAnsi="宋体" w:cs="宋体"/>
                <w:kern w:val="0"/>
                <w:sz w:val="20"/>
              </w:rPr>
            </w:pPr>
          </w:p>
        </w:tc>
        <w:tc>
          <w:tcPr>
            <w:tcW w:w="1000" w:type="dxa"/>
            <w:vMerge/>
          </w:tcPr>
          <w:p w:rsidR="007243C0" w:rsidRPr="00C90465" w:rsidRDefault="007243C0" w:rsidP="005B25BB">
            <w:pPr>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对违反《药品管理法》和《药品管理法实施条例》行为的处罚</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kern w:val="0"/>
                <w:sz w:val="20"/>
              </w:rPr>
              <w:t>1</w:t>
            </w:r>
            <w:r w:rsidRPr="00C90465">
              <w:rPr>
                <w:rFonts w:ascii="仿宋_GB2312" w:eastAsia="仿宋_GB2312" w:hAnsi="宋体" w:cs="宋体" w:hint="eastAsia"/>
                <w:kern w:val="0"/>
                <w:sz w:val="20"/>
              </w:rPr>
              <w:t>、《中华人民共和国药品管理法》第七十三条、</w:t>
            </w:r>
            <w:r w:rsidRPr="00C90465">
              <w:rPr>
                <w:rFonts w:ascii="仿宋_GB2312" w:eastAsia="仿宋_GB2312" w:hAnsi="宋体" w:cs="宋体"/>
                <w:kern w:val="0"/>
                <w:sz w:val="20"/>
              </w:rPr>
              <w:t xml:space="preserve"> </w:t>
            </w:r>
            <w:r w:rsidRPr="00C90465">
              <w:rPr>
                <w:rFonts w:ascii="仿宋_GB2312" w:eastAsia="仿宋_GB2312" w:hAnsi="宋体" w:cs="宋体" w:hint="eastAsia"/>
                <w:kern w:val="0"/>
                <w:sz w:val="20"/>
              </w:rPr>
              <w:t>七十四条、第七十五条、七十六条、七十七条、七十九条、八十条、八十一条、八十二条、八十三条、八十四条、八十五条、八十六条、八十七条、八十八条、九十条</w:t>
            </w:r>
          </w:p>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kern w:val="0"/>
                <w:sz w:val="20"/>
              </w:rPr>
              <w:t>2</w:t>
            </w:r>
            <w:r w:rsidRPr="00C90465">
              <w:rPr>
                <w:rFonts w:ascii="仿宋_GB2312" w:eastAsia="仿宋_GB2312" w:hAnsi="宋体" w:cs="宋体" w:hint="eastAsia"/>
                <w:kern w:val="0"/>
                <w:sz w:val="20"/>
              </w:rPr>
              <w:t>、《中华人民共和国药品管理法实施条例》第六十三条、第六十四条、第七十九条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事业单位、企业、社会组织及自然人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Merge w:val="restart"/>
            <w:vAlign w:val="center"/>
          </w:tcPr>
          <w:p w:rsidR="007243C0" w:rsidRPr="00C90465" w:rsidRDefault="007243C0" w:rsidP="005B25BB">
            <w:pPr>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171032</w:t>
            </w:r>
          </w:p>
        </w:tc>
        <w:tc>
          <w:tcPr>
            <w:tcW w:w="995" w:type="dxa"/>
            <w:vMerge w:val="restart"/>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食品监管</w:t>
            </w: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对违反《中华人民共和国食品安全法》行为的处罚</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w:t>
            </w:r>
            <w:r w:rsidRPr="00C90465">
              <w:rPr>
                <w:rFonts w:ascii="仿宋_GB2312" w:eastAsia="仿宋_GB2312" w:hAnsi="宋体" w:cs="宋体" w:hint="eastAsia"/>
                <w:kern w:val="0"/>
                <w:sz w:val="20"/>
              </w:rPr>
              <w:lastRenderedPageBreak/>
              <w:t>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相关科室、综合执法大队、</w:t>
            </w:r>
            <w:r w:rsidRPr="00C90465">
              <w:rPr>
                <w:rFonts w:ascii="仿宋_GB2312" w:eastAsia="仿宋_GB2312" w:hAnsi="宋体" w:cs="宋体" w:hint="eastAsia"/>
                <w:kern w:val="0"/>
                <w:sz w:val="20"/>
              </w:rPr>
              <w:lastRenderedPageBreak/>
              <w:t>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kern w:val="0"/>
                <w:sz w:val="20"/>
              </w:rPr>
              <w:lastRenderedPageBreak/>
              <w:t>1</w:t>
            </w:r>
            <w:r w:rsidRPr="00C90465">
              <w:rPr>
                <w:rFonts w:ascii="仿宋_GB2312" w:eastAsia="仿宋_GB2312" w:hAnsi="宋体" w:cs="宋体" w:hint="eastAsia"/>
                <w:kern w:val="0"/>
                <w:sz w:val="20"/>
              </w:rPr>
              <w:t>、《中华人民共和国食品安全法》第一百二十二条、第一百二十三条至第一百二十六条；第一百三十条至一百三十五条。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事业单位、企业、社会组织及自然人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Merge/>
            <w:vAlign w:val="center"/>
          </w:tcPr>
          <w:p w:rsidR="007243C0" w:rsidRPr="00C90465" w:rsidRDefault="007243C0" w:rsidP="005B25BB">
            <w:pPr>
              <w:snapToGrid w:val="0"/>
              <w:jc w:val="center"/>
              <w:rPr>
                <w:rFonts w:ascii="仿宋_GB2312" w:eastAsia="仿宋_GB2312" w:hAnsi="宋体" w:cs="宋体"/>
                <w:kern w:val="0"/>
                <w:sz w:val="20"/>
              </w:rPr>
            </w:pPr>
          </w:p>
        </w:tc>
        <w:tc>
          <w:tcPr>
            <w:tcW w:w="1000" w:type="dxa"/>
            <w:vMerge/>
          </w:tcPr>
          <w:p w:rsidR="007243C0" w:rsidRPr="00C90465" w:rsidRDefault="007243C0" w:rsidP="005B25BB">
            <w:pPr>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对违反《国务院关于加强食品等产品安全监督管理的特别规定》行为的处罚</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kern w:val="0"/>
                <w:sz w:val="20"/>
              </w:rPr>
              <w:t>1</w:t>
            </w:r>
            <w:r w:rsidRPr="00C90465">
              <w:rPr>
                <w:rFonts w:ascii="仿宋_GB2312" w:eastAsia="仿宋_GB2312" w:hAnsi="宋体" w:cs="宋体" w:hint="eastAsia"/>
                <w:kern w:val="0"/>
                <w:sz w:val="20"/>
              </w:rPr>
              <w:t>、《国务院关于加强食品等产品安全监督管理的特别规定》第三条、第四条、第五条</w:t>
            </w:r>
          </w:p>
          <w:p w:rsidR="007243C0" w:rsidRPr="00C90465" w:rsidRDefault="007243C0" w:rsidP="005B25BB">
            <w:pPr>
              <w:snapToGrid w:val="0"/>
              <w:jc w:val="left"/>
              <w:rPr>
                <w:rFonts w:ascii="仿宋_GB2312" w:eastAsia="仿宋_GB2312" w:hAnsi="宋体" w:cs="宋体"/>
                <w:kern w:val="0"/>
                <w:sz w:val="20"/>
              </w:rPr>
            </w:pP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事业单位、企业、社会组织及自然人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Merge/>
            <w:vAlign w:val="center"/>
          </w:tcPr>
          <w:p w:rsidR="007243C0" w:rsidRPr="00C90465" w:rsidRDefault="007243C0" w:rsidP="005B25BB">
            <w:pPr>
              <w:snapToGrid w:val="0"/>
              <w:jc w:val="center"/>
              <w:rPr>
                <w:rFonts w:ascii="仿宋_GB2312" w:eastAsia="仿宋_GB2312" w:hAnsi="宋体" w:cs="宋体"/>
                <w:kern w:val="0"/>
                <w:sz w:val="20"/>
              </w:rPr>
            </w:pPr>
          </w:p>
        </w:tc>
        <w:tc>
          <w:tcPr>
            <w:tcW w:w="1000" w:type="dxa"/>
            <w:vMerge/>
          </w:tcPr>
          <w:p w:rsidR="007243C0" w:rsidRPr="00C90465" w:rsidRDefault="007243C0" w:rsidP="005B25BB">
            <w:pPr>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对违反《中华人民共和国食品安全法实施条例》行为的处罚</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《中华人民共和国食品安全法实施条例》第五十五、五十六、五十七、五十八、五十九、六十条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Merge/>
            <w:vAlign w:val="center"/>
          </w:tcPr>
          <w:p w:rsidR="007243C0" w:rsidRPr="00C90465" w:rsidRDefault="007243C0" w:rsidP="005B25BB">
            <w:pPr>
              <w:snapToGrid w:val="0"/>
              <w:jc w:val="center"/>
              <w:rPr>
                <w:rFonts w:ascii="仿宋_GB2312" w:eastAsia="仿宋_GB2312" w:hAnsi="宋体" w:cs="宋体"/>
                <w:kern w:val="0"/>
                <w:sz w:val="20"/>
              </w:rPr>
            </w:pPr>
          </w:p>
        </w:tc>
        <w:tc>
          <w:tcPr>
            <w:tcW w:w="1000" w:type="dxa"/>
            <w:vMerge/>
          </w:tcPr>
          <w:p w:rsidR="007243C0" w:rsidRPr="00C90465" w:rsidRDefault="007243C0" w:rsidP="005B25BB">
            <w:pPr>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对违反《中华人民共和国产品质量法》行为的处罚</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《中华人民共和国产品质量法》第四十九、五十、五十一、五十二、五十三、五十四、五十五、五十六、五十八、六十、六十一、六十二、六十三、七十二条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Merge/>
            <w:vAlign w:val="center"/>
          </w:tcPr>
          <w:p w:rsidR="007243C0" w:rsidRPr="00C90465" w:rsidRDefault="007243C0" w:rsidP="005B25BB">
            <w:pPr>
              <w:snapToGrid w:val="0"/>
              <w:jc w:val="center"/>
              <w:rPr>
                <w:rFonts w:ascii="仿宋_GB2312" w:eastAsia="仿宋_GB2312" w:hAnsi="宋体" w:cs="宋体"/>
                <w:kern w:val="0"/>
                <w:sz w:val="20"/>
              </w:rPr>
            </w:pPr>
          </w:p>
        </w:tc>
        <w:tc>
          <w:tcPr>
            <w:tcW w:w="1000" w:type="dxa"/>
            <w:vMerge/>
          </w:tcPr>
          <w:p w:rsidR="007243C0" w:rsidRPr="00C90465" w:rsidRDefault="007243C0" w:rsidP="005B25BB">
            <w:pPr>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对违反《食品标识管理规定》行为的处罚</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《食品标识管理规定》第二十六、二十七、二十八、二十九、三十、三十一、三十二、三十三、三十四、三十五、三十六、三十七条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Merge/>
            <w:vAlign w:val="center"/>
          </w:tcPr>
          <w:p w:rsidR="007243C0" w:rsidRPr="00C90465" w:rsidRDefault="007243C0" w:rsidP="005B25BB">
            <w:pPr>
              <w:snapToGrid w:val="0"/>
              <w:jc w:val="center"/>
              <w:rPr>
                <w:rFonts w:ascii="仿宋_GB2312" w:eastAsia="仿宋_GB2312" w:hAnsi="宋体" w:cs="宋体"/>
                <w:kern w:val="0"/>
                <w:sz w:val="20"/>
              </w:rPr>
            </w:pPr>
          </w:p>
        </w:tc>
        <w:tc>
          <w:tcPr>
            <w:tcW w:w="1000" w:type="dxa"/>
            <w:vMerge/>
          </w:tcPr>
          <w:p w:rsidR="007243C0" w:rsidRPr="00C90465" w:rsidRDefault="007243C0" w:rsidP="005B25BB">
            <w:pPr>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对违反《食品召回管理规定》行为的处罚</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《食品召回管理规定》第三十四、三十五、三十六、三十七、三十八、三十九条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Merge/>
            <w:vAlign w:val="center"/>
          </w:tcPr>
          <w:p w:rsidR="007243C0" w:rsidRPr="00C90465" w:rsidRDefault="007243C0" w:rsidP="005B25BB">
            <w:pPr>
              <w:snapToGrid w:val="0"/>
              <w:jc w:val="center"/>
              <w:rPr>
                <w:rFonts w:ascii="仿宋_GB2312" w:eastAsia="仿宋_GB2312" w:hAnsi="宋体" w:cs="宋体"/>
                <w:kern w:val="0"/>
                <w:sz w:val="20"/>
              </w:rPr>
            </w:pPr>
          </w:p>
        </w:tc>
        <w:tc>
          <w:tcPr>
            <w:tcW w:w="1000" w:type="dxa"/>
            <w:vMerge/>
          </w:tcPr>
          <w:p w:rsidR="007243C0" w:rsidRPr="00C90465" w:rsidRDefault="007243C0" w:rsidP="005B25BB">
            <w:pPr>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对违反《食品添加剂生产监督管</w:t>
            </w:r>
            <w:r w:rsidRPr="00C90465">
              <w:rPr>
                <w:rFonts w:ascii="仿宋_GB2312" w:eastAsia="仿宋_GB2312" w:hAnsi="宋体" w:cs="宋体" w:hint="eastAsia"/>
                <w:kern w:val="0"/>
                <w:sz w:val="20"/>
              </w:rPr>
              <w:lastRenderedPageBreak/>
              <w:t>理规定》行为的处罚</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lastRenderedPageBreak/>
              <w:t>区市</w:t>
            </w:r>
            <w:r w:rsidRPr="00C90465">
              <w:rPr>
                <w:rFonts w:ascii="仿宋_GB2312" w:eastAsia="仿宋_GB2312" w:hAnsi="宋体" w:cs="宋体" w:hint="eastAsia"/>
                <w:kern w:val="0"/>
                <w:sz w:val="20"/>
              </w:rPr>
              <w:lastRenderedPageBreak/>
              <w:t>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相关科室、综</w:t>
            </w:r>
            <w:r w:rsidRPr="00C90465">
              <w:rPr>
                <w:rFonts w:ascii="仿宋_GB2312" w:eastAsia="仿宋_GB2312" w:hAnsi="宋体" w:cs="宋体" w:hint="eastAsia"/>
                <w:kern w:val="0"/>
                <w:sz w:val="20"/>
              </w:rPr>
              <w:lastRenderedPageBreak/>
              <w:t>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《食品添加剂生产监督管理规定》第四十九、五十条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Merge/>
            <w:vAlign w:val="center"/>
          </w:tcPr>
          <w:p w:rsidR="007243C0" w:rsidRPr="00C90465" w:rsidRDefault="007243C0" w:rsidP="005B25BB">
            <w:pPr>
              <w:snapToGrid w:val="0"/>
              <w:jc w:val="center"/>
              <w:rPr>
                <w:rFonts w:ascii="仿宋_GB2312" w:eastAsia="仿宋_GB2312" w:hAnsi="宋体" w:cs="宋体"/>
                <w:kern w:val="0"/>
                <w:sz w:val="20"/>
              </w:rPr>
            </w:pPr>
          </w:p>
        </w:tc>
        <w:tc>
          <w:tcPr>
            <w:tcW w:w="1000" w:type="dxa"/>
            <w:vMerge/>
          </w:tcPr>
          <w:p w:rsidR="007243C0" w:rsidRPr="00C90465" w:rsidRDefault="007243C0" w:rsidP="005B25BB">
            <w:pPr>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对违反《乳品质量安全监督管理条例》行为的处罚</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《乳品质量安全监督管理条例》第五十四、五十五、五十六、五十七、五十八、五十九、六十一条</w:t>
            </w:r>
          </w:p>
          <w:p w:rsidR="007243C0" w:rsidRPr="00C90465" w:rsidRDefault="007243C0" w:rsidP="005B25BB">
            <w:pPr>
              <w:snapToGrid w:val="0"/>
              <w:jc w:val="left"/>
              <w:rPr>
                <w:rFonts w:ascii="仿宋_GB2312" w:eastAsia="仿宋_GB2312" w:hAnsi="宋体" w:cs="宋体"/>
                <w:kern w:val="0"/>
                <w:sz w:val="20"/>
              </w:rPr>
            </w:pP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Merge/>
            <w:vAlign w:val="center"/>
          </w:tcPr>
          <w:p w:rsidR="007243C0" w:rsidRPr="00C90465" w:rsidRDefault="007243C0" w:rsidP="005B25BB">
            <w:pPr>
              <w:snapToGrid w:val="0"/>
              <w:jc w:val="center"/>
              <w:rPr>
                <w:rFonts w:ascii="仿宋_GB2312" w:eastAsia="仿宋_GB2312" w:hAnsi="宋体" w:cs="宋体"/>
                <w:kern w:val="0"/>
                <w:sz w:val="20"/>
              </w:rPr>
            </w:pPr>
          </w:p>
        </w:tc>
        <w:tc>
          <w:tcPr>
            <w:tcW w:w="1000" w:type="dxa"/>
            <w:vMerge/>
          </w:tcPr>
          <w:p w:rsidR="007243C0" w:rsidRPr="00C90465" w:rsidRDefault="007243C0" w:rsidP="005B25BB">
            <w:pPr>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对违反《食品生产加工企业质量安全监督管理实施细则》行为的处罚</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食品生产加工企业质量安全监督管理实施细则》第七十九、八十、八十一、八十二、八十三、八十四、八十五、八十六、八十七、八十八、八十九、九十、九十一、九十二、九十三、九十四、九十五、九十九、一百、</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Align w:val="center"/>
          </w:tcPr>
          <w:p w:rsidR="007243C0" w:rsidRPr="00C90465" w:rsidRDefault="007243C0" w:rsidP="005B25BB">
            <w:pPr>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行政处罚</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171033</w:t>
            </w:r>
          </w:p>
        </w:tc>
        <w:tc>
          <w:tcPr>
            <w:tcW w:w="995"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化妆品监管</w:t>
            </w:r>
          </w:p>
        </w:tc>
        <w:tc>
          <w:tcPr>
            <w:tcW w:w="16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对违反《化妆品卫生监督条例》（卫生部令第</w:t>
            </w:r>
            <w:r w:rsidRPr="00C90465">
              <w:rPr>
                <w:rFonts w:ascii="仿宋_GB2312" w:eastAsia="仿宋_GB2312" w:hAnsi="宋体" w:cs="宋体"/>
                <w:kern w:val="0"/>
                <w:sz w:val="20"/>
              </w:rPr>
              <w:t>3</w:t>
            </w:r>
            <w:r w:rsidRPr="00C90465">
              <w:rPr>
                <w:rFonts w:ascii="仿宋_GB2312" w:eastAsia="仿宋_GB2312" w:hAnsi="宋体" w:cs="宋体" w:hint="eastAsia"/>
                <w:kern w:val="0"/>
                <w:sz w:val="20"/>
              </w:rPr>
              <w:t>号）</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kern w:val="0"/>
                <w:sz w:val="20"/>
              </w:rPr>
              <w:t>1</w:t>
            </w:r>
            <w:r w:rsidRPr="00C90465">
              <w:rPr>
                <w:rFonts w:ascii="仿宋_GB2312" w:eastAsia="仿宋_GB2312" w:hAnsi="宋体" w:cs="宋体" w:hint="eastAsia"/>
                <w:kern w:val="0"/>
                <w:sz w:val="20"/>
              </w:rPr>
              <w:t>、《化妆品卫生监督条例》第二十四条、二十五条、二十六条、二十七条、二十八条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企业、社会组织及自然人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Pr>
          <w:p w:rsidR="007243C0" w:rsidRPr="00C90465" w:rsidRDefault="007243C0" w:rsidP="005B25BB">
            <w:pPr>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F00BC4">
        <w:trPr>
          <w:trHeight w:val="829"/>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行政强制</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172001</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检查与侵权活动有关的物品；对有证据证明是侵犯他人注册商标专用权的物品，</w:t>
            </w:r>
            <w:r w:rsidRPr="00C90465">
              <w:rPr>
                <w:rFonts w:ascii="仿宋_GB2312" w:eastAsia="仿宋_GB2312" w:hAnsi="宋体" w:cs="宋体" w:hint="eastAsia"/>
                <w:kern w:val="0"/>
                <w:sz w:val="20"/>
              </w:rPr>
              <w:lastRenderedPageBreak/>
              <w:t>可以查封或者扣押</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《中华人民共和国商标法》第六十二条第一款第（四）项。</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查封、扣押的期限不得超过三十日；情况复杂的，经行政机关负责人批准，可以延长，但是延长期</w:t>
            </w:r>
            <w:r w:rsidRPr="00C90465">
              <w:rPr>
                <w:rFonts w:ascii="仿宋_GB2312" w:eastAsia="仿宋_GB2312" w:hAnsi="宋体" w:cs="宋体" w:hint="eastAsia"/>
                <w:kern w:val="0"/>
                <w:sz w:val="20"/>
              </w:rPr>
              <w:lastRenderedPageBreak/>
              <w:t>限不得超过三十日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202"/>
          <w:jc w:val="center"/>
        </w:trPr>
        <w:tc>
          <w:tcPr>
            <w:tcW w:w="1070" w:type="dxa"/>
            <w:vMerge w:val="restart"/>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行政强制</w:t>
            </w:r>
          </w:p>
        </w:tc>
        <w:tc>
          <w:tcPr>
            <w:tcW w:w="1000"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172002</w:t>
            </w:r>
          </w:p>
        </w:tc>
        <w:tc>
          <w:tcPr>
            <w:tcW w:w="995"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封存可能导致食品安全事故的食品及其原料；封存被污染的食品相关产品，并责令进行清洗消毒。查封、扣押有证据证明不符合食品安全标准或者有证据证明存在安全隐患以及用于违法生产经营的食品、食品添加剂、食品相</w:t>
            </w:r>
            <w:r w:rsidRPr="00C90465">
              <w:rPr>
                <w:rFonts w:ascii="仿宋_GB2312" w:eastAsia="仿宋_GB2312" w:hAnsi="宋体" w:cs="宋体" w:hint="eastAsia"/>
                <w:kern w:val="0"/>
                <w:sz w:val="20"/>
              </w:rPr>
              <w:lastRenderedPageBreak/>
              <w:t>关产品；查封违法从事食品生产经营活动的场所。</w:t>
            </w:r>
            <w:r w:rsidRPr="00C90465">
              <w:rPr>
                <w:rFonts w:ascii="仿宋_GB2312" w:eastAsia="仿宋_GB2312" w:hAnsi="宋体" w:cs="宋体"/>
                <w:kern w:val="0"/>
                <w:sz w:val="20"/>
              </w:rPr>
              <w:t xml:space="preserve"> </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封存可能导致食品安全事故的食品及其原料，并立即进行检验；对确认属于被污染的食品及其原料，责令食品生产经营者依照本法第六十三条的规定予以召回、停止经营。</w:t>
            </w:r>
            <w:r w:rsidRPr="00C90465">
              <w:rPr>
                <w:rFonts w:ascii="仿宋_GB2312" w:eastAsia="仿宋_GB2312" w:hAnsi="宋体" w:cs="宋体"/>
                <w:kern w:val="0"/>
                <w:sz w:val="20"/>
              </w:rPr>
              <w:t xml:space="preserve"> </w:t>
            </w:r>
          </w:p>
        </w:tc>
        <w:tc>
          <w:tcPr>
            <w:tcW w:w="720" w:type="dxa"/>
            <w:vMerge w:val="restart"/>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《中华人民共和国食品安全法》第一百零五条条第一款第（二）项。</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查封、扣押的期限不得超过三十日；情况复杂的，经行政机关负责人批准，可以延长，但是延长期限不得超过三十日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2310"/>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封存被污染的食品相关产品，并责令进行清洗消毒；</w:t>
            </w:r>
            <w:r w:rsidRPr="00C90465">
              <w:rPr>
                <w:rFonts w:ascii="仿宋_GB2312" w:eastAsia="仿宋_GB2312" w:hAnsi="宋体" w:cs="宋体"/>
                <w:kern w:val="0"/>
                <w:sz w:val="20"/>
              </w:rPr>
              <w:t xml:space="preserve"> </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《中华人民共和国食品安全法》第一百零五条第一款第（三）项。</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查封、扣押的期限不得超过三十日；情况复杂的，经行政机关负责人批准，可以延长，但是延长期限不得超过三十日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669"/>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查封、扣押有证据证明不符合食品安全标准或者有证据证明存在安全隐患以及用</w:t>
            </w:r>
            <w:r w:rsidRPr="00C90465">
              <w:rPr>
                <w:rFonts w:ascii="仿宋_GB2312" w:eastAsia="仿宋_GB2312" w:hAnsi="宋体" w:cs="宋体" w:hint="eastAsia"/>
                <w:kern w:val="0"/>
                <w:sz w:val="20"/>
              </w:rPr>
              <w:lastRenderedPageBreak/>
              <w:t>于违法生产经营的食品、食品添加剂、食品相关产品</w:t>
            </w:r>
            <w:r w:rsidRPr="00C90465">
              <w:rPr>
                <w:rFonts w:ascii="仿宋_GB2312" w:eastAsia="仿宋_GB2312" w:hAnsi="宋体" w:cs="宋体"/>
                <w:kern w:val="0"/>
                <w:sz w:val="20"/>
              </w:rPr>
              <w:t xml:space="preserve"> </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《中华人民共和国食品安全法》第一百一十条第（四）项。</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查封、扣押的期限不得超过三十日；情况复杂</w:t>
            </w:r>
            <w:r w:rsidRPr="00C90465">
              <w:rPr>
                <w:rFonts w:ascii="仿宋_GB2312" w:eastAsia="仿宋_GB2312" w:hAnsi="宋体" w:cs="宋体" w:hint="eastAsia"/>
                <w:kern w:val="0"/>
                <w:sz w:val="20"/>
              </w:rPr>
              <w:lastRenderedPageBreak/>
              <w:t>的，经行政机关负责人批准，可以延长，但是延长期限不得超过三十日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2310"/>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查封违法从事食品生产经营活动的场所。</w:t>
            </w:r>
            <w:r w:rsidRPr="00C90465">
              <w:rPr>
                <w:rFonts w:ascii="仿宋_GB2312" w:eastAsia="仿宋_GB2312" w:hAnsi="宋体" w:cs="宋体"/>
                <w:kern w:val="0"/>
                <w:sz w:val="20"/>
              </w:rPr>
              <w:t xml:space="preserve"> </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《中华人民共和国食品安全法》第一百一十条第一款第（五）项。</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查封、扣押的期限不得超过三十日；情况复杂的，经行政机关负责人批准，可以延长，但是延长期限不得超过三十日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1131"/>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行政强制</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172003</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对有根据认为不符合保障人体健康和人身、财产安全的国家标准、行业标准的产品或者有其他</w:t>
            </w:r>
            <w:r w:rsidRPr="00C90465">
              <w:rPr>
                <w:rFonts w:ascii="仿宋_GB2312" w:eastAsia="仿宋_GB2312" w:hAnsi="宋体" w:cs="宋体" w:hint="eastAsia"/>
                <w:kern w:val="0"/>
                <w:sz w:val="20"/>
              </w:rPr>
              <w:lastRenderedPageBreak/>
              <w:t>严重质量问题的产品，以及直接用于生产、销售该项产品的原辅材料、包装物、生产工具，予以查封或者扣押</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相关科室、反不正当竞争分局、综合执法大队、市场监管所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《中华人民共和国产品质量法》第十八条第一款第（四）项及第二款。</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查封、扣押的期限不得超过三十日；情况复杂的，经行政机关负责人批准，可以延长，但是延长期限不得超过三十日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664"/>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行政强制</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172004</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查封、扣押专门用于从事无照经营活动的工具、设备、原材料、产品</w:t>
            </w:r>
            <w:r w:rsidRPr="00C90465">
              <w:rPr>
                <w:rFonts w:ascii="仿宋_GB2312" w:eastAsia="仿宋_GB2312" w:hAnsi="宋体" w:cs="宋体"/>
                <w:kern w:val="0"/>
                <w:sz w:val="20"/>
              </w:rPr>
              <w:t>(</w:t>
            </w:r>
            <w:r w:rsidRPr="00C90465">
              <w:rPr>
                <w:rFonts w:ascii="仿宋_GB2312" w:eastAsia="仿宋_GB2312" w:hAnsi="宋体" w:cs="宋体" w:hint="eastAsia"/>
                <w:kern w:val="0"/>
                <w:sz w:val="20"/>
              </w:rPr>
              <w:t>商品</w:t>
            </w:r>
            <w:r w:rsidRPr="00C90465">
              <w:rPr>
                <w:rFonts w:ascii="仿宋_GB2312" w:eastAsia="仿宋_GB2312" w:hAnsi="宋体" w:cs="宋体"/>
                <w:kern w:val="0"/>
                <w:sz w:val="20"/>
              </w:rPr>
              <w:t>)</w:t>
            </w:r>
            <w:r w:rsidRPr="00C90465">
              <w:rPr>
                <w:rFonts w:ascii="仿宋_GB2312" w:eastAsia="仿宋_GB2312" w:hAnsi="宋体" w:cs="宋体" w:hint="eastAsia"/>
                <w:kern w:val="0"/>
                <w:sz w:val="20"/>
              </w:rPr>
              <w:t>等财物；</w:t>
            </w:r>
            <w:r w:rsidRPr="00C90465">
              <w:rPr>
                <w:rFonts w:ascii="仿宋_GB2312" w:eastAsia="仿宋_GB2312" w:hAnsi="宋体" w:cs="宋体"/>
                <w:kern w:val="0"/>
                <w:sz w:val="20"/>
              </w:rPr>
              <w:t xml:space="preserve"> </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查封、扣押专门用于从事无照经营活动的工具、设备、原材料、产品</w:t>
            </w:r>
            <w:r w:rsidRPr="00C90465">
              <w:rPr>
                <w:rFonts w:ascii="仿宋_GB2312" w:eastAsia="仿宋_GB2312" w:hAnsi="宋体" w:cs="宋体"/>
                <w:kern w:val="0"/>
                <w:sz w:val="20"/>
              </w:rPr>
              <w:t>(</w:t>
            </w:r>
            <w:r w:rsidRPr="00C90465">
              <w:rPr>
                <w:rFonts w:ascii="仿宋_GB2312" w:eastAsia="仿宋_GB2312" w:hAnsi="宋体" w:cs="宋体" w:hint="eastAsia"/>
                <w:kern w:val="0"/>
                <w:sz w:val="20"/>
              </w:rPr>
              <w:t>商品</w:t>
            </w:r>
            <w:r w:rsidRPr="00C90465">
              <w:rPr>
                <w:rFonts w:ascii="仿宋_GB2312" w:eastAsia="仿宋_GB2312" w:hAnsi="宋体" w:cs="宋体"/>
                <w:kern w:val="0"/>
                <w:sz w:val="20"/>
              </w:rPr>
              <w:t>)</w:t>
            </w:r>
            <w:r w:rsidRPr="00C90465">
              <w:rPr>
                <w:rFonts w:ascii="仿宋_GB2312" w:eastAsia="仿宋_GB2312" w:hAnsi="宋体" w:cs="宋体" w:hint="eastAsia"/>
                <w:kern w:val="0"/>
                <w:sz w:val="20"/>
              </w:rPr>
              <w:t>等财物</w:t>
            </w: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相关科室、反不正当竞争分局、综合执法大队、市场监管所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《无证无照经营查处办法》第十一条。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15</w:t>
            </w:r>
            <w:r w:rsidRPr="00C90465">
              <w:rPr>
                <w:rFonts w:ascii="仿宋_GB2312" w:eastAsia="仿宋_GB2312" w:hAnsi="宋体" w:cs="宋体" w:hint="eastAsia"/>
                <w:kern w:val="0"/>
                <w:sz w:val="20"/>
              </w:rPr>
              <w:t>日；案件情况复杂的，经县级以上工商行政管理部门主要负责人批准，可以延长</w:t>
            </w:r>
            <w:r w:rsidRPr="00C90465">
              <w:rPr>
                <w:rFonts w:ascii="仿宋_GB2312" w:eastAsia="仿宋_GB2312" w:hAnsi="宋体" w:cs="宋体"/>
                <w:kern w:val="0"/>
                <w:sz w:val="20"/>
              </w:rPr>
              <w:t>15</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202"/>
          <w:jc w:val="center"/>
        </w:trPr>
        <w:tc>
          <w:tcPr>
            <w:tcW w:w="1070" w:type="dxa"/>
            <w:vMerge w:val="restart"/>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行政强制</w:t>
            </w:r>
          </w:p>
        </w:tc>
        <w:tc>
          <w:tcPr>
            <w:tcW w:w="1000"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172005</w:t>
            </w:r>
          </w:p>
        </w:tc>
        <w:tc>
          <w:tcPr>
            <w:tcW w:w="995"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查封、扣押涉嫌传销的有关合同、票据、账簿等资料；查封、扣</w:t>
            </w:r>
            <w:r w:rsidRPr="00C90465">
              <w:rPr>
                <w:rFonts w:ascii="仿宋_GB2312" w:eastAsia="仿宋_GB2312" w:hAnsi="宋体" w:cs="宋体" w:hint="eastAsia"/>
                <w:kern w:val="0"/>
                <w:sz w:val="20"/>
              </w:rPr>
              <w:lastRenderedPageBreak/>
              <w:t>押涉嫌专门用于传销的产品（商品）、工具、设备、原材料等财物；查封涉嫌传销的经营场所；对有证据证明转移或者隐匿违法资金的，可以申请司法机关予以冻结</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查封、扣押涉嫌传销的有关合同、票据、账簿等资料</w:t>
            </w:r>
          </w:p>
        </w:tc>
        <w:tc>
          <w:tcPr>
            <w:tcW w:w="720" w:type="dxa"/>
            <w:vMerge w:val="restart"/>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《禁止传销条例》第十四条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日。案件情况复杂的，经县级以上工商行政管理部门主要负责人批准，</w:t>
            </w:r>
            <w:r w:rsidRPr="00C90465">
              <w:rPr>
                <w:rFonts w:ascii="仿宋_GB2312" w:eastAsia="仿宋_GB2312" w:hAnsi="宋体" w:cs="宋体" w:hint="eastAsia"/>
                <w:kern w:val="0"/>
                <w:sz w:val="20"/>
              </w:rPr>
              <w:lastRenderedPageBreak/>
              <w:t>可以延长</w:t>
            </w:r>
            <w:r w:rsidRPr="00C90465">
              <w:rPr>
                <w:rFonts w:ascii="仿宋_GB2312" w:eastAsia="仿宋_GB2312" w:hAnsi="宋体" w:cs="宋体"/>
                <w:kern w:val="0"/>
                <w:sz w:val="20"/>
              </w:rPr>
              <w:t>15</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1680"/>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查封、扣押涉嫌专门用于传销的产品（商品）、工具、设备、原材料等财物</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《禁止传销条例》第十四条至第十九条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日。案件情况复杂的，经县级以上工商行政管理部门主要负责人批准，可以延长</w:t>
            </w:r>
            <w:r w:rsidRPr="00C90465">
              <w:rPr>
                <w:rFonts w:ascii="仿宋_GB2312" w:eastAsia="仿宋_GB2312" w:hAnsi="宋体" w:cs="宋体"/>
                <w:kern w:val="0"/>
                <w:sz w:val="20"/>
              </w:rPr>
              <w:t>15</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1680"/>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查封涉嫌传销的经营场所</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《禁止传销条例》第十四条至第十九条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日。案件情况复杂的，经县级以上工商行政管理部门主要负责人批准，可以延长</w:t>
            </w:r>
            <w:r w:rsidRPr="00C90465">
              <w:rPr>
                <w:rFonts w:ascii="仿宋_GB2312" w:eastAsia="仿宋_GB2312" w:hAnsi="宋体" w:cs="宋体"/>
                <w:kern w:val="0"/>
                <w:sz w:val="20"/>
              </w:rPr>
              <w:t>15</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1680"/>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对有证据证明转移或者隐匿违法资金的，可以申请司法机关予以冻结</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《禁止传销条例》第十四条至第十九条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30</w:t>
            </w:r>
            <w:r w:rsidRPr="00C90465">
              <w:rPr>
                <w:rFonts w:ascii="仿宋_GB2312" w:eastAsia="仿宋_GB2312" w:hAnsi="宋体" w:cs="宋体" w:hint="eastAsia"/>
                <w:kern w:val="0"/>
                <w:sz w:val="20"/>
              </w:rPr>
              <w:t>日。案件情况复杂的，经县级以上工商行政管理部门主要负责人批准，可以延长</w:t>
            </w:r>
            <w:r w:rsidRPr="00C90465">
              <w:rPr>
                <w:rFonts w:ascii="仿宋_GB2312" w:eastAsia="仿宋_GB2312" w:hAnsi="宋体" w:cs="宋体"/>
                <w:kern w:val="0"/>
                <w:sz w:val="20"/>
              </w:rPr>
              <w:t>15</w:t>
            </w:r>
            <w:r w:rsidRPr="00C90465">
              <w:rPr>
                <w:rFonts w:ascii="仿宋_GB2312" w:eastAsia="仿宋_GB2312" w:hAnsi="宋体" w:cs="宋体" w:hint="eastAsia"/>
                <w:kern w:val="0"/>
                <w:sz w:val="20"/>
              </w:rPr>
              <w:t>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1131"/>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行政强制</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172006</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查封、扣押相关企业与直销活动有关的材料和非法财物</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《直销管理条例》第三十五条第一款第（四）项</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查封、扣押的期限不得超过三十日；情况复杂的，经行政机关主要负责人批准，可以延长，但是延长期限不得超过三十日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664"/>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行政强制</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172007</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查封、扣押不符合法定要求的产品，违法使用的原料、辅料、添加剂、农业投入品以及用于违法生产的工具、设备；查封涉嫌违法从事乳品生产经营活动</w:t>
            </w:r>
            <w:r w:rsidRPr="00C90465">
              <w:rPr>
                <w:rFonts w:ascii="仿宋_GB2312" w:eastAsia="仿宋_GB2312" w:hAnsi="宋体" w:cs="宋体" w:hint="eastAsia"/>
                <w:kern w:val="0"/>
                <w:sz w:val="20"/>
              </w:rPr>
              <w:lastRenderedPageBreak/>
              <w:t>的场所，扣押用于违法生产经营的工具、设备；查封扣押有关合同票据、账</w:t>
            </w:r>
            <w:r w:rsidRPr="00C90465">
              <w:rPr>
                <w:rFonts w:ascii="仿宋_GB2312" w:hAnsi="宋体" w:cs="宋体" w:hint="eastAsia"/>
                <w:kern w:val="0"/>
                <w:sz w:val="20"/>
              </w:rPr>
              <w:t>簙</w:t>
            </w:r>
            <w:r w:rsidRPr="00C90465">
              <w:rPr>
                <w:rFonts w:ascii="仿宋_GB2312" w:eastAsia="仿宋_GB2312" w:hAnsi="仿宋_GB2312" w:cs="仿宋_GB2312" w:hint="eastAsia"/>
                <w:kern w:val="0"/>
                <w:sz w:val="20"/>
              </w:rPr>
              <w:t>以及其他有关资料</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《国务院关于加强食品等产品安全监督管理的特别规定》第十五条第（二）、（三）、（四）项。</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查封、扣押的期限不得超过三十日；情况复杂的，经行政机关负责人批准，可以延长，但是延长期限不得超过三十日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197"/>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行政强制</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172008</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查封、扣押有证据证明不符合乳品质量安全国家标准的乳品以及违法使用的生鲜乳、辅料、添加剂；查封涉嫌违法从事乳品生产经营活动的场所，扣押用于</w:t>
            </w:r>
            <w:r w:rsidRPr="00C90465">
              <w:rPr>
                <w:rFonts w:ascii="仿宋_GB2312" w:eastAsia="仿宋_GB2312" w:hAnsi="宋体" w:cs="宋体" w:hint="eastAsia"/>
                <w:kern w:val="0"/>
                <w:sz w:val="20"/>
              </w:rPr>
              <w:lastRenderedPageBreak/>
              <w:t>违法生产经营的工具、设备</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《乳品质量安全监督管理条例》第四十七条第（四）、（五）项。</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查封、扣押的期限不得超过三十日；情况复杂的，经行政机关负责人批准，可以延长，但是延长期限不得超过三十日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70"/>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行政强制</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172009</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查封、扣押涉嫌军服或者军服仿制物品</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《军服管理条例》十二条第二款</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查封、扣押的期限不得超过三十日；情况复杂的，经行政机关负责人批准，可以延长，但是延长期限不得超过三十日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行政强制</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172010</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扣留以不正当手段获取的载有商业秘密的图纸、软件及其他有关资料；对有可能被转移、调换、隐匿、销毁的与不正当竞争行为</w:t>
            </w:r>
            <w:r w:rsidRPr="00C90465">
              <w:rPr>
                <w:rFonts w:ascii="仿宋_GB2312" w:eastAsia="仿宋_GB2312" w:hAnsi="宋体" w:cs="宋体" w:hint="eastAsia"/>
                <w:kern w:val="0"/>
                <w:sz w:val="20"/>
              </w:rPr>
              <w:lastRenderedPageBreak/>
              <w:t>有关的财物、帐册，可以进行封存、扣留；责令暂停销售、听候处理（责令暂停经营）</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《中华人民共和国反不正当竞争法》第十七条第三项；《河北省反不正当竞争条例》第二十八条第（三）项至第（五）项。</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查封、扣押的期限不得超过三十日；情况复杂的，经行政机关负责人批准，可以延长，但是延长期限不得超过三十日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1425"/>
          <w:jc w:val="center"/>
        </w:trPr>
        <w:tc>
          <w:tcPr>
            <w:tcW w:w="1070" w:type="dxa"/>
            <w:shd w:val="clear" w:color="auto" w:fill="FFFFFF"/>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行政强制</w:t>
            </w:r>
          </w:p>
        </w:tc>
        <w:tc>
          <w:tcPr>
            <w:tcW w:w="1000" w:type="dxa"/>
            <w:shd w:val="clear" w:color="auto" w:fill="FFFFFF"/>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172011</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加处罚款</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相关科室、反不正当竞争分局、综合执法大队、市场监管所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《中华人民共和国行政处罚法》第五十一条第一项</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机关、事业单位、企业、社会组织或公民</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《中华人民共和国行政处罚法》第五十一条第一项，每日按罚款数额的百分之三加处罚款</w:t>
            </w: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Align w:val="center"/>
          </w:tcPr>
          <w:p w:rsidR="007243C0" w:rsidRPr="00C90465" w:rsidRDefault="007243C0" w:rsidP="005B25BB">
            <w:pPr>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行政强制</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172012</w:t>
            </w:r>
          </w:p>
        </w:tc>
        <w:tc>
          <w:tcPr>
            <w:tcW w:w="995"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查封扣押有证据证明可能危害人体健康的药品及其有关材料</w:t>
            </w:r>
          </w:p>
        </w:tc>
        <w:tc>
          <w:tcPr>
            <w:tcW w:w="1620" w:type="dxa"/>
          </w:tcPr>
          <w:p w:rsidR="007243C0" w:rsidRPr="00C90465" w:rsidRDefault="007243C0" w:rsidP="005B25BB">
            <w:pPr>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《药品管理法》第六十四条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事业单位、企业、社会组织及自然人。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按相关法律法规执行</w:t>
            </w:r>
          </w:p>
        </w:tc>
        <w:tc>
          <w:tcPr>
            <w:tcW w:w="1581"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86" w:type="dxa"/>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Align w:val="center"/>
          </w:tcPr>
          <w:p w:rsidR="007243C0" w:rsidRPr="00C90465" w:rsidRDefault="007243C0" w:rsidP="005B25BB">
            <w:pPr>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行政强制</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172013</w:t>
            </w:r>
          </w:p>
        </w:tc>
        <w:tc>
          <w:tcPr>
            <w:tcW w:w="995"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查封、扣押医疗器械有关合同、票据、账</w:t>
            </w:r>
            <w:r w:rsidRPr="00C90465">
              <w:rPr>
                <w:rFonts w:ascii="仿宋_GB2312" w:eastAsia="仿宋_GB2312" w:hAnsi="宋体" w:cs="宋体" w:hint="eastAsia"/>
                <w:kern w:val="0"/>
                <w:sz w:val="20"/>
              </w:rPr>
              <w:lastRenderedPageBreak/>
              <w:t>簿以及其他有关资料</w:t>
            </w:r>
          </w:p>
        </w:tc>
        <w:tc>
          <w:tcPr>
            <w:tcW w:w="1620" w:type="dxa"/>
          </w:tcPr>
          <w:p w:rsidR="007243C0" w:rsidRPr="00C90465" w:rsidRDefault="007243C0" w:rsidP="005B25BB">
            <w:pPr>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w:t>
            </w:r>
            <w:r w:rsidRPr="00C90465">
              <w:rPr>
                <w:rFonts w:ascii="仿宋_GB2312" w:eastAsia="仿宋_GB2312" w:hAnsi="宋体" w:cs="宋体" w:hint="eastAsia"/>
                <w:kern w:val="0"/>
                <w:sz w:val="20"/>
              </w:rPr>
              <w:lastRenderedPageBreak/>
              <w:t>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《医疗器械监督管理条例》第五十四条第一款第（二）项</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事业单位、企业、社会组织及自然人。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按相关法律法规执行</w:t>
            </w:r>
          </w:p>
        </w:tc>
        <w:tc>
          <w:tcPr>
            <w:tcW w:w="1581"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86" w:type="dxa"/>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仅限一类医疗器械生产、经营的监管以及医疗</w:t>
            </w:r>
            <w:r w:rsidRPr="00C90465">
              <w:rPr>
                <w:rFonts w:ascii="仿宋_GB2312" w:eastAsia="仿宋_GB2312" w:hAnsi="宋体" w:cs="宋体" w:hint="eastAsia"/>
                <w:kern w:val="0"/>
                <w:sz w:val="20"/>
              </w:rPr>
              <w:lastRenderedPageBreak/>
              <w:t>机构（不含省、市级）医疗器械使用环节的日常监管</w:t>
            </w:r>
          </w:p>
        </w:tc>
      </w:tr>
      <w:tr w:rsidR="007243C0" w:rsidRPr="00C90465" w:rsidTr="005B25BB">
        <w:trPr>
          <w:trHeight w:val="509"/>
          <w:jc w:val="center"/>
        </w:trPr>
        <w:tc>
          <w:tcPr>
            <w:tcW w:w="1070" w:type="dxa"/>
            <w:vAlign w:val="center"/>
          </w:tcPr>
          <w:p w:rsidR="007243C0" w:rsidRPr="00C90465" w:rsidRDefault="007243C0" w:rsidP="005B25BB">
            <w:pPr>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行政强制</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172014</w:t>
            </w:r>
          </w:p>
        </w:tc>
        <w:tc>
          <w:tcPr>
            <w:tcW w:w="995"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查封、扣押不符合法定要求的医疗器械，违法使用的零配件、原材料以及用于违法生产医疗器械的工具、设备</w:t>
            </w:r>
          </w:p>
        </w:tc>
        <w:tc>
          <w:tcPr>
            <w:tcW w:w="1620" w:type="dxa"/>
          </w:tcPr>
          <w:p w:rsidR="007243C0" w:rsidRPr="00C90465" w:rsidRDefault="007243C0" w:rsidP="005B25BB">
            <w:pPr>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《医疗器械监督管理条例》第五十四条第一款第（三）项</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事业单位、企业、社会组织及自然人。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按相关法律法规执行</w:t>
            </w:r>
          </w:p>
        </w:tc>
        <w:tc>
          <w:tcPr>
            <w:tcW w:w="1581"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86" w:type="dxa"/>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仅限一类医疗器械生产、经营的监管以及医疗机构（不含省、市级）医疗器械使用环节的日常监管</w:t>
            </w:r>
          </w:p>
        </w:tc>
      </w:tr>
      <w:tr w:rsidR="007243C0" w:rsidRPr="00C90465" w:rsidTr="005B25BB">
        <w:trPr>
          <w:trHeight w:val="509"/>
          <w:jc w:val="center"/>
        </w:trPr>
        <w:tc>
          <w:tcPr>
            <w:tcW w:w="1070" w:type="dxa"/>
            <w:vAlign w:val="center"/>
          </w:tcPr>
          <w:p w:rsidR="007243C0" w:rsidRPr="00C90465" w:rsidRDefault="007243C0" w:rsidP="005B25BB">
            <w:pPr>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行政强制</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172015</w:t>
            </w:r>
          </w:p>
        </w:tc>
        <w:tc>
          <w:tcPr>
            <w:tcW w:w="995"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查封违反《医疗器械监督管理条例》规定从事医疗器械生产经营活动的场所</w:t>
            </w:r>
          </w:p>
        </w:tc>
        <w:tc>
          <w:tcPr>
            <w:tcW w:w="1620" w:type="dxa"/>
          </w:tcPr>
          <w:p w:rsidR="007243C0" w:rsidRPr="00C90465" w:rsidRDefault="007243C0" w:rsidP="005B25BB">
            <w:pPr>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《医疗器械监督管理条例》第五十四条第一款第（四）项</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事业单位、企业、社会组织及自然人。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按相关法律法规执行</w:t>
            </w:r>
          </w:p>
        </w:tc>
        <w:tc>
          <w:tcPr>
            <w:tcW w:w="1581"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86" w:type="dxa"/>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仅限一类医疗器械生产、经营的监管以及医疗机构（不含省、市级）医疗器械使用环节的日常监管</w:t>
            </w:r>
          </w:p>
        </w:tc>
      </w:tr>
      <w:tr w:rsidR="007243C0" w:rsidRPr="00C90465" w:rsidTr="005B25BB">
        <w:trPr>
          <w:trHeight w:val="509"/>
          <w:jc w:val="center"/>
        </w:trPr>
        <w:tc>
          <w:tcPr>
            <w:tcW w:w="1070" w:type="dxa"/>
            <w:vAlign w:val="center"/>
          </w:tcPr>
          <w:p w:rsidR="007243C0" w:rsidRPr="00C90465" w:rsidRDefault="007243C0" w:rsidP="005B25BB">
            <w:pPr>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行政强制</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172016</w:t>
            </w:r>
          </w:p>
        </w:tc>
        <w:tc>
          <w:tcPr>
            <w:tcW w:w="995"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查封、扣押其他</w:t>
            </w:r>
            <w:r w:rsidRPr="00C90465">
              <w:rPr>
                <w:rFonts w:ascii="仿宋_GB2312" w:eastAsia="仿宋_GB2312" w:hAnsi="宋体" w:cs="宋体" w:hint="eastAsia"/>
                <w:kern w:val="0"/>
                <w:sz w:val="20"/>
              </w:rPr>
              <w:lastRenderedPageBreak/>
              <w:t>有关合同、票据、账簿以及其他有关资料</w:t>
            </w:r>
          </w:p>
        </w:tc>
        <w:tc>
          <w:tcPr>
            <w:tcW w:w="1620" w:type="dxa"/>
          </w:tcPr>
          <w:p w:rsidR="007243C0" w:rsidRPr="00C90465" w:rsidRDefault="007243C0" w:rsidP="005B25BB">
            <w:pPr>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w:t>
            </w:r>
            <w:r w:rsidRPr="00C90465">
              <w:rPr>
                <w:rFonts w:ascii="仿宋_GB2312" w:eastAsia="仿宋_GB2312" w:hAnsi="宋体" w:cs="宋体" w:hint="eastAsia"/>
                <w:kern w:val="0"/>
                <w:sz w:val="20"/>
              </w:rPr>
              <w:lastRenderedPageBreak/>
              <w:t>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相关科室、综</w:t>
            </w:r>
            <w:r w:rsidRPr="00C90465">
              <w:rPr>
                <w:rFonts w:ascii="仿宋_GB2312" w:eastAsia="仿宋_GB2312" w:hAnsi="宋体" w:cs="宋体" w:hint="eastAsia"/>
                <w:kern w:val="0"/>
                <w:sz w:val="20"/>
              </w:rPr>
              <w:lastRenderedPageBreak/>
              <w:t>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《国务院关于加强食品等产品安全监督管理的特别规定》第十五条第</w:t>
            </w:r>
            <w:r w:rsidRPr="00C90465">
              <w:rPr>
                <w:rFonts w:ascii="仿宋_GB2312" w:eastAsia="仿宋_GB2312" w:hAnsi="宋体" w:cs="宋体" w:hint="eastAsia"/>
                <w:kern w:val="0"/>
                <w:sz w:val="20"/>
              </w:rPr>
              <w:lastRenderedPageBreak/>
              <w:t>（二）项；《食品安全法》第一百一十条第（三）项</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事业单位、企业、社会</w:t>
            </w:r>
            <w:r w:rsidRPr="00C90465">
              <w:rPr>
                <w:rFonts w:ascii="仿宋_GB2312" w:eastAsia="仿宋_GB2312" w:hAnsi="宋体" w:cs="宋体" w:hint="eastAsia"/>
                <w:kern w:val="0"/>
                <w:sz w:val="20"/>
              </w:rPr>
              <w:lastRenderedPageBreak/>
              <w:t>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按相关法律法规执</w:t>
            </w:r>
            <w:r w:rsidRPr="00C90465">
              <w:rPr>
                <w:rFonts w:ascii="仿宋_GB2312" w:eastAsia="仿宋_GB2312" w:hAnsi="宋体" w:cs="宋体" w:hint="eastAsia"/>
                <w:kern w:val="0"/>
                <w:sz w:val="20"/>
              </w:rPr>
              <w:lastRenderedPageBreak/>
              <w:t>行</w:t>
            </w:r>
          </w:p>
        </w:tc>
        <w:tc>
          <w:tcPr>
            <w:tcW w:w="1581"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86" w:type="dxa"/>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197"/>
          <w:jc w:val="center"/>
        </w:trPr>
        <w:tc>
          <w:tcPr>
            <w:tcW w:w="1070" w:type="dxa"/>
            <w:vAlign w:val="center"/>
          </w:tcPr>
          <w:p w:rsidR="007243C0" w:rsidRPr="00C90465" w:rsidRDefault="007243C0" w:rsidP="005B25BB">
            <w:pPr>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行政强制</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172017</w:t>
            </w:r>
          </w:p>
        </w:tc>
        <w:tc>
          <w:tcPr>
            <w:tcW w:w="995"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查封、扣押不符合法定要求的产品，违法使用的原料、辅料、添加剂、农业投入品以及用于违法生产的工具、设备；</w:t>
            </w:r>
          </w:p>
        </w:tc>
        <w:tc>
          <w:tcPr>
            <w:tcW w:w="1620" w:type="dxa"/>
          </w:tcPr>
          <w:p w:rsidR="007243C0" w:rsidRPr="00C90465" w:rsidRDefault="007243C0" w:rsidP="005B25BB">
            <w:pPr>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《国务院关于加强食品等产品安全监督管理的特别规定》第十五条第（三）项</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事业单位、企业、社会组织及自然人。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按相关法律法规执行</w:t>
            </w:r>
          </w:p>
        </w:tc>
        <w:tc>
          <w:tcPr>
            <w:tcW w:w="1581"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86" w:type="dxa"/>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Align w:val="center"/>
          </w:tcPr>
          <w:p w:rsidR="007243C0" w:rsidRPr="00C90465" w:rsidRDefault="007243C0" w:rsidP="005B25BB">
            <w:pPr>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行政强制</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172018</w:t>
            </w:r>
          </w:p>
        </w:tc>
        <w:tc>
          <w:tcPr>
            <w:tcW w:w="995"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加处罚款或滞纳金</w:t>
            </w:r>
          </w:p>
        </w:tc>
        <w:tc>
          <w:tcPr>
            <w:tcW w:w="1620" w:type="dxa"/>
          </w:tcPr>
          <w:p w:rsidR="007243C0" w:rsidRPr="00C90465" w:rsidRDefault="007243C0" w:rsidP="005B25BB">
            <w:pPr>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《行政处罚法》第五十一条第（一）项</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到期不缴纳罚款的其他机关、事业单位、企业、社会组织及自然人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加处罚款或滞纳金</w:t>
            </w:r>
          </w:p>
        </w:tc>
        <w:tc>
          <w:tcPr>
            <w:tcW w:w="1581"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86" w:type="dxa"/>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Align w:val="center"/>
          </w:tcPr>
          <w:p w:rsidR="007243C0" w:rsidRPr="00C90465" w:rsidRDefault="007243C0" w:rsidP="005B25BB">
            <w:pPr>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行政强制</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172019</w:t>
            </w:r>
          </w:p>
        </w:tc>
        <w:tc>
          <w:tcPr>
            <w:tcW w:w="995"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申请人民法院强制执行</w:t>
            </w:r>
          </w:p>
        </w:tc>
        <w:tc>
          <w:tcPr>
            <w:tcW w:w="1620" w:type="dxa"/>
          </w:tcPr>
          <w:p w:rsidR="007243C0" w:rsidRPr="00C90465" w:rsidRDefault="007243C0" w:rsidP="005B25BB">
            <w:pPr>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相关科室、综合执法大队、反不正当竞争</w:t>
            </w:r>
            <w:r w:rsidRPr="00C90465">
              <w:rPr>
                <w:rFonts w:ascii="仿宋_GB2312" w:eastAsia="仿宋_GB2312" w:hAnsi="宋体" w:cs="宋体" w:hint="eastAsia"/>
                <w:kern w:val="0"/>
                <w:sz w:val="20"/>
              </w:rPr>
              <w:lastRenderedPageBreak/>
              <w:t>分局、市场监管所</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《行政处罚法》第五十一条第（三）项</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不履行行政处罚决定，又不提起行政复议和行政诉讼的其</w:t>
            </w:r>
            <w:r w:rsidRPr="00C90465">
              <w:rPr>
                <w:rFonts w:ascii="仿宋_GB2312" w:eastAsia="仿宋_GB2312" w:hAnsi="宋体" w:cs="宋体" w:hint="eastAsia"/>
                <w:kern w:val="0"/>
                <w:sz w:val="20"/>
              </w:rPr>
              <w:lastRenderedPageBreak/>
              <w:t>他机关、事业单位、企业、社会组织及自然人。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申请人民法院强制执行</w:t>
            </w:r>
          </w:p>
        </w:tc>
        <w:tc>
          <w:tcPr>
            <w:tcW w:w="1581"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86" w:type="dxa"/>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2160"/>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行政确认</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176001</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企业、个体工商户、农业生产经营者以现有的以及将有的生产设备、原材料、半成品、产品抵押的，应当向抵押人住所地的县级工商行政管理部门办理登记</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市场规范管理科、注册登记科</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《动产抵押登记办法》第二条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960"/>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行政确认</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176002</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知名商品的认定</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《河北省反不正当竞争条例》第三十条第一款；《关于禁止仿冒知名商品特有的名称、包装、装潢的不正当竞争行为的若干规定》第六条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2160"/>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行政监督</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178001</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对企业未按照规定的期限公示年度报告或者未按照工商行政管理部门责令的期限公示有关企业信息的或者企业公示信息隐瞒真实情况、弄虚作假的监督</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企业监督管理科、市场监管所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《企业信息公示暂行条例》第十四条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1425"/>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行政监督</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178002</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对农民专业合作社未按照规定的期限报送年度报告并公示的监督，</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企业监督管理科、市场监管所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《农民专业合作社年度报告公示暂行办法》第十六条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农民经营者</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509"/>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行政监督</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178003</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个体工商户未</w:t>
            </w:r>
            <w:r w:rsidRPr="00C90465">
              <w:rPr>
                <w:rFonts w:ascii="仿宋_GB2312" w:eastAsia="仿宋_GB2312" w:hAnsi="宋体" w:cs="宋体" w:hint="eastAsia"/>
                <w:kern w:val="0"/>
                <w:sz w:val="20"/>
              </w:rPr>
              <w:lastRenderedPageBreak/>
              <w:t>按规定报送年度报告的监督，</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w:t>
            </w:r>
            <w:r w:rsidRPr="00C90465">
              <w:rPr>
                <w:rFonts w:ascii="仿宋_GB2312" w:eastAsia="仿宋_GB2312" w:hAnsi="宋体" w:cs="宋体" w:hint="eastAsia"/>
                <w:kern w:val="0"/>
                <w:sz w:val="20"/>
              </w:rPr>
              <w:lastRenderedPageBreak/>
              <w:t>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企业监督管理</w:t>
            </w:r>
            <w:r w:rsidRPr="00C90465">
              <w:rPr>
                <w:rFonts w:ascii="仿宋_GB2312" w:eastAsia="仿宋_GB2312" w:hAnsi="宋体" w:cs="宋体" w:hint="eastAsia"/>
                <w:kern w:val="0"/>
                <w:sz w:val="20"/>
              </w:rPr>
              <w:lastRenderedPageBreak/>
              <w:t>科、市场监管所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《个体工商户年度报告暂行办法》第十三条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个体工商户</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1140"/>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行政监督</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178004</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流通领域商品质量监督抽查</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《中华人民共和国产品质量法》第十五条、第十八条；《流通领域商品质量抽查检验办法》第三条第三款</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经营者</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358"/>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行政监督</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178005</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流通领域商品质量抽查检验的监督</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《流通领域商品质量抽查检验办法》第二十七条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流通领域的商品销售者</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1425"/>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行政监督</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178006</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合同监督管理</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市场规范管理科</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《合同法》第一百二十七条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机关、事业单位、企业、其他组织、个人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546"/>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行政监督</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178007</w:t>
            </w:r>
          </w:p>
        </w:tc>
        <w:tc>
          <w:tcPr>
            <w:tcW w:w="995"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对药品研制、生产、经营以及医疗机构使用药品的事项进行监督检查</w:t>
            </w:r>
          </w:p>
        </w:tc>
        <w:tc>
          <w:tcPr>
            <w:tcW w:w="1620" w:type="dxa"/>
          </w:tcPr>
          <w:p w:rsidR="007243C0" w:rsidRPr="00C90465" w:rsidRDefault="007243C0" w:rsidP="005B25BB">
            <w:pPr>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药品医疗器械监管科、</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《中华人民共和国药品管理法》第六十三条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事业单位、企业、社会组织及自然人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86" w:type="dxa"/>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46"/>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行政监督</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178008</w:t>
            </w:r>
          </w:p>
        </w:tc>
        <w:tc>
          <w:tcPr>
            <w:tcW w:w="995"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对医疗器械的注册、备案、生</w:t>
            </w:r>
            <w:r w:rsidRPr="00C90465">
              <w:rPr>
                <w:rFonts w:ascii="仿宋_GB2312" w:eastAsia="仿宋_GB2312" w:hAnsi="宋体" w:cs="宋体" w:hint="eastAsia"/>
                <w:kern w:val="0"/>
                <w:sz w:val="20"/>
              </w:rPr>
              <w:lastRenderedPageBreak/>
              <w:t>产、经营、适用活动加强监督检查</w:t>
            </w:r>
          </w:p>
        </w:tc>
        <w:tc>
          <w:tcPr>
            <w:tcW w:w="1620" w:type="dxa"/>
          </w:tcPr>
          <w:p w:rsidR="007243C0" w:rsidRPr="00C90465" w:rsidRDefault="007243C0" w:rsidP="005B25BB">
            <w:pPr>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w:t>
            </w:r>
            <w:r w:rsidRPr="00C90465">
              <w:rPr>
                <w:rFonts w:ascii="仿宋_GB2312" w:eastAsia="仿宋_GB2312" w:hAnsi="宋体" w:cs="宋体" w:hint="eastAsia"/>
                <w:kern w:val="0"/>
                <w:sz w:val="20"/>
              </w:rPr>
              <w:lastRenderedPageBreak/>
              <w:t>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药品医疗器械监管科、</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《医疗器械监督管理条例》第五十三条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事业单位、企业、社会组织及自然人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86" w:type="dxa"/>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仅限一类医疗器械生产、经营的监管</w:t>
            </w:r>
            <w:r w:rsidRPr="00C90465">
              <w:rPr>
                <w:rFonts w:ascii="仿宋_GB2312" w:eastAsia="仿宋_GB2312" w:hAnsi="宋体" w:cs="宋体" w:hint="eastAsia"/>
                <w:kern w:val="0"/>
                <w:sz w:val="20"/>
              </w:rPr>
              <w:lastRenderedPageBreak/>
              <w:t>以及医疗机构（不含省、市级）医疗器械使用环节的日常监管</w:t>
            </w:r>
          </w:p>
        </w:tc>
      </w:tr>
      <w:tr w:rsidR="007243C0" w:rsidRPr="00C90465" w:rsidTr="005B25BB">
        <w:trPr>
          <w:trHeight w:val="546"/>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行政监督</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178009</w:t>
            </w:r>
          </w:p>
        </w:tc>
        <w:tc>
          <w:tcPr>
            <w:tcW w:w="995"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食品、保健食品安全年度监督管理</w:t>
            </w:r>
          </w:p>
        </w:tc>
        <w:tc>
          <w:tcPr>
            <w:tcW w:w="1620" w:type="dxa"/>
          </w:tcPr>
          <w:p w:rsidR="007243C0" w:rsidRPr="00C90465" w:rsidRDefault="007243C0" w:rsidP="005B25BB">
            <w:pPr>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餐饮服务监管科</w:t>
            </w:r>
          </w:p>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食品生产流通监管科</w:t>
            </w:r>
          </w:p>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化妆品保健食品监管科</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《中华人民共和国食品安全法》第一百零九条</w:t>
            </w:r>
          </w:p>
          <w:p w:rsidR="007243C0" w:rsidRPr="00C90465" w:rsidRDefault="007243C0" w:rsidP="005B25BB">
            <w:pPr>
              <w:snapToGrid w:val="0"/>
              <w:jc w:val="left"/>
              <w:rPr>
                <w:rFonts w:ascii="仿宋_GB2312" w:eastAsia="仿宋_GB2312" w:hAnsi="宋体" w:cs="宋体"/>
                <w:kern w:val="0"/>
                <w:sz w:val="20"/>
              </w:rPr>
            </w:pP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其他机关、事业单位、企业、社会组织及自然人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86" w:type="dxa"/>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46"/>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行政监督</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178010</w:t>
            </w:r>
          </w:p>
        </w:tc>
        <w:tc>
          <w:tcPr>
            <w:tcW w:w="995"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餐饮服务监督管理</w:t>
            </w:r>
          </w:p>
        </w:tc>
        <w:tc>
          <w:tcPr>
            <w:tcW w:w="1620" w:type="dxa"/>
          </w:tcPr>
          <w:p w:rsidR="007243C0" w:rsidRPr="00C90465" w:rsidRDefault="007243C0" w:rsidP="005B25BB">
            <w:pPr>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餐饮服务监管科</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《餐饮服务食品安全监督管理办法》第三条</w:t>
            </w:r>
            <w:r w:rsidRPr="00C90465">
              <w:rPr>
                <w:rFonts w:ascii="仿宋_GB2312" w:eastAsia="仿宋_GB2312" w:hAnsi="宋体" w:cs="宋体"/>
                <w:kern w:val="0"/>
                <w:sz w:val="20"/>
              </w:rPr>
              <w:t xml:space="preserve"> </w:t>
            </w:r>
            <w:r w:rsidRPr="00C90465">
              <w:rPr>
                <w:rFonts w:ascii="仿宋_GB2312" w:eastAsia="仿宋_GB2312" w:hAnsi="宋体" w:cs="宋体" w:hint="eastAsia"/>
                <w:kern w:val="0"/>
                <w:sz w:val="20"/>
              </w:rPr>
              <w:t>第三条</w:t>
            </w:r>
          </w:p>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《餐饮服务许可管理办法》第七条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其他机关、事业单位、企业、社会组织及自然人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86" w:type="dxa"/>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2175"/>
          <w:jc w:val="center"/>
        </w:trPr>
        <w:tc>
          <w:tcPr>
            <w:tcW w:w="1070" w:type="dxa"/>
            <w:tcBorders>
              <w:bottom w:val="single" w:sz="4" w:space="0" w:color="auto"/>
            </w:tcBorders>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行政监督</w:t>
            </w:r>
          </w:p>
        </w:tc>
        <w:tc>
          <w:tcPr>
            <w:tcW w:w="1000" w:type="dxa"/>
            <w:tcBorders>
              <w:bottom w:val="single" w:sz="4" w:space="0" w:color="auto"/>
            </w:tcBorders>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178011</w:t>
            </w:r>
          </w:p>
        </w:tc>
        <w:tc>
          <w:tcPr>
            <w:tcW w:w="995" w:type="dxa"/>
            <w:tcBorders>
              <w:bottom w:val="single" w:sz="4" w:space="0" w:color="auto"/>
            </w:tcBorders>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对辖区内化妆品、保健食品生产企业、保健食品批发企业进行日常监督</w:t>
            </w:r>
          </w:p>
        </w:tc>
        <w:tc>
          <w:tcPr>
            <w:tcW w:w="1620" w:type="dxa"/>
            <w:tcBorders>
              <w:bottom w:val="single" w:sz="4" w:space="0" w:color="auto"/>
            </w:tcBorders>
          </w:tcPr>
          <w:p w:rsidR="007243C0" w:rsidRPr="00C90465" w:rsidRDefault="007243C0" w:rsidP="005B25BB">
            <w:pPr>
              <w:snapToGrid w:val="0"/>
              <w:jc w:val="left"/>
              <w:rPr>
                <w:rFonts w:ascii="仿宋_GB2312" w:eastAsia="仿宋_GB2312" w:hAnsi="宋体" w:cs="宋体"/>
                <w:kern w:val="0"/>
                <w:sz w:val="20"/>
              </w:rPr>
            </w:pPr>
          </w:p>
        </w:tc>
        <w:tc>
          <w:tcPr>
            <w:tcW w:w="720" w:type="dxa"/>
            <w:tcBorders>
              <w:bottom w:val="single" w:sz="4" w:space="0" w:color="auto"/>
            </w:tcBorders>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tcBorders>
              <w:bottom w:val="single" w:sz="4" w:space="0" w:color="auto"/>
            </w:tcBorders>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化妆品保健食品监管科</w:t>
            </w:r>
          </w:p>
        </w:tc>
        <w:tc>
          <w:tcPr>
            <w:tcW w:w="3240" w:type="dxa"/>
            <w:tcBorders>
              <w:bottom w:val="single" w:sz="4" w:space="0" w:color="auto"/>
            </w:tcBorders>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《国务院关于加强食品等产品安全监督管理的特别规定》第十二条</w:t>
            </w:r>
          </w:p>
        </w:tc>
        <w:tc>
          <w:tcPr>
            <w:tcW w:w="1179" w:type="dxa"/>
            <w:tcBorders>
              <w:bottom w:val="single" w:sz="4" w:space="0" w:color="auto"/>
            </w:tcBorders>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事业单位、企业、社会组织及自然人</w:t>
            </w:r>
          </w:p>
        </w:tc>
        <w:tc>
          <w:tcPr>
            <w:tcW w:w="1020" w:type="dxa"/>
            <w:tcBorders>
              <w:bottom w:val="single" w:sz="4" w:space="0" w:color="auto"/>
            </w:tcBorders>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Borders>
              <w:bottom w:val="single" w:sz="4" w:space="0" w:color="auto"/>
            </w:tcBorders>
            <w:vAlign w:val="center"/>
          </w:tcPr>
          <w:p w:rsidR="007243C0" w:rsidRPr="00C90465" w:rsidRDefault="007243C0" w:rsidP="005B25BB">
            <w:pPr>
              <w:snapToGrid w:val="0"/>
              <w:jc w:val="left"/>
              <w:rPr>
                <w:rFonts w:ascii="仿宋_GB2312" w:eastAsia="仿宋_GB2312" w:hAnsi="宋体" w:cs="宋体"/>
                <w:kern w:val="0"/>
                <w:sz w:val="20"/>
              </w:rPr>
            </w:pPr>
          </w:p>
        </w:tc>
        <w:tc>
          <w:tcPr>
            <w:tcW w:w="1086" w:type="dxa"/>
            <w:tcBorders>
              <w:bottom w:val="single" w:sz="4" w:space="0" w:color="auto"/>
            </w:tcBorders>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1415"/>
          <w:jc w:val="center"/>
        </w:trPr>
        <w:tc>
          <w:tcPr>
            <w:tcW w:w="1070" w:type="dxa"/>
            <w:tcBorders>
              <w:top w:val="single" w:sz="4" w:space="0" w:color="auto"/>
            </w:tcBorders>
            <w:vAlign w:val="center"/>
          </w:tcPr>
          <w:p w:rsidR="007243C0" w:rsidRPr="00C90465" w:rsidRDefault="007243C0" w:rsidP="005B25BB">
            <w:pPr>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行政监督</w:t>
            </w:r>
          </w:p>
        </w:tc>
        <w:tc>
          <w:tcPr>
            <w:tcW w:w="1000" w:type="dxa"/>
            <w:tcBorders>
              <w:top w:val="single" w:sz="4" w:space="0" w:color="auto"/>
            </w:tcBorders>
            <w:vAlign w:val="center"/>
          </w:tcPr>
          <w:p w:rsidR="007243C0" w:rsidRPr="00C90465" w:rsidRDefault="007243C0" w:rsidP="005B25BB">
            <w:pPr>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178012</w:t>
            </w:r>
          </w:p>
        </w:tc>
        <w:tc>
          <w:tcPr>
            <w:tcW w:w="995" w:type="dxa"/>
            <w:tcBorders>
              <w:top w:val="single" w:sz="4" w:space="0" w:color="auto"/>
            </w:tcBorders>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对从事营业性民用品维修活动单位和个人的经营行为以及民用品生产、经销单位的售后维修服务活动进行监督检查</w:t>
            </w:r>
          </w:p>
        </w:tc>
        <w:tc>
          <w:tcPr>
            <w:tcW w:w="1620" w:type="dxa"/>
            <w:tcBorders>
              <w:top w:val="single" w:sz="4" w:space="0" w:color="auto"/>
            </w:tcBorders>
          </w:tcPr>
          <w:p w:rsidR="007243C0" w:rsidRPr="00C90465" w:rsidRDefault="007243C0" w:rsidP="005B25BB">
            <w:pPr>
              <w:snapToGrid w:val="0"/>
              <w:jc w:val="left"/>
              <w:rPr>
                <w:rFonts w:ascii="仿宋_GB2312" w:eastAsia="仿宋_GB2312" w:hAnsi="宋体" w:cs="宋体"/>
                <w:kern w:val="0"/>
                <w:sz w:val="20"/>
              </w:rPr>
            </w:pPr>
          </w:p>
        </w:tc>
        <w:tc>
          <w:tcPr>
            <w:tcW w:w="720" w:type="dxa"/>
            <w:tcBorders>
              <w:top w:val="single" w:sz="4" w:space="0" w:color="auto"/>
            </w:tcBorders>
            <w:vAlign w:val="center"/>
          </w:tcPr>
          <w:p w:rsidR="007243C0" w:rsidRPr="00C90465" w:rsidRDefault="007243C0" w:rsidP="005B25BB">
            <w:pPr>
              <w:jc w:val="center"/>
              <w:rPr>
                <w:rFonts w:ascii="仿宋_GB2312" w:eastAsia="仿宋_GB2312" w:hAnsi="宋体" w:cs="宋体"/>
                <w:kern w:val="0"/>
                <w:sz w:val="20"/>
              </w:rPr>
            </w:pPr>
            <w:r w:rsidRPr="00C90465">
              <w:rPr>
                <w:rFonts w:ascii="仿宋_GB2312" w:eastAsia="仿宋_GB2312" w:hAnsi="宋体" w:cs="宋体" w:hint="eastAsia"/>
                <w:kern w:val="0"/>
                <w:sz w:val="20"/>
              </w:rPr>
              <w:t>区市场监督管理局</w:t>
            </w:r>
          </w:p>
        </w:tc>
        <w:tc>
          <w:tcPr>
            <w:tcW w:w="900" w:type="dxa"/>
            <w:tcBorders>
              <w:top w:val="single" w:sz="4" w:space="0" w:color="auto"/>
            </w:tcBorders>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消费者权益保护科</w:t>
            </w:r>
          </w:p>
        </w:tc>
        <w:tc>
          <w:tcPr>
            <w:tcW w:w="3240" w:type="dxa"/>
            <w:tcBorders>
              <w:top w:val="single" w:sz="4" w:space="0" w:color="auto"/>
            </w:tcBorders>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《河北省民用品维修业监督管理暂行规定》</w:t>
            </w:r>
          </w:p>
        </w:tc>
        <w:tc>
          <w:tcPr>
            <w:tcW w:w="1179" w:type="dxa"/>
            <w:tcBorders>
              <w:top w:val="single" w:sz="4" w:space="0" w:color="auto"/>
            </w:tcBorders>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单位及个人</w:t>
            </w:r>
          </w:p>
        </w:tc>
        <w:tc>
          <w:tcPr>
            <w:tcW w:w="1020" w:type="dxa"/>
            <w:tcBorders>
              <w:top w:val="single" w:sz="4" w:space="0" w:color="auto"/>
            </w:tcBorders>
            <w:vAlign w:val="center"/>
          </w:tcPr>
          <w:p w:rsidR="007243C0" w:rsidRPr="00C90465" w:rsidRDefault="007243C0" w:rsidP="005B25BB">
            <w:pPr>
              <w:snapToGrid w:val="0"/>
              <w:jc w:val="left"/>
              <w:rPr>
                <w:rFonts w:ascii="仿宋_GB2312" w:eastAsia="仿宋_GB2312" w:hAnsi="宋体" w:cs="宋体"/>
                <w:kern w:val="0"/>
                <w:sz w:val="20"/>
              </w:rPr>
            </w:pPr>
          </w:p>
        </w:tc>
        <w:tc>
          <w:tcPr>
            <w:tcW w:w="1581" w:type="dxa"/>
            <w:tcBorders>
              <w:top w:val="single" w:sz="4" w:space="0" w:color="auto"/>
            </w:tcBorders>
            <w:vAlign w:val="center"/>
          </w:tcPr>
          <w:p w:rsidR="007243C0" w:rsidRPr="00C90465" w:rsidRDefault="007243C0" w:rsidP="005B25BB">
            <w:pPr>
              <w:snapToGrid w:val="0"/>
              <w:jc w:val="left"/>
              <w:rPr>
                <w:rFonts w:ascii="仿宋_GB2312" w:eastAsia="仿宋_GB2312" w:hAnsi="宋体" w:cs="宋体"/>
                <w:kern w:val="0"/>
                <w:sz w:val="20"/>
              </w:rPr>
            </w:pPr>
          </w:p>
        </w:tc>
        <w:tc>
          <w:tcPr>
            <w:tcW w:w="1086" w:type="dxa"/>
            <w:tcBorders>
              <w:top w:val="single" w:sz="4" w:space="0" w:color="auto"/>
            </w:tcBorders>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855"/>
          <w:jc w:val="center"/>
        </w:trPr>
        <w:tc>
          <w:tcPr>
            <w:tcW w:w="1070" w:type="dxa"/>
            <w:vMerge w:val="restart"/>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其他类</w:t>
            </w:r>
          </w:p>
        </w:tc>
        <w:tc>
          <w:tcPr>
            <w:tcW w:w="1000"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179001</w:t>
            </w:r>
          </w:p>
        </w:tc>
        <w:tc>
          <w:tcPr>
            <w:tcW w:w="995"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必要时，依照法律、法规的规定，可以进行检查；先行登记保存</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必要时，依照法律、法规的规定，可以进行检查</w:t>
            </w:r>
          </w:p>
        </w:tc>
        <w:tc>
          <w:tcPr>
            <w:tcW w:w="720" w:type="dxa"/>
            <w:vMerge w:val="restart"/>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Merge w:val="restart"/>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相关科室、反不正当竞争分局、综合执法大队、市场监管所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《中华人民共和国行政处罚法》第三十六条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570"/>
          <w:jc w:val="center"/>
        </w:trPr>
        <w:tc>
          <w:tcPr>
            <w:tcW w:w="107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10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995"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先行登记保存</w:t>
            </w:r>
          </w:p>
        </w:tc>
        <w:tc>
          <w:tcPr>
            <w:tcW w:w="720" w:type="dxa"/>
            <w:vMerge/>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p>
        </w:tc>
        <w:tc>
          <w:tcPr>
            <w:tcW w:w="900" w:type="dxa"/>
            <w:vMerge/>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《行政处罚法》三十七条第二款</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七日</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514"/>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其他类</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179002</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按照规定程序询问被检查的经营者、利害关系人、证明人，并</w:t>
            </w:r>
            <w:r w:rsidRPr="00C90465">
              <w:rPr>
                <w:rFonts w:ascii="仿宋_GB2312" w:eastAsia="仿宋_GB2312" w:hAnsi="宋体" w:cs="宋体" w:hint="eastAsia"/>
                <w:kern w:val="0"/>
                <w:sz w:val="20"/>
              </w:rPr>
              <w:lastRenderedPageBreak/>
              <w:t>要求提供证明材料或者与不正当竞争行为有关的其他资料；查询、复制与不正当竞争行为有关的协议、帐册、单据、文件、记录、业务函电和其他资料；检查与本法第五条规定的不正当竞争行为有关的财物，必要时可以责令被检查的经营者说</w:t>
            </w:r>
            <w:r w:rsidRPr="00C90465">
              <w:rPr>
                <w:rFonts w:ascii="仿宋_GB2312" w:eastAsia="仿宋_GB2312" w:hAnsi="宋体" w:cs="宋体" w:hint="eastAsia"/>
                <w:kern w:val="0"/>
                <w:sz w:val="20"/>
              </w:rPr>
              <w:lastRenderedPageBreak/>
              <w:t>明该商品的来源和数量，暂停销售，听候检查，不得转移、隐匿、销毁该财物</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《反不正当竞争法》第十七条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3000"/>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其他类</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179003</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询问有关当事人，调查与侵犯他人注册商标专用权有关的情况；查阅、复制当事人与侵权活动有关的合同、发票、账簿以及其他有关资料；对当事人涉嫌从事侵犯他人注册商标</w:t>
            </w:r>
            <w:r w:rsidRPr="00C90465">
              <w:rPr>
                <w:rFonts w:ascii="仿宋_GB2312" w:eastAsia="仿宋_GB2312" w:hAnsi="宋体" w:cs="宋体" w:hint="eastAsia"/>
                <w:kern w:val="0"/>
                <w:sz w:val="20"/>
              </w:rPr>
              <w:lastRenderedPageBreak/>
              <w:t>专用权活动的场所实施现场检查；检查与侵权活动有关的物品。</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《中华人民共和国商标法》第六十二条第一款。</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2066"/>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其他类</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179004</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对当事人涉嫌从事违反本法的生产、销售活动的场所实施现场检查；向当事人的法定代表人、主要负责人和其他有关人员调查、了解与涉嫌从事违反本法的生产、</w:t>
            </w:r>
            <w:r w:rsidRPr="00C90465">
              <w:rPr>
                <w:rFonts w:ascii="仿宋_GB2312" w:eastAsia="仿宋_GB2312" w:hAnsi="宋体" w:cs="宋体" w:hint="eastAsia"/>
                <w:kern w:val="0"/>
                <w:sz w:val="20"/>
              </w:rPr>
              <w:lastRenderedPageBreak/>
              <w:t>销售活动有关的情况；查阅、复制当事人有关的合同、发票、帐簿以及其他有关资料；</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《中华人民共和国产品质量法》第十八条第一款</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508"/>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其他类</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179005</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询问有关当事人，调查与侵犯奥林匹克标志专有权有关的情况；查阅、复制与侵权活动有关的合同、发票、账簿以及其他有关资料；对当事人涉嫌侵犯奥林匹克标志专有</w:t>
            </w:r>
            <w:r w:rsidRPr="00C90465">
              <w:rPr>
                <w:rFonts w:ascii="仿宋_GB2312" w:eastAsia="仿宋_GB2312" w:hAnsi="宋体" w:cs="宋体" w:hint="eastAsia"/>
                <w:kern w:val="0"/>
                <w:sz w:val="20"/>
              </w:rPr>
              <w:lastRenderedPageBreak/>
              <w:t>权活动的场所实施现场检查；检查与侵权活动有关的物品；</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《奥林匹克标志保护条例》第十一条第一款</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2565"/>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其他类</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179006</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询问有关当事人；检查与侵权活动有关的物品；调查与侵权活动有关的行为；查阅、复制与侵权活动有关的合同、帐册等业务资料。</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《特殊标志管理条例》第十八条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2689"/>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其他类</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179007</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询问有关当事人，调查与侵犯奥林匹克标志专有权有关的情况；查阅、复制与侵权活动有关的合同、发票、账簿以及其他有关资料；对当事人涉嫌侵犯奥林匹克标志专有权活动的场所实施现场检查；检查与侵权活动有关的物品。</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《奥林匹克标志保护条例》第十一条第二款</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1443"/>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其他类</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179008</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询问有关当事人，调查与侵犯奥林匹克标志专有权有关的情况；查阅、复制与侵权活动有关的合同、发票、账簿以及其他有关资料；对当事人涉嫌侵犯奥林匹克标志专有权活动的场所实施现场检查；检查与侵权活动有关的物品；</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《世界博览会标志保护条例》第十条第一款</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664"/>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其他类</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179009</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责令停止相关经营活</w:t>
            </w:r>
            <w:r w:rsidRPr="00C90465">
              <w:rPr>
                <w:rFonts w:ascii="仿宋_GB2312" w:eastAsia="仿宋_GB2312" w:hAnsi="宋体" w:cs="宋体" w:hint="eastAsia"/>
                <w:kern w:val="0"/>
                <w:sz w:val="20"/>
              </w:rPr>
              <w:lastRenderedPageBreak/>
              <w:t>动；向与无照经营有关的单位和个人调查、了解有关情况；进入无照经营场所实施现场检查；查阅、复制、查封、扣押与无照经营行为有关的合同、票据、账簿以及其他资料；</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w:t>
            </w:r>
            <w:r w:rsidRPr="00C90465">
              <w:rPr>
                <w:rFonts w:ascii="仿宋_GB2312" w:eastAsia="仿宋_GB2312" w:hAnsi="宋体" w:cs="宋体" w:hint="eastAsia"/>
                <w:kern w:val="0"/>
                <w:sz w:val="20"/>
              </w:rPr>
              <w:lastRenderedPageBreak/>
              <w:t>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相关科室、反不正当</w:t>
            </w:r>
            <w:r w:rsidRPr="00C90465">
              <w:rPr>
                <w:rFonts w:ascii="仿宋_GB2312" w:eastAsia="仿宋_GB2312" w:hAnsi="宋体" w:cs="宋体" w:hint="eastAsia"/>
                <w:kern w:val="0"/>
                <w:sz w:val="20"/>
              </w:rPr>
              <w:lastRenderedPageBreak/>
              <w:t>竞争分局、综合执法大队、市场监管所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《无证无照经营查处办法》第十一条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1910"/>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其他类</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179010</w:t>
            </w:r>
          </w:p>
        </w:tc>
        <w:tc>
          <w:tcPr>
            <w:tcW w:w="995" w:type="dxa"/>
            <w:vAlign w:val="center"/>
          </w:tcPr>
          <w:p w:rsidR="007243C0" w:rsidRPr="00C90465" w:rsidRDefault="007243C0" w:rsidP="005B25BB">
            <w:pPr>
              <w:widowControl/>
              <w:adjustRightInd w:val="0"/>
              <w:snapToGrid w:val="0"/>
              <w:spacing w:after="240"/>
              <w:jc w:val="left"/>
              <w:rPr>
                <w:rFonts w:ascii="仿宋_GB2312" w:eastAsia="仿宋_GB2312" w:hAnsi="宋体" w:cs="宋体"/>
                <w:kern w:val="0"/>
                <w:sz w:val="20"/>
              </w:rPr>
            </w:pPr>
            <w:r w:rsidRPr="00C90465">
              <w:rPr>
                <w:rFonts w:ascii="仿宋_GB2312" w:eastAsia="仿宋_GB2312" w:hAnsi="宋体" w:cs="宋体" w:hint="eastAsia"/>
                <w:kern w:val="0"/>
                <w:sz w:val="20"/>
              </w:rPr>
              <w:t>进入生产经营场所实施现场检查；查阅、复制、查封、扣押有关合同、票</w:t>
            </w:r>
            <w:r w:rsidRPr="00C90465">
              <w:rPr>
                <w:rFonts w:ascii="仿宋_GB2312" w:eastAsia="仿宋_GB2312" w:hAnsi="宋体" w:cs="宋体" w:hint="eastAsia"/>
                <w:kern w:val="0"/>
                <w:sz w:val="20"/>
              </w:rPr>
              <w:lastRenderedPageBreak/>
              <w:t>据、账簿以及其他有关资料</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《国务院关于加强食品等产品安全监督管理的特别规定》第十五条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1995"/>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其他类</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179011</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实施现场检查；向有关人员调查、了解有关情况；查阅、复制有关合同、票据、账簿、检验报告等资料；</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相关科室、综合执法大队、市场监管所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《乳品质量安全监督管理条例》第四十七条</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5803"/>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其他类</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179012</w:t>
            </w:r>
          </w:p>
        </w:tc>
        <w:tc>
          <w:tcPr>
            <w:tcW w:w="995" w:type="dxa"/>
            <w:vAlign w:val="center"/>
          </w:tcPr>
          <w:p w:rsidR="007243C0" w:rsidRPr="00C90465" w:rsidRDefault="007243C0" w:rsidP="005B25BB">
            <w:pPr>
              <w:widowControl/>
              <w:adjustRightInd w:val="0"/>
              <w:snapToGrid w:val="0"/>
              <w:spacing w:after="240"/>
              <w:jc w:val="left"/>
              <w:rPr>
                <w:rFonts w:ascii="仿宋_GB2312" w:eastAsia="仿宋_GB2312" w:hAnsi="宋体" w:cs="宋体"/>
                <w:kern w:val="0"/>
                <w:sz w:val="20"/>
              </w:rPr>
            </w:pPr>
            <w:r w:rsidRPr="00C90465">
              <w:rPr>
                <w:rFonts w:ascii="仿宋_GB2312" w:eastAsia="仿宋_GB2312" w:hAnsi="宋体" w:cs="宋体" w:hint="eastAsia"/>
                <w:kern w:val="0"/>
                <w:sz w:val="20"/>
              </w:rPr>
              <w:t>进入相关企业进行检查；要求相关企业提供有关文件、资料和证明材料；询问当事人、利害关系人和其他有关人员，并要求其提供有关材料；查阅、复制相关企业与直销活动有关的材料和非法财物；检查有关人员的直销培训员证、直销员证等证件。</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《直销管理条例》第三十五条第一款</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3120"/>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其他类</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179013</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责令停止相关活动；向涉嫌传销的组织者、经营者和个人调查、了解有关情况；进入涉嫌传销的经营场所和培训、集会等活动场所，实施现场检查；查阅、复制涉嫌传销的有关合同、票据、账簿等资料；</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《禁止传销条例》第十四条第一款</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单位、个人</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1200"/>
          <w:jc w:val="center"/>
        </w:trPr>
        <w:tc>
          <w:tcPr>
            <w:tcW w:w="1070" w:type="dxa"/>
            <w:vAlign w:val="center"/>
          </w:tcPr>
          <w:p w:rsidR="007243C0" w:rsidRPr="00C90465" w:rsidRDefault="007243C0" w:rsidP="005B25BB">
            <w:pPr>
              <w:widowControl/>
              <w:adjustRightInd w:val="0"/>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其他类</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179014</w:t>
            </w:r>
          </w:p>
        </w:tc>
        <w:tc>
          <w:tcPr>
            <w:tcW w:w="995"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责令经营者采取停止销售、警示、召回、无害化处理、</w:t>
            </w:r>
            <w:r w:rsidRPr="00C90465">
              <w:rPr>
                <w:rFonts w:ascii="仿宋_GB2312" w:eastAsia="仿宋_GB2312" w:hAnsi="宋体" w:cs="宋体" w:hint="eastAsia"/>
                <w:kern w:val="0"/>
                <w:sz w:val="20"/>
              </w:rPr>
              <w:lastRenderedPageBreak/>
              <w:t>销毁、停止生产或者服务等措施</w:t>
            </w:r>
          </w:p>
        </w:tc>
        <w:tc>
          <w:tcPr>
            <w:tcW w:w="16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相关科室、反不正当竞争分局、综合执法大队、</w:t>
            </w:r>
            <w:r w:rsidRPr="00C90465">
              <w:rPr>
                <w:rFonts w:ascii="仿宋_GB2312" w:eastAsia="仿宋_GB2312" w:hAnsi="宋体" w:cs="宋体" w:hint="eastAsia"/>
                <w:kern w:val="0"/>
                <w:sz w:val="20"/>
              </w:rPr>
              <w:lastRenderedPageBreak/>
              <w:t>市场监管所</w:t>
            </w:r>
          </w:p>
        </w:tc>
        <w:tc>
          <w:tcPr>
            <w:tcW w:w="324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《中华人民共和国消费者权益保护法》第三十三条第二款</w:t>
            </w:r>
          </w:p>
        </w:tc>
        <w:tc>
          <w:tcPr>
            <w:tcW w:w="1179"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违法经营者</w:t>
            </w:r>
          </w:p>
        </w:tc>
        <w:tc>
          <w:tcPr>
            <w:tcW w:w="102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p>
        </w:tc>
      </w:tr>
      <w:tr w:rsidR="007243C0" w:rsidRPr="00C90465" w:rsidTr="005B25BB">
        <w:trPr>
          <w:trHeight w:val="570"/>
          <w:jc w:val="center"/>
        </w:trPr>
        <w:tc>
          <w:tcPr>
            <w:tcW w:w="1070" w:type="dxa"/>
            <w:vAlign w:val="center"/>
          </w:tcPr>
          <w:p w:rsidR="007243C0" w:rsidRPr="00C90465" w:rsidRDefault="007243C0" w:rsidP="005B25BB">
            <w:pPr>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其他类</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179015</w:t>
            </w:r>
          </w:p>
        </w:tc>
        <w:tc>
          <w:tcPr>
            <w:tcW w:w="995"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药品抽查检验</w:t>
            </w:r>
          </w:p>
        </w:tc>
        <w:tc>
          <w:tcPr>
            <w:tcW w:w="1620" w:type="dxa"/>
          </w:tcPr>
          <w:p w:rsidR="007243C0" w:rsidRPr="00C90465" w:rsidRDefault="007243C0" w:rsidP="005B25BB">
            <w:pPr>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药品医疗器械监管科、</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《中华人民共和国药品管理法》第六十四条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企业、社会组织及自然人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70"/>
          <w:jc w:val="center"/>
        </w:trPr>
        <w:tc>
          <w:tcPr>
            <w:tcW w:w="1070" w:type="dxa"/>
            <w:vAlign w:val="center"/>
          </w:tcPr>
          <w:p w:rsidR="007243C0" w:rsidRPr="00C90465" w:rsidRDefault="007243C0" w:rsidP="005B25BB">
            <w:pPr>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其他类</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179016</w:t>
            </w:r>
          </w:p>
        </w:tc>
        <w:tc>
          <w:tcPr>
            <w:tcW w:w="995"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医疗器械抽查检验</w:t>
            </w:r>
          </w:p>
        </w:tc>
        <w:tc>
          <w:tcPr>
            <w:tcW w:w="1620" w:type="dxa"/>
          </w:tcPr>
          <w:p w:rsidR="007243C0" w:rsidRPr="00C90465" w:rsidRDefault="007243C0" w:rsidP="005B25BB">
            <w:pPr>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药品医疗器械监管科、</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《医疗器械监督管理条例》第五十六条</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医疗器械生产经营企业和使用单位</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snapToGrid w:val="0"/>
              <w:jc w:val="left"/>
              <w:rPr>
                <w:rFonts w:ascii="仿宋_GB2312" w:eastAsia="仿宋_GB2312" w:hAnsi="宋体" w:cs="宋体"/>
                <w:kern w:val="0"/>
                <w:sz w:val="20"/>
                <w:highlight w:val="red"/>
              </w:rPr>
            </w:pPr>
            <w:r w:rsidRPr="00C90465">
              <w:rPr>
                <w:rFonts w:ascii="仿宋_GB2312" w:eastAsia="仿宋_GB2312" w:hAnsi="宋体" w:cs="宋体" w:hint="eastAsia"/>
                <w:kern w:val="0"/>
                <w:sz w:val="20"/>
              </w:rPr>
              <w:t>仅限一类医疗器械生产、经营的监管以及医疗机构（不含省、市级）医疗器械使用环节的日常监管</w:t>
            </w:r>
          </w:p>
        </w:tc>
      </w:tr>
      <w:tr w:rsidR="007243C0" w:rsidRPr="00C90465" w:rsidTr="005B25BB">
        <w:trPr>
          <w:trHeight w:val="570"/>
          <w:jc w:val="center"/>
        </w:trPr>
        <w:tc>
          <w:tcPr>
            <w:tcW w:w="1070" w:type="dxa"/>
            <w:vAlign w:val="center"/>
          </w:tcPr>
          <w:p w:rsidR="007243C0" w:rsidRPr="00C90465" w:rsidRDefault="007243C0" w:rsidP="005B25BB">
            <w:pPr>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其他类</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179017</w:t>
            </w:r>
          </w:p>
        </w:tc>
        <w:tc>
          <w:tcPr>
            <w:tcW w:w="995"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食品抽样检验</w:t>
            </w:r>
          </w:p>
        </w:tc>
        <w:tc>
          <w:tcPr>
            <w:tcW w:w="1620" w:type="dxa"/>
          </w:tcPr>
          <w:p w:rsidR="007243C0" w:rsidRPr="00C90465" w:rsidRDefault="007243C0" w:rsidP="005B25BB">
            <w:pPr>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餐饮服务监管科</w:t>
            </w:r>
          </w:p>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食品生产流通监管科</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《中华人民共和国食品安全法》第八十七条、第一百一十条第二项</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企业、社会组织及自然人</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snapToGrid w:val="0"/>
              <w:jc w:val="left"/>
              <w:rPr>
                <w:rFonts w:ascii="仿宋_GB2312" w:eastAsia="仿宋_GB2312" w:hAnsi="宋体" w:cs="宋体"/>
                <w:kern w:val="0"/>
                <w:sz w:val="20"/>
              </w:rPr>
            </w:pPr>
          </w:p>
        </w:tc>
        <w:tc>
          <w:tcPr>
            <w:tcW w:w="1086" w:type="dxa"/>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1073"/>
          <w:jc w:val="center"/>
        </w:trPr>
        <w:tc>
          <w:tcPr>
            <w:tcW w:w="1070" w:type="dxa"/>
            <w:vAlign w:val="center"/>
          </w:tcPr>
          <w:p w:rsidR="007243C0" w:rsidRPr="00C90465" w:rsidRDefault="007243C0" w:rsidP="005B25BB">
            <w:pPr>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其他类</w:t>
            </w:r>
          </w:p>
        </w:tc>
        <w:tc>
          <w:tcPr>
            <w:tcW w:w="1000" w:type="dxa"/>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179018</w:t>
            </w:r>
          </w:p>
        </w:tc>
        <w:tc>
          <w:tcPr>
            <w:tcW w:w="995"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保健食品化妆品监督抽验</w:t>
            </w:r>
          </w:p>
        </w:tc>
        <w:tc>
          <w:tcPr>
            <w:tcW w:w="1620" w:type="dxa"/>
          </w:tcPr>
          <w:p w:rsidR="007243C0" w:rsidRPr="00C90465" w:rsidRDefault="007243C0" w:rsidP="005B25BB">
            <w:pPr>
              <w:snapToGrid w:val="0"/>
              <w:jc w:val="left"/>
              <w:rPr>
                <w:rFonts w:ascii="仿宋_GB2312" w:eastAsia="仿宋_GB2312" w:hAnsi="宋体" w:cs="宋体"/>
                <w:kern w:val="0"/>
                <w:sz w:val="20"/>
              </w:rPr>
            </w:pPr>
          </w:p>
        </w:tc>
        <w:tc>
          <w:tcPr>
            <w:tcW w:w="720" w:type="dxa"/>
            <w:vAlign w:val="center"/>
          </w:tcPr>
          <w:p w:rsidR="007243C0" w:rsidRPr="00C90465" w:rsidRDefault="007243C0" w:rsidP="005B25BB">
            <w:pPr>
              <w:jc w:val="center"/>
            </w:pPr>
            <w:r w:rsidRPr="00C90465">
              <w:rPr>
                <w:rFonts w:ascii="仿宋_GB2312" w:eastAsia="仿宋_GB2312" w:hAnsi="宋体" w:cs="宋体" w:hint="eastAsia"/>
                <w:kern w:val="0"/>
                <w:sz w:val="20"/>
              </w:rPr>
              <w:t>区市场监督管理局</w:t>
            </w:r>
          </w:p>
        </w:tc>
        <w:tc>
          <w:tcPr>
            <w:tcW w:w="90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化妆品保健食品监管科</w:t>
            </w:r>
          </w:p>
        </w:tc>
        <w:tc>
          <w:tcPr>
            <w:tcW w:w="324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《健康相关产品国家卫生监督抽检规定》</w:t>
            </w:r>
          </w:p>
        </w:tc>
        <w:tc>
          <w:tcPr>
            <w:tcW w:w="1179"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保健食品化妆品生产经营企业和使用单位</w:t>
            </w:r>
          </w:p>
        </w:tc>
        <w:tc>
          <w:tcPr>
            <w:tcW w:w="1020"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581" w:type="dxa"/>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1086" w:type="dxa"/>
            <w:vAlign w:val="center"/>
          </w:tcPr>
          <w:p w:rsidR="007243C0" w:rsidRPr="00C90465" w:rsidRDefault="007243C0" w:rsidP="005B25BB">
            <w:pPr>
              <w:snapToGrid w:val="0"/>
              <w:jc w:val="left"/>
              <w:rPr>
                <w:rFonts w:ascii="仿宋_GB2312" w:eastAsia="仿宋_GB2312" w:hAnsi="宋体" w:cs="宋体"/>
                <w:kern w:val="0"/>
                <w:sz w:val="20"/>
              </w:rPr>
            </w:pPr>
          </w:p>
        </w:tc>
      </w:tr>
      <w:tr w:rsidR="007243C0" w:rsidRPr="00C90465" w:rsidTr="005B25BB">
        <w:trPr>
          <w:trHeight w:val="570"/>
          <w:jc w:val="center"/>
        </w:trPr>
        <w:tc>
          <w:tcPr>
            <w:tcW w:w="1070" w:type="dxa"/>
            <w:tcBorders>
              <w:bottom w:val="single" w:sz="4" w:space="0" w:color="auto"/>
            </w:tcBorders>
            <w:vAlign w:val="center"/>
          </w:tcPr>
          <w:p w:rsidR="007243C0" w:rsidRPr="00C90465" w:rsidRDefault="007243C0" w:rsidP="005B25BB">
            <w:pPr>
              <w:snapToGrid w:val="0"/>
              <w:jc w:val="center"/>
              <w:rPr>
                <w:rFonts w:ascii="仿宋_GB2312" w:eastAsia="仿宋_GB2312" w:hAnsi="宋体" w:cs="宋体"/>
                <w:kern w:val="0"/>
                <w:sz w:val="20"/>
              </w:rPr>
            </w:pPr>
            <w:r w:rsidRPr="00C90465">
              <w:rPr>
                <w:rFonts w:ascii="仿宋_GB2312" w:eastAsia="仿宋_GB2312" w:hAnsi="宋体" w:cs="宋体" w:hint="eastAsia"/>
                <w:kern w:val="0"/>
                <w:sz w:val="20"/>
              </w:rPr>
              <w:t>其他类</w:t>
            </w:r>
          </w:p>
        </w:tc>
        <w:tc>
          <w:tcPr>
            <w:tcW w:w="1000" w:type="dxa"/>
            <w:tcBorders>
              <w:bottom w:val="single" w:sz="4" w:space="0" w:color="auto"/>
            </w:tcBorders>
            <w:vAlign w:val="center"/>
          </w:tcPr>
          <w:p w:rsidR="007243C0" w:rsidRPr="00C90465" w:rsidRDefault="007243C0" w:rsidP="005B25BB">
            <w:pPr>
              <w:widowControl/>
              <w:adjustRightInd w:val="0"/>
              <w:snapToGrid w:val="0"/>
              <w:jc w:val="left"/>
              <w:rPr>
                <w:rFonts w:ascii="仿宋_GB2312" w:eastAsia="仿宋_GB2312" w:hAnsi="宋体" w:cs="宋体"/>
                <w:kern w:val="0"/>
                <w:sz w:val="20"/>
              </w:rPr>
            </w:pPr>
            <w:r w:rsidRPr="00C90465">
              <w:rPr>
                <w:rFonts w:ascii="仿宋_GB2312" w:eastAsia="仿宋_GB2312" w:hAnsi="宋体" w:cs="宋体"/>
                <w:kern w:val="0"/>
                <w:sz w:val="20"/>
              </w:rPr>
              <w:t>179019</w:t>
            </w:r>
          </w:p>
        </w:tc>
        <w:tc>
          <w:tcPr>
            <w:tcW w:w="995" w:type="dxa"/>
            <w:tcBorders>
              <w:bottom w:val="single" w:sz="4" w:space="0" w:color="auto"/>
            </w:tcBorders>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行政复议</w:t>
            </w:r>
          </w:p>
        </w:tc>
        <w:tc>
          <w:tcPr>
            <w:tcW w:w="1620" w:type="dxa"/>
            <w:tcBorders>
              <w:bottom w:val="single" w:sz="4" w:space="0" w:color="auto"/>
            </w:tcBorders>
          </w:tcPr>
          <w:p w:rsidR="007243C0" w:rsidRPr="00C90465" w:rsidRDefault="007243C0" w:rsidP="005B25BB">
            <w:pPr>
              <w:snapToGrid w:val="0"/>
              <w:jc w:val="left"/>
              <w:rPr>
                <w:rFonts w:ascii="仿宋_GB2312" w:eastAsia="仿宋_GB2312" w:hAnsi="宋体" w:cs="宋体"/>
                <w:kern w:val="0"/>
                <w:sz w:val="20"/>
              </w:rPr>
            </w:pPr>
          </w:p>
        </w:tc>
        <w:tc>
          <w:tcPr>
            <w:tcW w:w="720" w:type="dxa"/>
            <w:tcBorders>
              <w:bottom w:val="single" w:sz="4" w:space="0" w:color="auto"/>
            </w:tcBorders>
            <w:vAlign w:val="center"/>
          </w:tcPr>
          <w:p w:rsidR="007243C0" w:rsidRPr="00C90465" w:rsidRDefault="007243C0" w:rsidP="005B25BB">
            <w:pPr>
              <w:jc w:val="center"/>
            </w:pPr>
            <w:r w:rsidRPr="00C90465">
              <w:rPr>
                <w:rFonts w:ascii="仿宋_GB2312" w:eastAsia="仿宋_GB2312" w:hAnsi="宋体" w:cs="宋体" w:hint="eastAsia"/>
                <w:kern w:val="0"/>
                <w:sz w:val="20"/>
              </w:rPr>
              <w:t>区市场监</w:t>
            </w:r>
            <w:r w:rsidRPr="00C90465">
              <w:rPr>
                <w:rFonts w:ascii="仿宋_GB2312" w:eastAsia="仿宋_GB2312" w:hAnsi="宋体" w:cs="宋体" w:hint="eastAsia"/>
                <w:kern w:val="0"/>
                <w:sz w:val="20"/>
              </w:rPr>
              <w:lastRenderedPageBreak/>
              <w:t>督管理局</w:t>
            </w:r>
          </w:p>
        </w:tc>
        <w:tc>
          <w:tcPr>
            <w:tcW w:w="900" w:type="dxa"/>
            <w:tcBorders>
              <w:bottom w:val="single" w:sz="4" w:space="0" w:color="auto"/>
            </w:tcBorders>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办公室法制科</w:t>
            </w:r>
          </w:p>
        </w:tc>
        <w:tc>
          <w:tcPr>
            <w:tcW w:w="3240" w:type="dxa"/>
            <w:tcBorders>
              <w:bottom w:val="single" w:sz="4" w:space="0" w:color="auto"/>
            </w:tcBorders>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《行政复议法》第三条</w:t>
            </w:r>
          </w:p>
          <w:p w:rsidR="007243C0" w:rsidRPr="00C90465" w:rsidRDefault="007243C0" w:rsidP="005B25BB">
            <w:pPr>
              <w:snapToGrid w:val="0"/>
              <w:jc w:val="left"/>
              <w:rPr>
                <w:rFonts w:ascii="仿宋_GB2312" w:eastAsia="仿宋_GB2312" w:hAnsi="宋体" w:cs="宋体"/>
                <w:kern w:val="0"/>
                <w:sz w:val="20"/>
              </w:rPr>
            </w:pPr>
          </w:p>
        </w:tc>
        <w:tc>
          <w:tcPr>
            <w:tcW w:w="1179" w:type="dxa"/>
            <w:tcBorders>
              <w:bottom w:val="single" w:sz="4" w:space="0" w:color="auto"/>
            </w:tcBorders>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行政复议申请人</w:t>
            </w:r>
          </w:p>
        </w:tc>
        <w:tc>
          <w:tcPr>
            <w:tcW w:w="1020" w:type="dxa"/>
            <w:tcBorders>
              <w:bottom w:val="single" w:sz="4" w:space="0" w:color="auto"/>
            </w:tcBorders>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t>自受理申请之日起</w:t>
            </w:r>
            <w:r w:rsidRPr="00C90465">
              <w:rPr>
                <w:rFonts w:ascii="仿宋_GB2312" w:eastAsia="仿宋_GB2312" w:hAnsi="宋体" w:cs="宋体" w:hint="eastAsia"/>
                <w:kern w:val="0"/>
                <w:sz w:val="20"/>
              </w:rPr>
              <w:lastRenderedPageBreak/>
              <w:t>六十日内</w:t>
            </w:r>
          </w:p>
        </w:tc>
        <w:tc>
          <w:tcPr>
            <w:tcW w:w="1581" w:type="dxa"/>
            <w:tcBorders>
              <w:bottom w:val="single" w:sz="4" w:space="0" w:color="auto"/>
            </w:tcBorders>
            <w:vAlign w:val="center"/>
          </w:tcPr>
          <w:p w:rsidR="007243C0" w:rsidRPr="00C90465" w:rsidRDefault="007243C0" w:rsidP="005B25BB">
            <w:pPr>
              <w:snapToGrid w:val="0"/>
              <w:jc w:val="left"/>
              <w:rPr>
                <w:rFonts w:ascii="仿宋_GB2312" w:eastAsia="仿宋_GB2312" w:hAnsi="宋体" w:cs="宋体"/>
                <w:kern w:val="0"/>
                <w:sz w:val="20"/>
              </w:rPr>
            </w:pPr>
            <w:r w:rsidRPr="00C90465">
              <w:rPr>
                <w:rFonts w:ascii="仿宋_GB2312" w:eastAsia="仿宋_GB2312" w:hAnsi="宋体" w:cs="宋体" w:hint="eastAsia"/>
                <w:kern w:val="0"/>
                <w:sz w:val="20"/>
              </w:rPr>
              <w:lastRenderedPageBreak/>
              <w:t>无</w:t>
            </w:r>
          </w:p>
        </w:tc>
        <w:tc>
          <w:tcPr>
            <w:tcW w:w="1086" w:type="dxa"/>
            <w:tcBorders>
              <w:bottom w:val="single" w:sz="4" w:space="0" w:color="auto"/>
            </w:tcBorders>
            <w:vAlign w:val="center"/>
          </w:tcPr>
          <w:p w:rsidR="007243C0" w:rsidRPr="00C90465" w:rsidRDefault="007243C0" w:rsidP="005B25BB">
            <w:pPr>
              <w:snapToGrid w:val="0"/>
              <w:jc w:val="left"/>
              <w:rPr>
                <w:rFonts w:ascii="仿宋_GB2312" w:eastAsia="仿宋_GB2312" w:hAnsi="宋体" w:cs="宋体"/>
                <w:kern w:val="0"/>
                <w:sz w:val="20"/>
              </w:rPr>
            </w:pPr>
          </w:p>
        </w:tc>
      </w:tr>
    </w:tbl>
    <w:p w:rsidR="007243C0" w:rsidRPr="00C90465" w:rsidRDefault="007243C0" w:rsidP="007243C0">
      <w:pPr>
        <w:jc w:val="center"/>
        <w:rPr>
          <w:rFonts w:ascii="仿宋_GB2312" w:eastAsia="仿宋_GB2312" w:hAnsi="Arial"/>
          <w:b/>
          <w:bCs/>
          <w:sz w:val="36"/>
          <w:szCs w:val="36"/>
        </w:rPr>
      </w:pPr>
    </w:p>
    <w:p w:rsidR="007243C0" w:rsidRPr="00C90465" w:rsidRDefault="007243C0" w:rsidP="007243C0"/>
    <w:p w:rsidR="00A93F05" w:rsidRPr="00C90465" w:rsidRDefault="00A93F05" w:rsidP="00A93F05">
      <w:pPr>
        <w:jc w:val="center"/>
        <w:rPr>
          <w:rFonts w:ascii="仿宋_GB2312" w:eastAsia="仿宋_GB2312" w:hAnsi="Arial"/>
          <w:bCs/>
          <w:sz w:val="36"/>
          <w:szCs w:val="36"/>
        </w:rPr>
      </w:pPr>
    </w:p>
    <w:p w:rsidR="00F00BC4" w:rsidRPr="00C90465" w:rsidRDefault="00F00BC4" w:rsidP="00A93F05">
      <w:pPr>
        <w:jc w:val="center"/>
        <w:rPr>
          <w:rFonts w:ascii="仿宋_GB2312" w:eastAsia="仿宋_GB2312" w:hAnsi="Arial"/>
          <w:bCs/>
          <w:sz w:val="36"/>
          <w:szCs w:val="36"/>
        </w:rPr>
      </w:pPr>
    </w:p>
    <w:p w:rsidR="00F00BC4" w:rsidRPr="00C90465" w:rsidRDefault="00F00BC4" w:rsidP="00A93F05">
      <w:pPr>
        <w:jc w:val="center"/>
        <w:rPr>
          <w:rFonts w:ascii="仿宋_GB2312" w:eastAsia="仿宋_GB2312" w:hAnsi="Arial"/>
          <w:bCs/>
          <w:sz w:val="36"/>
          <w:szCs w:val="36"/>
        </w:rPr>
      </w:pPr>
    </w:p>
    <w:p w:rsidR="00F00BC4" w:rsidRPr="00C90465" w:rsidRDefault="00F00BC4" w:rsidP="00A93F05">
      <w:pPr>
        <w:jc w:val="center"/>
        <w:rPr>
          <w:rFonts w:ascii="仿宋_GB2312" w:eastAsia="仿宋_GB2312" w:hAnsi="Arial"/>
          <w:bCs/>
          <w:sz w:val="36"/>
          <w:szCs w:val="36"/>
        </w:rPr>
      </w:pPr>
    </w:p>
    <w:p w:rsidR="00F00BC4" w:rsidRPr="00C90465" w:rsidRDefault="00F00BC4" w:rsidP="00A93F05">
      <w:pPr>
        <w:jc w:val="center"/>
        <w:rPr>
          <w:rFonts w:ascii="仿宋_GB2312" w:eastAsia="仿宋_GB2312" w:hAnsi="Arial"/>
          <w:bCs/>
          <w:sz w:val="36"/>
          <w:szCs w:val="36"/>
        </w:rPr>
      </w:pPr>
    </w:p>
    <w:p w:rsidR="00F00BC4" w:rsidRPr="00C90465" w:rsidRDefault="00F00BC4" w:rsidP="00A93F05">
      <w:pPr>
        <w:jc w:val="center"/>
        <w:rPr>
          <w:rFonts w:ascii="仿宋_GB2312" w:eastAsia="仿宋_GB2312" w:hAnsi="Arial"/>
          <w:bCs/>
          <w:sz w:val="36"/>
          <w:szCs w:val="36"/>
        </w:rPr>
      </w:pPr>
    </w:p>
    <w:p w:rsidR="00F00BC4" w:rsidRPr="00C90465" w:rsidRDefault="00F00BC4" w:rsidP="00A93F05">
      <w:pPr>
        <w:jc w:val="center"/>
        <w:rPr>
          <w:rFonts w:ascii="仿宋_GB2312" w:eastAsia="仿宋_GB2312" w:hAnsi="Arial"/>
          <w:bCs/>
          <w:sz w:val="36"/>
          <w:szCs w:val="36"/>
        </w:rPr>
      </w:pPr>
    </w:p>
    <w:p w:rsidR="00F00BC4" w:rsidRPr="00C90465" w:rsidRDefault="00F00BC4" w:rsidP="00A93F05">
      <w:pPr>
        <w:jc w:val="center"/>
        <w:rPr>
          <w:rFonts w:ascii="仿宋_GB2312" w:eastAsia="仿宋_GB2312" w:hAnsi="Arial"/>
          <w:bCs/>
          <w:sz w:val="36"/>
          <w:szCs w:val="36"/>
        </w:rPr>
      </w:pPr>
    </w:p>
    <w:p w:rsidR="00F00BC4" w:rsidRPr="00C90465" w:rsidRDefault="00F00BC4" w:rsidP="00A93F05">
      <w:pPr>
        <w:jc w:val="center"/>
        <w:rPr>
          <w:rFonts w:ascii="仿宋_GB2312" w:eastAsia="仿宋_GB2312" w:hAnsi="Arial"/>
          <w:bCs/>
          <w:sz w:val="36"/>
          <w:szCs w:val="36"/>
        </w:rPr>
      </w:pPr>
    </w:p>
    <w:p w:rsidR="00F00BC4" w:rsidRPr="00C90465" w:rsidRDefault="00F00BC4" w:rsidP="00A93F05">
      <w:pPr>
        <w:jc w:val="center"/>
        <w:rPr>
          <w:rFonts w:ascii="仿宋_GB2312" w:eastAsia="仿宋_GB2312" w:hAnsi="Arial"/>
          <w:bCs/>
          <w:sz w:val="36"/>
          <w:szCs w:val="36"/>
        </w:rPr>
      </w:pPr>
    </w:p>
    <w:p w:rsidR="00F00BC4" w:rsidRPr="00C90465" w:rsidRDefault="00F00BC4" w:rsidP="00A93F05">
      <w:pPr>
        <w:jc w:val="center"/>
        <w:rPr>
          <w:rFonts w:ascii="仿宋_GB2312" w:eastAsia="仿宋_GB2312" w:hAnsi="Arial"/>
          <w:bCs/>
          <w:sz w:val="36"/>
          <w:szCs w:val="36"/>
        </w:rPr>
      </w:pPr>
    </w:p>
    <w:p w:rsidR="00F00BC4" w:rsidRPr="00C90465" w:rsidRDefault="00F00BC4" w:rsidP="00A93F05">
      <w:pPr>
        <w:jc w:val="center"/>
        <w:rPr>
          <w:rFonts w:ascii="仿宋_GB2312" w:eastAsia="仿宋_GB2312" w:hAnsi="Arial"/>
          <w:bCs/>
          <w:sz w:val="36"/>
          <w:szCs w:val="36"/>
        </w:rPr>
      </w:pPr>
    </w:p>
    <w:p w:rsidR="00223ED5" w:rsidRPr="00C90465" w:rsidRDefault="00223ED5" w:rsidP="00223ED5">
      <w:pPr>
        <w:jc w:val="center"/>
        <w:rPr>
          <w:rFonts w:ascii="仿宋_GB2312" w:eastAsia="仿宋_GB2312" w:hAnsi="Arial"/>
          <w:bCs/>
          <w:sz w:val="36"/>
          <w:szCs w:val="36"/>
        </w:rPr>
      </w:pPr>
      <w:r w:rsidRPr="00C90465">
        <w:rPr>
          <w:rFonts w:ascii="仿宋_GB2312" w:eastAsia="仿宋_GB2312" w:hAnsi="Arial" w:hint="eastAsia"/>
          <w:bCs/>
          <w:sz w:val="36"/>
          <w:szCs w:val="36"/>
        </w:rPr>
        <w:lastRenderedPageBreak/>
        <w:t>18.区安全生产监督管理局行政权力清单</w:t>
      </w:r>
    </w:p>
    <w:p w:rsidR="00223ED5" w:rsidRPr="00C90465" w:rsidRDefault="00223ED5" w:rsidP="00223ED5">
      <w:pPr>
        <w:jc w:val="center"/>
        <w:rPr>
          <w:rFonts w:ascii="宋体" w:hAnsi="宋体" w:cs="宋体"/>
          <w:sz w:val="32"/>
          <w:szCs w:val="32"/>
        </w:rPr>
      </w:pPr>
      <w:r w:rsidRPr="00C90465">
        <w:rPr>
          <w:rFonts w:ascii="宋体" w:hAnsi="宋体" w:cs="宋体" w:hint="eastAsia"/>
          <w:sz w:val="32"/>
          <w:szCs w:val="32"/>
        </w:rPr>
        <w:t>（共7项）</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046"/>
        <w:gridCol w:w="918"/>
        <w:gridCol w:w="1339"/>
        <w:gridCol w:w="926"/>
        <w:gridCol w:w="1245"/>
        <w:gridCol w:w="3356"/>
        <w:gridCol w:w="1040"/>
        <w:gridCol w:w="1378"/>
        <w:gridCol w:w="1260"/>
        <w:gridCol w:w="1680"/>
      </w:tblGrid>
      <w:tr w:rsidR="00223ED5" w:rsidRPr="00C90465" w:rsidTr="00B9092C">
        <w:trPr>
          <w:trHeight w:val="567"/>
          <w:tblHeader/>
          <w:jc w:val="center"/>
        </w:trPr>
        <w:tc>
          <w:tcPr>
            <w:tcW w:w="1046" w:type="dxa"/>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行政权</w:t>
            </w:r>
          </w:p>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力类别</w:t>
            </w:r>
          </w:p>
        </w:tc>
        <w:tc>
          <w:tcPr>
            <w:tcW w:w="918" w:type="dxa"/>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项目</w:t>
            </w:r>
          </w:p>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编码</w:t>
            </w:r>
          </w:p>
        </w:tc>
        <w:tc>
          <w:tcPr>
            <w:tcW w:w="1339" w:type="dxa"/>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项目</w:t>
            </w:r>
          </w:p>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名称</w:t>
            </w:r>
          </w:p>
        </w:tc>
        <w:tc>
          <w:tcPr>
            <w:tcW w:w="926" w:type="dxa"/>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实施</w:t>
            </w:r>
          </w:p>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主体</w:t>
            </w:r>
          </w:p>
        </w:tc>
        <w:tc>
          <w:tcPr>
            <w:tcW w:w="1245" w:type="dxa"/>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承办</w:t>
            </w:r>
          </w:p>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机构</w:t>
            </w:r>
          </w:p>
        </w:tc>
        <w:tc>
          <w:tcPr>
            <w:tcW w:w="3356" w:type="dxa"/>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实施</w:t>
            </w:r>
          </w:p>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依据</w:t>
            </w:r>
          </w:p>
        </w:tc>
        <w:tc>
          <w:tcPr>
            <w:tcW w:w="1040" w:type="dxa"/>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实施</w:t>
            </w:r>
          </w:p>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对象</w:t>
            </w:r>
          </w:p>
        </w:tc>
        <w:tc>
          <w:tcPr>
            <w:tcW w:w="1378" w:type="dxa"/>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办理</w:t>
            </w:r>
          </w:p>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时限</w:t>
            </w:r>
          </w:p>
        </w:tc>
        <w:tc>
          <w:tcPr>
            <w:tcW w:w="1260" w:type="dxa"/>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收费依据</w:t>
            </w:r>
          </w:p>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和标准</w:t>
            </w:r>
          </w:p>
        </w:tc>
        <w:tc>
          <w:tcPr>
            <w:tcW w:w="1680" w:type="dxa"/>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备注</w:t>
            </w:r>
          </w:p>
        </w:tc>
      </w:tr>
      <w:tr w:rsidR="00223ED5" w:rsidRPr="00C90465" w:rsidTr="00B9092C">
        <w:trPr>
          <w:trHeight w:val="3946"/>
          <w:jc w:val="center"/>
        </w:trPr>
        <w:tc>
          <w:tcPr>
            <w:tcW w:w="1046" w:type="dxa"/>
            <w:tcBorders>
              <w:top w:val="single" w:sz="6" w:space="0" w:color="auto"/>
              <w:left w:val="single" w:sz="4"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行政处罚</w:t>
            </w:r>
          </w:p>
        </w:tc>
        <w:tc>
          <w:tcPr>
            <w:tcW w:w="918"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181001</w:t>
            </w:r>
          </w:p>
        </w:tc>
        <w:tc>
          <w:tcPr>
            <w:tcW w:w="1339"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生产经营单位违法</w:t>
            </w:r>
          </w:p>
        </w:tc>
        <w:tc>
          <w:tcPr>
            <w:tcW w:w="926"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安监局</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监察大队、安监科</w:t>
            </w:r>
          </w:p>
        </w:tc>
        <w:tc>
          <w:tcPr>
            <w:tcW w:w="3356" w:type="dxa"/>
            <w:tcBorders>
              <w:top w:val="single" w:sz="6" w:space="0" w:color="auto"/>
              <w:left w:val="single" w:sz="6" w:space="0" w:color="auto"/>
              <w:bottom w:val="single" w:sz="6" w:space="0" w:color="auto"/>
              <w:right w:val="single" w:sz="6" w:space="0" w:color="auto"/>
            </w:tcBorders>
            <w:shd w:val="clear" w:color="auto" w:fill="FFFFFF"/>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中华人民共和国安全生产法》第九十三条、第九十四条、第九十条、第九十八条；《中华人民共和国职业病防治法》第七十一条、第七十一条；《安全生产事故隐患排查治理暂行规定》（国家安全生产监督管理局总局令第16号）第二十六条；《工作场所职业卫生监督管理规定》第四十九条（七）项；《生产经营单位安全培训规定》（国家安全生产监督管理总局令第3号）第二十七、二十八、二十九条；《生产经营单位安全培训规定》（国家安全生产监督管理总局令第3号）第二十七条、第四十四条</w:t>
            </w:r>
          </w:p>
        </w:tc>
        <w:tc>
          <w:tcPr>
            <w:tcW w:w="1040"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生产经营单位</w:t>
            </w:r>
          </w:p>
        </w:tc>
        <w:tc>
          <w:tcPr>
            <w:tcW w:w="1378"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center"/>
              <w:rPr>
                <w:rFonts w:ascii="宋体" w:hAnsi="宋体" w:cs="宋体"/>
                <w:bCs/>
                <w:kern w:val="0"/>
                <w:sz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按照相关规定执行</w:t>
            </w:r>
          </w:p>
        </w:tc>
        <w:tc>
          <w:tcPr>
            <w:tcW w:w="1680" w:type="dxa"/>
            <w:tcBorders>
              <w:top w:val="single" w:sz="6" w:space="0" w:color="auto"/>
              <w:left w:val="single" w:sz="6" w:space="0" w:color="auto"/>
              <w:bottom w:val="single" w:sz="6" w:space="0" w:color="auto"/>
              <w:right w:val="single" w:sz="4" w:space="0" w:color="auto"/>
            </w:tcBorders>
            <w:vAlign w:val="center"/>
          </w:tcPr>
          <w:p w:rsidR="00223ED5" w:rsidRPr="00C90465" w:rsidRDefault="00223ED5" w:rsidP="00B9092C">
            <w:pPr>
              <w:widowControl/>
              <w:adjustRightInd w:val="0"/>
              <w:snapToGrid w:val="0"/>
              <w:jc w:val="center"/>
              <w:rPr>
                <w:rFonts w:ascii="宋体" w:hAnsi="宋体" w:cs="宋体"/>
                <w:bCs/>
                <w:kern w:val="0"/>
                <w:sz w:val="20"/>
              </w:rPr>
            </w:pPr>
          </w:p>
        </w:tc>
      </w:tr>
      <w:tr w:rsidR="00223ED5" w:rsidRPr="00C90465" w:rsidTr="00B9092C">
        <w:trPr>
          <w:trHeight w:val="1796"/>
          <w:jc w:val="center"/>
        </w:trPr>
        <w:tc>
          <w:tcPr>
            <w:tcW w:w="1046" w:type="dxa"/>
            <w:tcBorders>
              <w:top w:val="single" w:sz="6" w:space="0" w:color="auto"/>
              <w:left w:val="single" w:sz="4"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行政处罚</w:t>
            </w:r>
          </w:p>
          <w:p w:rsidR="00223ED5" w:rsidRPr="00C90465" w:rsidRDefault="00223ED5" w:rsidP="00B9092C">
            <w:pPr>
              <w:widowControl/>
              <w:adjustRightInd w:val="0"/>
              <w:snapToGrid w:val="0"/>
              <w:jc w:val="center"/>
              <w:rPr>
                <w:rFonts w:ascii="宋体" w:hAnsi="宋体" w:cs="宋体"/>
                <w:bCs/>
                <w:kern w:val="0"/>
                <w:sz w:val="20"/>
              </w:rPr>
            </w:pPr>
          </w:p>
        </w:tc>
        <w:tc>
          <w:tcPr>
            <w:tcW w:w="918"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181002</w:t>
            </w:r>
          </w:p>
        </w:tc>
        <w:tc>
          <w:tcPr>
            <w:tcW w:w="1339"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经营单位主要负责人</w:t>
            </w:r>
          </w:p>
        </w:tc>
        <w:tc>
          <w:tcPr>
            <w:tcW w:w="926"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安监局</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监察大队、安监科</w:t>
            </w:r>
          </w:p>
        </w:tc>
        <w:tc>
          <w:tcPr>
            <w:tcW w:w="3356" w:type="dxa"/>
            <w:tcBorders>
              <w:top w:val="single" w:sz="6" w:space="0" w:color="auto"/>
              <w:left w:val="single" w:sz="6" w:space="0" w:color="auto"/>
              <w:bottom w:val="single" w:sz="6" w:space="0" w:color="auto"/>
              <w:right w:val="single" w:sz="6" w:space="0" w:color="auto"/>
            </w:tcBorders>
            <w:shd w:val="clear" w:color="auto" w:fill="FFFFFF"/>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《河北省安全生产违法行为行政处罚规定》（省政府令〔2007〕第2号） 第十五条第一款、第十六条、第二十五条；《安全生产培训管理办法》（国家安监总局令第44号）第三十五、三十六、三十七条</w:t>
            </w:r>
          </w:p>
        </w:tc>
        <w:tc>
          <w:tcPr>
            <w:tcW w:w="1040"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经营单位主要负责人</w:t>
            </w:r>
          </w:p>
        </w:tc>
        <w:tc>
          <w:tcPr>
            <w:tcW w:w="1378"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center"/>
              <w:rPr>
                <w:rFonts w:ascii="宋体" w:hAnsi="宋体" w:cs="宋体"/>
                <w:bCs/>
                <w:kern w:val="0"/>
                <w:sz w:val="20"/>
              </w:rPr>
            </w:pPr>
          </w:p>
        </w:tc>
        <w:tc>
          <w:tcPr>
            <w:tcW w:w="1260"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按照相关规定执行</w:t>
            </w:r>
          </w:p>
        </w:tc>
        <w:tc>
          <w:tcPr>
            <w:tcW w:w="1680" w:type="dxa"/>
            <w:tcBorders>
              <w:top w:val="single" w:sz="6" w:space="0" w:color="auto"/>
              <w:left w:val="single" w:sz="6" w:space="0" w:color="auto"/>
              <w:bottom w:val="single" w:sz="6" w:space="0" w:color="auto"/>
              <w:right w:val="single" w:sz="4" w:space="0" w:color="auto"/>
            </w:tcBorders>
            <w:vAlign w:val="center"/>
          </w:tcPr>
          <w:p w:rsidR="00223ED5" w:rsidRPr="00C90465" w:rsidRDefault="00223ED5" w:rsidP="00B9092C">
            <w:pPr>
              <w:widowControl/>
              <w:adjustRightInd w:val="0"/>
              <w:snapToGrid w:val="0"/>
              <w:jc w:val="center"/>
              <w:rPr>
                <w:rFonts w:ascii="宋体" w:hAnsi="宋体" w:cs="宋体"/>
                <w:bCs/>
                <w:kern w:val="0"/>
                <w:sz w:val="20"/>
              </w:rPr>
            </w:pPr>
          </w:p>
        </w:tc>
      </w:tr>
      <w:tr w:rsidR="00223ED5" w:rsidRPr="00C90465" w:rsidTr="00B9092C">
        <w:trPr>
          <w:trHeight w:val="769"/>
          <w:jc w:val="center"/>
        </w:trPr>
        <w:tc>
          <w:tcPr>
            <w:tcW w:w="1046" w:type="dxa"/>
            <w:tcBorders>
              <w:top w:val="single" w:sz="6" w:space="0" w:color="auto"/>
              <w:left w:val="single" w:sz="4"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其他行政权力</w:t>
            </w:r>
          </w:p>
        </w:tc>
        <w:tc>
          <w:tcPr>
            <w:tcW w:w="918"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182001</w:t>
            </w:r>
          </w:p>
        </w:tc>
        <w:tc>
          <w:tcPr>
            <w:tcW w:w="1339"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非药品类易制毒化学品生产、经营备案</w:t>
            </w:r>
          </w:p>
        </w:tc>
        <w:tc>
          <w:tcPr>
            <w:tcW w:w="926"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安监局</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安监科</w:t>
            </w:r>
          </w:p>
        </w:tc>
        <w:tc>
          <w:tcPr>
            <w:tcW w:w="3356" w:type="dxa"/>
            <w:tcBorders>
              <w:top w:val="single" w:sz="6" w:space="0" w:color="auto"/>
              <w:left w:val="single" w:sz="6" w:space="0" w:color="auto"/>
              <w:bottom w:val="single" w:sz="6" w:space="0" w:color="auto"/>
              <w:right w:val="single" w:sz="6" w:space="0" w:color="auto"/>
            </w:tcBorders>
            <w:shd w:val="clear" w:color="auto" w:fill="FFFFFF"/>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《易制毒化学品管理条例》</w:t>
            </w:r>
          </w:p>
        </w:tc>
        <w:tc>
          <w:tcPr>
            <w:tcW w:w="1040"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企业</w:t>
            </w:r>
          </w:p>
        </w:tc>
        <w:tc>
          <w:tcPr>
            <w:tcW w:w="1378"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承诺时限3日</w:t>
            </w:r>
          </w:p>
        </w:tc>
        <w:tc>
          <w:tcPr>
            <w:tcW w:w="1260"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否</w:t>
            </w:r>
          </w:p>
        </w:tc>
        <w:tc>
          <w:tcPr>
            <w:tcW w:w="1680" w:type="dxa"/>
            <w:tcBorders>
              <w:top w:val="single" w:sz="6" w:space="0" w:color="auto"/>
              <w:left w:val="single" w:sz="6" w:space="0" w:color="auto"/>
              <w:bottom w:val="single" w:sz="6" w:space="0" w:color="auto"/>
              <w:right w:val="single" w:sz="4" w:space="0" w:color="auto"/>
            </w:tcBorders>
            <w:vAlign w:val="center"/>
          </w:tcPr>
          <w:p w:rsidR="00223ED5" w:rsidRPr="00C90465" w:rsidRDefault="00223ED5" w:rsidP="00B9092C">
            <w:pPr>
              <w:widowControl/>
              <w:adjustRightInd w:val="0"/>
              <w:snapToGrid w:val="0"/>
              <w:jc w:val="center"/>
              <w:rPr>
                <w:rFonts w:ascii="宋体" w:hAnsi="宋体" w:cs="宋体"/>
                <w:bCs/>
                <w:kern w:val="0"/>
                <w:sz w:val="20"/>
              </w:rPr>
            </w:pPr>
          </w:p>
        </w:tc>
      </w:tr>
      <w:tr w:rsidR="00223ED5" w:rsidRPr="00C90465" w:rsidTr="00B9092C">
        <w:trPr>
          <w:trHeight w:val="567"/>
          <w:jc w:val="center"/>
        </w:trPr>
        <w:tc>
          <w:tcPr>
            <w:tcW w:w="1046" w:type="dxa"/>
            <w:tcBorders>
              <w:top w:val="single" w:sz="6" w:space="0" w:color="auto"/>
              <w:left w:val="single" w:sz="4"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其他行政权力</w:t>
            </w:r>
          </w:p>
        </w:tc>
        <w:tc>
          <w:tcPr>
            <w:tcW w:w="918"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182002</w:t>
            </w:r>
          </w:p>
        </w:tc>
        <w:tc>
          <w:tcPr>
            <w:tcW w:w="1339"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生产安全事故应急救援预案、经营单</w:t>
            </w:r>
            <w:r w:rsidRPr="00C90465">
              <w:rPr>
                <w:rFonts w:ascii="宋体" w:hAnsi="宋体" w:cs="宋体" w:hint="eastAsia"/>
                <w:bCs/>
                <w:kern w:val="0"/>
                <w:sz w:val="20"/>
              </w:rPr>
              <w:lastRenderedPageBreak/>
              <w:t>位重大危险源备案</w:t>
            </w:r>
          </w:p>
        </w:tc>
        <w:tc>
          <w:tcPr>
            <w:tcW w:w="926"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lastRenderedPageBreak/>
              <w:t>安监局</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安监科</w:t>
            </w:r>
          </w:p>
        </w:tc>
        <w:tc>
          <w:tcPr>
            <w:tcW w:w="3356" w:type="dxa"/>
            <w:tcBorders>
              <w:top w:val="single" w:sz="6" w:space="0" w:color="auto"/>
              <w:left w:val="single" w:sz="6" w:space="0" w:color="auto"/>
              <w:bottom w:val="single" w:sz="6" w:space="0" w:color="auto"/>
              <w:right w:val="single" w:sz="6" w:space="0" w:color="auto"/>
            </w:tcBorders>
            <w:shd w:val="clear" w:color="auto" w:fill="FFFFFF"/>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《生产安全事故应急预案管理办法》《河北省重大危险源监督管理规定》</w:t>
            </w:r>
          </w:p>
        </w:tc>
        <w:tc>
          <w:tcPr>
            <w:tcW w:w="1040"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企业</w:t>
            </w:r>
          </w:p>
        </w:tc>
        <w:tc>
          <w:tcPr>
            <w:tcW w:w="1378"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承诺时限3日</w:t>
            </w:r>
          </w:p>
        </w:tc>
        <w:tc>
          <w:tcPr>
            <w:tcW w:w="1260"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否</w:t>
            </w:r>
          </w:p>
        </w:tc>
        <w:tc>
          <w:tcPr>
            <w:tcW w:w="1680" w:type="dxa"/>
            <w:tcBorders>
              <w:top w:val="single" w:sz="6" w:space="0" w:color="auto"/>
              <w:left w:val="single" w:sz="6" w:space="0" w:color="auto"/>
              <w:bottom w:val="single" w:sz="6" w:space="0" w:color="auto"/>
              <w:right w:val="single" w:sz="4" w:space="0" w:color="auto"/>
            </w:tcBorders>
            <w:vAlign w:val="center"/>
          </w:tcPr>
          <w:p w:rsidR="00223ED5" w:rsidRPr="00C90465" w:rsidRDefault="00223ED5" w:rsidP="00B9092C">
            <w:pPr>
              <w:widowControl/>
              <w:adjustRightInd w:val="0"/>
              <w:snapToGrid w:val="0"/>
              <w:jc w:val="center"/>
              <w:rPr>
                <w:rFonts w:ascii="宋体" w:hAnsi="宋体" w:cs="宋体"/>
                <w:bCs/>
                <w:kern w:val="0"/>
                <w:sz w:val="20"/>
              </w:rPr>
            </w:pPr>
          </w:p>
        </w:tc>
      </w:tr>
      <w:tr w:rsidR="00223ED5" w:rsidRPr="00C90465" w:rsidTr="00B9092C">
        <w:trPr>
          <w:trHeight w:val="567"/>
          <w:jc w:val="center"/>
        </w:trPr>
        <w:tc>
          <w:tcPr>
            <w:tcW w:w="1046" w:type="dxa"/>
            <w:tcBorders>
              <w:top w:val="single" w:sz="6" w:space="0" w:color="auto"/>
              <w:left w:val="single" w:sz="4"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lastRenderedPageBreak/>
              <w:t>其他行政权力</w:t>
            </w:r>
          </w:p>
        </w:tc>
        <w:tc>
          <w:tcPr>
            <w:tcW w:w="918"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182003</w:t>
            </w:r>
          </w:p>
        </w:tc>
        <w:tc>
          <w:tcPr>
            <w:tcW w:w="1339"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生产、储存危险化学品单位的转产、停产、解散等处置方案、安全评价报告备案</w:t>
            </w:r>
          </w:p>
        </w:tc>
        <w:tc>
          <w:tcPr>
            <w:tcW w:w="926"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安监局</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安监科</w:t>
            </w:r>
          </w:p>
        </w:tc>
        <w:tc>
          <w:tcPr>
            <w:tcW w:w="3356" w:type="dxa"/>
            <w:tcBorders>
              <w:top w:val="single" w:sz="6" w:space="0" w:color="auto"/>
              <w:left w:val="single" w:sz="6" w:space="0" w:color="auto"/>
              <w:bottom w:val="single" w:sz="6" w:space="0" w:color="auto"/>
              <w:right w:val="single" w:sz="6" w:space="0" w:color="auto"/>
            </w:tcBorders>
            <w:shd w:val="clear" w:color="auto" w:fill="FFFFFF"/>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《危险化学品安全管理条例》</w:t>
            </w:r>
          </w:p>
        </w:tc>
        <w:tc>
          <w:tcPr>
            <w:tcW w:w="1040"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企业</w:t>
            </w:r>
          </w:p>
        </w:tc>
        <w:tc>
          <w:tcPr>
            <w:tcW w:w="1378"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即办</w:t>
            </w:r>
          </w:p>
        </w:tc>
        <w:tc>
          <w:tcPr>
            <w:tcW w:w="1260"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否</w:t>
            </w:r>
          </w:p>
        </w:tc>
        <w:tc>
          <w:tcPr>
            <w:tcW w:w="1680" w:type="dxa"/>
            <w:tcBorders>
              <w:top w:val="single" w:sz="6" w:space="0" w:color="auto"/>
              <w:left w:val="single" w:sz="6" w:space="0" w:color="auto"/>
              <w:bottom w:val="single" w:sz="6" w:space="0" w:color="auto"/>
              <w:right w:val="single" w:sz="4" w:space="0" w:color="auto"/>
            </w:tcBorders>
            <w:vAlign w:val="center"/>
          </w:tcPr>
          <w:p w:rsidR="00223ED5" w:rsidRPr="00C90465" w:rsidRDefault="00223ED5" w:rsidP="00B9092C">
            <w:pPr>
              <w:widowControl/>
              <w:adjustRightInd w:val="0"/>
              <w:snapToGrid w:val="0"/>
              <w:jc w:val="left"/>
              <w:rPr>
                <w:rFonts w:ascii="宋体" w:hAnsi="宋体" w:cs="宋体"/>
                <w:bCs/>
                <w:kern w:val="0"/>
                <w:sz w:val="20"/>
              </w:rPr>
            </w:pPr>
          </w:p>
        </w:tc>
      </w:tr>
      <w:tr w:rsidR="00223ED5" w:rsidRPr="00C90465" w:rsidTr="00B9092C">
        <w:trPr>
          <w:trHeight w:val="182"/>
          <w:jc w:val="center"/>
        </w:trPr>
        <w:tc>
          <w:tcPr>
            <w:tcW w:w="1046" w:type="dxa"/>
            <w:tcBorders>
              <w:top w:val="single" w:sz="6" w:space="0" w:color="auto"/>
              <w:left w:val="single" w:sz="4"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其他行政权力</w:t>
            </w:r>
          </w:p>
        </w:tc>
        <w:tc>
          <w:tcPr>
            <w:tcW w:w="918"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182004</w:t>
            </w:r>
          </w:p>
        </w:tc>
        <w:tc>
          <w:tcPr>
            <w:tcW w:w="1339"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非高危行业建设项目安全设施“三同时”备案</w:t>
            </w:r>
          </w:p>
        </w:tc>
        <w:tc>
          <w:tcPr>
            <w:tcW w:w="926"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安监局</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职业卫生科</w:t>
            </w:r>
          </w:p>
        </w:tc>
        <w:tc>
          <w:tcPr>
            <w:tcW w:w="3356" w:type="dxa"/>
            <w:tcBorders>
              <w:top w:val="single" w:sz="6" w:space="0" w:color="auto"/>
              <w:left w:val="single" w:sz="6" w:space="0" w:color="auto"/>
              <w:bottom w:val="single" w:sz="6" w:space="0" w:color="auto"/>
              <w:right w:val="single" w:sz="6" w:space="0" w:color="auto"/>
            </w:tcBorders>
            <w:shd w:val="clear" w:color="auto" w:fill="FFFFFF"/>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《安全生产法》</w:t>
            </w:r>
          </w:p>
        </w:tc>
        <w:tc>
          <w:tcPr>
            <w:tcW w:w="1040"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企业</w:t>
            </w:r>
          </w:p>
        </w:tc>
        <w:tc>
          <w:tcPr>
            <w:tcW w:w="1378"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法定时限20日承诺时限5日</w:t>
            </w:r>
          </w:p>
        </w:tc>
        <w:tc>
          <w:tcPr>
            <w:tcW w:w="1260"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否</w:t>
            </w:r>
          </w:p>
        </w:tc>
        <w:tc>
          <w:tcPr>
            <w:tcW w:w="1680" w:type="dxa"/>
            <w:tcBorders>
              <w:top w:val="single" w:sz="6" w:space="0" w:color="auto"/>
              <w:left w:val="single" w:sz="6" w:space="0" w:color="auto"/>
              <w:bottom w:val="single" w:sz="6" w:space="0" w:color="auto"/>
              <w:right w:val="single" w:sz="4" w:space="0" w:color="auto"/>
            </w:tcBorders>
            <w:vAlign w:val="center"/>
          </w:tcPr>
          <w:p w:rsidR="00223ED5" w:rsidRPr="00C90465" w:rsidRDefault="00223ED5" w:rsidP="00B9092C">
            <w:pPr>
              <w:widowControl/>
              <w:adjustRightInd w:val="0"/>
              <w:snapToGrid w:val="0"/>
              <w:jc w:val="left"/>
              <w:rPr>
                <w:rFonts w:ascii="宋体" w:hAnsi="宋体" w:cs="宋体"/>
                <w:bCs/>
                <w:kern w:val="0"/>
                <w:sz w:val="20"/>
              </w:rPr>
            </w:pPr>
          </w:p>
        </w:tc>
      </w:tr>
      <w:tr w:rsidR="00223ED5" w:rsidRPr="00C90465" w:rsidTr="00B9092C">
        <w:trPr>
          <w:trHeight w:val="567"/>
          <w:jc w:val="center"/>
        </w:trPr>
        <w:tc>
          <w:tcPr>
            <w:tcW w:w="1046" w:type="dxa"/>
            <w:tcBorders>
              <w:top w:val="single" w:sz="6" w:space="0" w:color="auto"/>
              <w:left w:val="single" w:sz="4"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其他行政权力</w:t>
            </w:r>
          </w:p>
        </w:tc>
        <w:tc>
          <w:tcPr>
            <w:tcW w:w="918"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182005</w:t>
            </w:r>
          </w:p>
        </w:tc>
        <w:tc>
          <w:tcPr>
            <w:tcW w:w="1339"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剧毒化学品以及储存数量构成重大危险源的其他危险化学品备案</w:t>
            </w:r>
          </w:p>
        </w:tc>
        <w:tc>
          <w:tcPr>
            <w:tcW w:w="926"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安监局</w:t>
            </w:r>
          </w:p>
        </w:tc>
        <w:tc>
          <w:tcPr>
            <w:tcW w:w="1245" w:type="dxa"/>
            <w:tcBorders>
              <w:top w:val="single" w:sz="6" w:space="0" w:color="auto"/>
              <w:left w:val="single" w:sz="6" w:space="0" w:color="auto"/>
              <w:bottom w:val="single" w:sz="6" w:space="0" w:color="auto"/>
              <w:right w:val="single" w:sz="6" w:space="0" w:color="auto"/>
            </w:tcBorders>
            <w:shd w:val="clear" w:color="auto" w:fill="auto"/>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安监科</w:t>
            </w:r>
          </w:p>
        </w:tc>
        <w:tc>
          <w:tcPr>
            <w:tcW w:w="3356" w:type="dxa"/>
            <w:tcBorders>
              <w:top w:val="single" w:sz="6" w:space="0" w:color="auto"/>
              <w:left w:val="single" w:sz="6" w:space="0" w:color="auto"/>
              <w:bottom w:val="single" w:sz="6" w:space="0" w:color="auto"/>
              <w:right w:val="single" w:sz="6" w:space="0" w:color="auto"/>
            </w:tcBorders>
            <w:shd w:val="clear" w:color="auto" w:fill="FFFFFF"/>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危险化学品安全管理条例</w:t>
            </w:r>
          </w:p>
        </w:tc>
        <w:tc>
          <w:tcPr>
            <w:tcW w:w="1040"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企业</w:t>
            </w:r>
          </w:p>
        </w:tc>
        <w:tc>
          <w:tcPr>
            <w:tcW w:w="1378"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left"/>
              <w:rPr>
                <w:rFonts w:ascii="宋体" w:hAnsi="宋体" w:cs="宋体"/>
                <w:bCs/>
                <w:kern w:val="0"/>
                <w:sz w:val="20"/>
              </w:rPr>
            </w:pPr>
            <w:r w:rsidRPr="00C90465">
              <w:rPr>
                <w:rFonts w:ascii="宋体" w:hAnsi="宋体" w:cs="宋体" w:hint="eastAsia"/>
                <w:bCs/>
                <w:kern w:val="0"/>
                <w:sz w:val="20"/>
              </w:rPr>
              <w:t>法定时限20日承诺时限15日</w:t>
            </w:r>
          </w:p>
        </w:tc>
        <w:tc>
          <w:tcPr>
            <w:tcW w:w="1260" w:type="dxa"/>
            <w:tcBorders>
              <w:top w:val="single" w:sz="6" w:space="0" w:color="auto"/>
              <w:left w:val="single" w:sz="6" w:space="0" w:color="auto"/>
              <w:bottom w:val="single" w:sz="6" w:space="0" w:color="auto"/>
              <w:right w:val="single" w:sz="6" w:space="0" w:color="auto"/>
            </w:tcBorders>
            <w:vAlign w:val="center"/>
          </w:tcPr>
          <w:p w:rsidR="00223ED5" w:rsidRPr="00C90465" w:rsidRDefault="00223ED5" w:rsidP="00B9092C">
            <w:pPr>
              <w:widowControl/>
              <w:adjustRightInd w:val="0"/>
              <w:snapToGrid w:val="0"/>
              <w:jc w:val="center"/>
              <w:rPr>
                <w:rFonts w:ascii="宋体" w:hAnsi="宋体" w:cs="宋体"/>
                <w:bCs/>
                <w:kern w:val="0"/>
                <w:sz w:val="20"/>
              </w:rPr>
            </w:pPr>
            <w:r w:rsidRPr="00C90465">
              <w:rPr>
                <w:rFonts w:ascii="宋体" w:hAnsi="宋体" w:cs="宋体" w:hint="eastAsia"/>
                <w:bCs/>
                <w:kern w:val="0"/>
                <w:sz w:val="20"/>
              </w:rPr>
              <w:t>否</w:t>
            </w:r>
          </w:p>
        </w:tc>
        <w:tc>
          <w:tcPr>
            <w:tcW w:w="1680" w:type="dxa"/>
            <w:tcBorders>
              <w:top w:val="single" w:sz="6" w:space="0" w:color="auto"/>
              <w:left w:val="single" w:sz="6" w:space="0" w:color="auto"/>
              <w:bottom w:val="single" w:sz="6" w:space="0" w:color="auto"/>
              <w:right w:val="single" w:sz="4" w:space="0" w:color="auto"/>
            </w:tcBorders>
            <w:vAlign w:val="center"/>
          </w:tcPr>
          <w:p w:rsidR="00223ED5" w:rsidRPr="00C90465" w:rsidRDefault="00223ED5" w:rsidP="00B9092C">
            <w:pPr>
              <w:widowControl/>
              <w:adjustRightInd w:val="0"/>
              <w:snapToGrid w:val="0"/>
              <w:jc w:val="left"/>
              <w:rPr>
                <w:rFonts w:ascii="宋体" w:hAnsi="宋体" w:cs="宋体"/>
                <w:bCs/>
                <w:kern w:val="0"/>
                <w:sz w:val="20"/>
              </w:rPr>
            </w:pPr>
          </w:p>
        </w:tc>
      </w:tr>
    </w:tbl>
    <w:p w:rsidR="00223ED5" w:rsidRPr="00C90465" w:rsidRDefault="00223ED5" w:rsidP="00223ED5"/>
    <w:p w:rsidR="00A93F05" w:rsidRPr="00C90465" w:rsidRDefault="00A93F05" w:rsidP="00A93F05">
      <w:pPr>
        <w:jc w:val="center"/>
        <w:rPr>
          <w:rFonts w:ascii="Arial" w:eastAsia="黑体" w:hAnsi="Arial"/>
          <w:bCs/>
          <w:sz w:val="32"/>
          <w:szCs w:val="32"/>
        </w:rPr>
      </w:pPr>
    </w:p>
    <w:p w:rsidR="00A93F05" w:rsidRPr="00C90465" w:rsidRDefault="00A93F05" w:rsidP="00A93F05">
      <w:pPr>
        <w:jc w:val="center"/>
        <w:rPr>
          <w:rFonts w:ascii="Arial" w:eastAsia="黑体" w:hAnsi="Arial"/>
          <w:bCs/>
          <w:sz w:val="32"/>
          <w:szCs w:val="32"/>
        </w:rPr>
      </w:pPr>
    </w:p>
    <w:p w:rsidR="00D129A9" w:rsidRPr="00C90465" w:rsidRDefault="00D129A9" w:rsidP="007315EC">
      <w:pPr>
        <w:jc w:val="center"/>
        <w:rPr>
          <w:rFonts w:ascii="Arial" w:eastAsia="黑体" w:hAnsi="Arial"/>
          <w:bCs/>
          <w:sz w:val="32"/>
          <w:szCs w:val="32"/>
        </w:rPr>
      </w:pPr>
    </w:p>
    <w:p w:rsidR="00F00BC4" w:rsidRPr="00C90465" w:rsidRDefault="00F00BC4" w:rsidP="00A93F05">
      <w:pPr>
        <w:jc w:val="center"/>
        <w:rPr>
          <w:rFonts w:ascii="仿宋_GB2312" w:eastAsia="仿宋_GB2312" w:hAnsi="Arial"/>
          <w:bCs/>
          <w:sz w:val="36"/>
          <w:szCs w:val="36"/>
        </w:rPr>
      </w:pPr>
    </w:p>
    <w:p w:rsidR="00F00BC4" w:rsidRPr="00C90465" w:rsidRDefault="00F00BC4" w:rsidP="00A93F05">
      <w:pPr>
        <w:jc w:val="center"/>
        <w:rPr>
          <w:rFonts w:ascii="仿宋_GB2312" w:eastAsia="仿宋_GB2312" w:hAnsi="Arial"/>
          <w:bCs/>
          <w:sz w:val="36"/>
          <w:szCs w:val="36"/>
        </w:rPr>
      </w:pPr>
    </w:p>
    <w:p w:rsidR="00F00BC4" w:rsidRPr="00C90465" w:rsidRDefault="00F00BC4" w:rsidP="00A93F05">
      <w:pPr>
        <w:jc w:val="center"/>
        <w:rPr>
          <w:rFonts w:ascii="仿宋_GB2312" w:eastAsia="仿宋_GB2312" w:hAnsi="Arial"/>
          <w:bCs/>
          <w:sz w:val="36"/>
          <w:szCs w:val="36"/>
        </w:rPr>
      </w:pPr>
    </w:p>
    <w:p w:rsidR="00F00BC4" w:rsidRPr="00C90465" w:rsidRDefault="00F00BC4" w:rsidP="00A93F05">
      <w:pPr>
        <w:jc w:val="center"/>
        <w:rPr>
          <w:rFonts w:ascii="仿宋_GB2312" w:eastAsia="仿宋_GB2312" w:hAnsi="Arial"/>
          <w:bCs/>
          <w:sz w:val="36"/>
          <w:szCs w:val="36"/>
        </w:rPr>
      </w:pPr>
    </w:p>
    <w:p w:rsidR="00F00BC4" w:rsidRPr="00C90465" w:rsidRDefault="00F00BC4" w:rsidP="00A93F05">
      <w:pPr>
        <w:jc w:val="center"/>
        <w:rPr>
          <w:rFonts w:ascii="仿宋_GB2312" w:eastAsia="仿宋_GB2312" w:hAnsi="Arial"/>
          <w:bCs/>
          <w:sz w:val="36"/>
          <w:szCs w:val="36"/>
        </w:rPr>
      </w:pPr>
    </w:p>
    <w:p w:rsidR="00A93F05" w:rsidRPr="00C90465" w:rsidRDefault="00A93F05" w:rsidP="00A93F05">
      <w:pPr>
        <w:jc w:val="center"/>
        <w:rPr>
          <w:rFonts w:ascii="仿宋_GB2312" w:eastAsia="仿宋_GB2312" w:hAnsi="Arial"/>
          <w:bCs/>
          <w:sz w:val="36"/>
          <w:szCs w:val="36"/>
        </w:rPr>
      </w:pPr>
      <w:r w:rsidRPr="00C90465">
        <w:rPr>
          <w:rFonts w:ascii="仿宋_GB2312" w:eastAsia="仿宋_GB2312" w:hAnsi="Arial" w:hint="eastAsia"/>
          <w:bCs/>
          <w:sz w:val="36"/>
          <w:szCs w:val="36"/>
        </w:rPr>
        <w:t>19.区</w:t>
      </w:r>
      <w:bookmarkStart w:id="17" w:name="人防"/>
      <w:bookmarkEnd w:id="17"/>
      <w:r w:rsidRPr="00C90465">
        <w:rPr>
          <w:rFonts w:ascii="仿宋_GB2312" w:eastAsia="仿宋_GB2312" w:hAnsi="Arial" w:hint="eastAsia"/>
          <w:bCs/>
          <w:sz w:val="36"/>
          <w:szCs w:val="36"/>
        </w:rPr>
        <w:t>人民防空办公室行政权力清单</w:t>
      </w:r>
    </w:p>
    <w:p w:rsidR="00A93F05" w:rsidRPr="00C90465" w:rsidRDefault="00A93F05" w:rsidP="00A93F05">
      <w:pPr>
        <w:jc w:val="center"/>
        <w:rPr>
          <w:rFonts w:ascii="Arial" w:eastAsia="黑体" w:hAnsi="Arial"/>
          <w:bCs/>
          <w:sz w:val="32"/>
          <w:szCs w:val="32"/>
        </w:rPr>
      </w:pPr>
      <w:r w:rsidRPr="00C90465">
        <w:rPr>
          <w:rFonts w:ascii="宋体" w:hAnsi="宋体" w:cs="宋体" w:hint="eastAsia"/>
          <w:sz w:val="32"/>
          <w:szCs w:val="32"/>
        </w:rPr>
        <w:t>（共</w:t>
      </w:r>
      <w:r w:rsidR="003E6028" w:rsidRPr="00C90465">
        <w:rPr>
          <w:rFonts w:ascii="宋体" w:hAnsi="宋体" w:cs="宋体" w:hint="eastAsia"/>
          <w:sz w:val="32"/>
          <w:szCs w:val="32"/>
        </w:rPr>
        <w:t>2</w:t>
      </w:r>
      <w:r w:rsidRPr="00C90465">
        <w:rPr>
          <w:rFonts w:ascii="宋体" w:hAnsi="宋体" w:cs="宋体" w:hint="eastAsia"/>
          <w:sz w:val="32"/>
          <w:szCs w:val="32"/>
        </w:rPr>
        <w:t>项）</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4"/>
        <w:gridCol w:w="898"/>
        <w:gridCol w:w="1049"/>
        <w:gridCol w:w="2530"/>
        <w:gridCol w:w="947"/>
        <w:gridCol w:w="947"/>
        <w:gridCol w:w="3126"/>
        <w:gridCol w:w="947"/>
        <w:gridCol w:w="856"/>
        <w:gridCol w:w="1038"/>
        <w:gridCol w:w="783"/>
      </w:tblGrid>
      <w:tr w:rsidR="00A93F05" w:rsidRPr="00C90465" w:rsidTr="00A93F05">
        <w:trPr>
          <w:trHeight w:val="567"/>
          <w:tblHeader/>
          <w:jc w:val="center"/>
        </w:trPr>
        <w:tc>
          <w:tcPr>
            <w:tcW w:w="1054" w:type="dxa"/>
            <w:vAlign w:val="center"/>
          </w:tcPr>
          <w:p w:rsidR="00A93F05" w:rsidRPr="00C90465" w:rsidRDefault="00A93F05" w:rsidP="00A93F0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行政权</w:t>
            </w:r>
          </w:p>
          <w:p w:rsidR="00A93F05" w:rsidRPr="00C90465" w:rsidRDefault="00A93F05" w:rsidP="00A93F0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力类别</w:t>
            </w:r>
          </w:p>
        </w:tc>
        <w:tc>
          <w:tcPr>
            <w:tcW w:w="898" w:type="dxa"/>
            <w:vAlign w:val="center"/>
          </w:tcPr>
          <w:p w:rsidR="00A93F05" w:rsidRPr="00C90465" w:rsidRDefault="00A93F05" w:rsidP="00A93F0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项目</w:t>
            </w:r>
          </w:p>
          <w:p w:rsidR="00A93F05" w:rsidRPr="00C90465" w:rsidRDefault="00A93F05" w:rsidP="00A93F0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编码</w:t>
            </w:r>
          </w:p>
        </w:tc>
        <w:tc>
          <w:tcPr>
            <w:tcW w:w="1049" w:type="dxa"/>
            <w:vAlign w:val="center"/>
          </w:tcPr>
          <w:p w:rsidR="00A93F05" w:rsidRPr="00C90465" w:rsidRDefault="00A93F05" w:rsidP="00A93F0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项目</w:t>
            </w:r>
          </w:p>
          <w:p w:rsidR="00A93F05" w:rsidRPr="00C90465" w:rsidRDefault="00A93F05" w:rsidP="00A93F0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名称</w:t>
            </w:r>
          </w:p>
        </w:tc>
        <w:tc>
          <w:tcPr>
            <w:tcW w:w="2530" w:type="dxa"/>
            <w:vAlign w:val="center"/>
          </w:tcPr>
          <w:p w:rsidR="00A93F05" w:rsidRPr="00C90465" w:rsidRDefault="00A93F05" w:rsidP="00A93F0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子项</w:t>
            </w:r>
          </w:p>
        </w:tc>
        <w:tc>
          <w:tcPr>
            <w:tcW w:w="947" w:type="dxa"/>
            <w:vAlign w:val="center"/>
          </w:tcPr>
          <w:p w:rsidR="00A93F05" w:rsidRPr="00C90465" w:rsidRDefault="00A93F05" w:rsidP="00A93F0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A93F05" w:rsidRPr="00C90465" w:rsidRDefault="00A93F05" w:rsidP="00A93F0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主体</w:t>
            </w:r>
          </w:p>
        </w:tc>
        <w:tc>
          <w:tcPr>
            <w:tcW w:w="947" w:type="dxa"/>
            <w:vAlign w:val="center"/>
          </w:tcPr>
          <w:p w:rsidR="00A93F05" w:rsidRPr="00C90465" w:rsidRDefault="00A93F05" w:rsidP="00A93F0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承办</w:t>
            </w:r>
          </w:p>
          <w:p w:rsidR="00A93F05" w:rsidRPr="00C90465" w:rsidRDefault="00A93F05" w:rsidP="00A93F0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机构</w:t>
            </w:r>
          </w:p>
        </w:tc>
        <w:tc>
          <w:tcPr>
            <w:tcW w:w="3126" w:type="dxa"/>
            <w:vAlign w:val="center"/>
          </w:tcPr>
          <w:p w:rsidR="00A93F05" w:rsidRPr="00C90465" w:rsidRDefault="00A93F05" w:rsidP="00A93F0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A93F05" w:rsidRPr="00C90465" w:rsidRDefault="00A93F05" w:rsidP="00A93F0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依据</w:t>
            </w:r>
          </w:p>
        </w:tc>
        <w:tc>
          <w:tcPr>
            <w:tcW w:w="947" w:type="dxa"/>
            <w:vAlign w:val="center"/>
          </w:tcPr>
          <w:p w:rsidR="00A93F05" w:rsidRPr="00C90465" w:rsidRDefault="00A93F05" w:rsidP="00A93F0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A93F05" w:rsidRPr="00C90465" w:rsidRDefault="00A93F05" w:rsidP="00A93F0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对象</w:t>
            </w:r>
          </w:p>
        </w:tc>
        <w:tc>
          <w:tcPr>
            <w:tcW w:w="856" w:type="dxa"/>
            <w:vAlign w:val="center"/>
          </w:tcPr>
          <w:p w:rsidR="00A93F05" w:rsidRPr="00C90465" w:rsidRDefault="00A93F05" w:rsidP="00A93F0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办理</w:t>
            </w:r>
          </w:p>
          <w:p w:rsidR="00A93F05" w:rsidRPr="00C90465" w:rsidRDefault="00A93F05" w:rsidP="00A93F0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时限</w:t>
            </w:r>
          </w:p>
        </w:tc>
        <w:tc>
          <w:tcPr>
            <w:tcW w:w="1038" w:type="dxa"/>
            <w:vAlign w:val="center"/>
          </w:tcPr>
          <w:p w:rsidR="00A93F05" w:rsidRPr="00C90465" w:rsidRDefault="00A93F05" w:rsidP="00A93F0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收费依据</w:t>
            </w:r>
          </w:p>
          <w:p w:rsidR="00A93F05" w:rsidRPr="00C90465" w:rsidRDefault="00A93F05" w:rsidP="00A93F0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和标准</w:t>
            </w:r>
          </w:p>
        </w:tc>
        <w:tc>
          <w:tcPr>
            <w:tcW w:w="783" w:type="dxa"/>
            <w:vAlign w:val="center"/>
          </w:tcPr>
          <w:p w:rsidR="00A93F05" w:rsidRPr="00C90465" w:rsidRDefault="00A93F05" w:rsidP="00A93F05">
            <w:pPr>
              <w:widowControl/>
              <w:adjustRightInd w:val="0"/>
              <w:snapToGrid w:val="0"/>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备注</w:t>
            </w:r>
          </w:p>
        </w:tc>
      </w:tr>
      <w:tr w:rsidR="00A93F05" w:rsidRPr="00C90465" w:rsidTr="00A93F05">
        <w:trPr>
          <w:trHeight w:val="567"/>
          <w:jc w:val="center"/>
        </w:trPr>
        <w:tc>
          <w:tcPr>
            <w:tcW w:w="1054" w:type="dxa"/>
            <w:vMerge w:val="restart"/>
            <w:vAlign w:val="center"/>
          </w:tcPr>
          <w:p w:rsidR="00A93F05" w:rsidRPr="00C90465" w:rsidRDefault="00A93F05" w:rsidP="00A93F05">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行政处罚</w:t>
            </w:r>
          </w:p>
        </w:tc>
        <w:tc>
          <w:tcPr>
            <w:tcW w:w="898" w:type="dxa"/>
            <w:vMerge w:val="restart"/>
            <w:vAlign w:val="center"/>
          </w:tcPr>
          <w:p w:rsidR="00A93F05" w:rsidRPr="00C90465" w:rsidRDefault="00A93F05" w:rsidP="00A93F05">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191001</w:t>
            </w:r>
          </w:p>
        </w:tc>
        <w:tc>
          <w:tcPr>
            <w:tcW w:w="1049" w:type="dxa"/>
            <w:vMerge w:val="restart"/>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对违反中华人民共和国人民防空法的处罚</w:t>
            </w:r>
          </w:p>
        </w:tc>
        <w:tc>
          <w:tcPr>
            <w:tcW w:w="2530"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任何组织或者个人，未经人防主管部门允许，擅自侵占、拆除、改造、报废人防工程设备设施或者采用其他方法危害人民防空工程的安全和使用效能的处罚</w:t>
            </w:r>
          </w:p>
        </w:tc>
        <w:tc>
          <w:tcPr>
            <w:tcW w:w="947"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区人防办</w:t>
            </w:r>
          </w:p>
        </w:tc>
        <w:tc>
          <w:tcPr>
            <w:tcW w:w="947"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工程科</w:t>
            </w:r>
          </w:p>
        </w:tc>
        <w:tc>
          <w:tcPr>
            <w:tcW w:w="3126"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《中华人民共和国人民防空法》第四十九条第一项、第三项、第四项、第七项</w:t>
            </w:r>
          </w:p>
        </w:tc>
        <w:tc>
          <w:tcPr>
            <w:tcW w:w="947"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行政相对人</w:t>
            </w:r>
          </w:p>
        </w:tc>
        <w:tc>
          <w:tcPr>
            <w:tcW w:w="856"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三个工作日</w:t>
            </w:r>
          </w:p>
        </w:tc>
        <w:tc>
          <w:tcPr>
            <w:tcW w:w="1038"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否</w:t>
            </w:r>
          </w:p>
        </w:tc>
        <w:tc>
          <w:tcPr>
            <w:tcW w:w="783" w:type="dxa"/>
            <w:vAlign w:val="center"/>
          </w:tcPr>
          <w:p w:rsidR="00A93F05" w:rsidRPr="00C90465" w:rsidRDefault="00A93F05" w:rsidP="00A93F05">
            <w:pPr>
              <w:widowControl/>
              <w:adjustRightInd w:val="0"/>
              <w:snapToGrid w:val="0"/>
              <w:jc w:val="left"/>
              <w:rPr>
                <w:rFonts w:ascii="仿宋_GB2312" w:eastAsia="仿宋_GB2312" w:hAnsi="宋体" w:cs="宋体"/>
                <w:bCs/>
                <w:kern w:val="0"/>
                <w:sz w:val="20"/>
              </w:rPr>
            </w:pPr>
          </w:p>
        </w:tc>
      </w:tr>
      <w:tr w:rsidR="00A93F05" w:rsidRPr="00C90465" w:rsidTr="00A93F05">
        <w:trPr>
          <w:trHeight w:val="1106"/>
          <w:jc w:val="center"/>
        </w:trPr>
        <w:tc>
          <w:tcPr>
            <w:tcW w:w="1054" w:type="dxa"/>
            <w:vMerge/>
            <w:vAlign w:val="center"/>
          </w:tcPr>
          <w:p w:rsidR="00A93F05" w:rsidRPr="00C90465" w:rsidRDefault="00A93F05" w:rsidP="00A93F05">
            <w:pPr>
              <w:widowControl/>
              <w:adjustRightInd w:val="0"/>
              <w:snapToGrid w:val="0"/>
              <w:jc w:val="left"/>
              <w:rPr>
                <w:rFonts w:ascii="仿宋_GB2312" w:eastAsia="仿宋_GB2312" w:hAnsi="宋体" w:cs="宋体"/>
                <w:bCs/>
                <w:kern w:val="0"/>
                <w:sz w:val="20"/>
              </w:rPr>
            </w:pPr>
          </w:p>
        </w:tc>
        <w:tc>
          <w:tcPr>
            <w:tcW w:w="898" w:type="dxa"/>
            <w:vMerge/>
            <w:vAlign w:val="center"/>
          </w:tcPr>
          <w:p w:rsidR="00A93F05" w:rsidRPr="00C90465" w:rsidRDefault="00A93F05" w:rsidP="00A93F05">
            <w:pPr>
              <w:widowControl/>
              <w:adjustRightInd w:val="0"/>
              <w:snapToGrid w:val="0"/>
              <w:jc w:val="left"/>
              <w:rPr>
                <w:rFonts w:ascii="仿宋_GB2312" w:eastAsia="仿宋_GB2312" w:hAnsi="宋体" w:cs="宋体"/>
                <w:bCs/>
                <w:kern w:val="0"/>
                <w:sz w:val="20"/>
              </w:rPr>
            </w:pPr>
          </w:p>
        </w:tc>
        <w:tc>
          <w:tcPr>
            <w:tcW w:w="1049" w:type="dxa"/>
            <w:vMerge/>
            <w:vAlign w:val="center"/>
          </w:tcPr>
          <w:p w:rsidR="00A93F05" w:rsidRPr="00C90465" w:rsidRDefault="00A93F05" w:rsidP="00A93F05">
            <w:pPr>
              <w:jc w:val="left"/>
              <w:rPr>
                <w:rFonts w:ascii="仿宋_GB2312" w:eastAsia="仿宋_GB2312" w:hAnsi="宋体" w:cs="宋体"/>
                <w:sz w:val="20"/>
              </w:rPr>
            </w:pPr>
          </w:p>
        </w:tc>
        <w:tc>
          <w:tcPr>
            <w:tcW w:w="2530"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任何组织或者个人，未经人防主管部门允许，擅自占用、拆除或者阻挠安装人防通信、警报设备设施的处罚</w:t>
            </w:r>
          </w:p>
        </w:tc>
        <w:tc>
          <w:tcPr>
            <w:tcW w:w="947"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区人防办</w:t>
            </w:r>
          </w:p>
        </w:tc>
        <w:tc>
          <w:tcPr>
            <w:tcW w:w="947"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指挥科</w:t>
            </w:r>
          </w:p>
        </w:tc>
        <w:tc>
          <w:tcPr>
            <w:tcW w:w="3126"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《中华人民共和国人民防空法》第四十九条第五项、第六项</w:t>
            </w:r>
          </w:p>
        </w:tc>
        <w:tc>
          <w:tcPr>
            <w:tcW w:w="947"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行政相对人</w:t>
            </w:r>
          </w:p>
        </w:tc>
        <w:tc>
          <w:tcPr>
            <w:tcW w:w="856"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三个工作日</w:t>
            </w:r>
          </w:p>
        </w:tc>
        <w:tc>
          <w:tcPr>
            <w:tcW w:w="1038"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否</w:t>
            </w:r>
          </w:p>
        </w:tc>
        <w:tc>
          <w:tcPr>
            <w:tcW w:w="783" w:type="dxa"/>
            <w:vAlign w:val="center"/>
          </w:tcPr>
          <w:p w:rsidR="00A93F05" w:rsidRPr="00C90465" w:rsidRDefault="00A93F05" w:rsidP="00A93F05">
            <w:pPr>
              <w:widowControl/>
              <w:adjustRightInd w:val="0"/>
              <w:snapToGrid w:val="0"/>
              <w:jc w:val="left"/>
              <w:rPr>
                <w:rFonts w:ascii="仿宋_GB2312" w:eastAsia="仿宋_GB2312" w:hAnsi="宋体" w:cs="宋体"/>
                <w:bCs/>
                <w:kern w:val="0"/>
                <w:sz w:val="20"/>
              </w:rPr>
            </w:pPr>
          </w:p>
        </w:tc>
      </w:tr>
      <w:tr w:rsidR="00A93F05" w:rsidRPr="00C90465" w:rsidTr="00A93F05">
        <w:trPr>
          <w:trHeight w:val="567"/>
          <w:jc w:val="center"/>
        </w:trPr>
        <w:tc>
          <w:tcPr>
            <w:tcW w:w="1054" w:type="dxa"/>
            <w:vAlign w:val="center"/>
          </w:tcPr>
          <w:p w:rsidR="00A93F05" w:rsidRPr="00C90465" w:rsidRDefault="00A93F05" w:rsidP="00A93F05">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行政征收</w:t>
            </w:r>
          </w:p>
        </w:tc>
        <w:tc>
          <w:tcPr>
            <w:tcW w:w="898" w:type="dxa"/>
            <w:vAlign w:val="center"/>
          </w:tcPr>
          <w:p w:rsidR="00A93F05" w:rsidRPr="00C90465" w:rsidRDefault="00A93F05" w:rsidP="00A93F05">
            <w:pPr>
              <w:widowControl/>
              <w:adjustRightInd w:val="0"/>
              <w:snapToGrid w:val="0"/>
              <w:jc w:val="left"/>
              <w:rPr>
                <w:rFonts w:ascii="仿宋_GB2312" w:eastAsia="仿宋_GB2312" w:hAnsi="宋体" w:cs="宋体"/>
                <w:bCs/>
                <w:kern w:val="0"/>
                <w:sz w:val="20"/>
              </w:rPr>
            </w:pPr>
            <w:r w:rsidRPr="00C90465">
              <w:rPr>
                <w:rFonts w:ascii="仿宋_GB2312" w:eastAsia="仿宋_GB2312" w:hAnsi="宋体" w:cs="宋体" w:hint="eastAsia"/>
                <w:bCs/>
                <w:kern w:val="0"/>
                <w:sz w:val="20"/>
              </w:rPr>
              <w:t>192001</w:t>
            </w:r>
          </w:p>
        </w:tc>
        <w:tc>
          <w:tcPr>
            <w:tcW w:w="1049"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收取人防工程拆除补偿费、使用费</w:t>
            </w:r>
          </w:p>
        </w:tc>
        <w:tc>
          <w:tcPr>
            <w:tcW w:w="2530" w:type="dxa"/>
            <w:vAlign w:val="center"/>
          </w:tcPr>
          <w:p w:rsidR="00A93F05" w:rsidRPr="00C90465" w:rsidRDefault="00A93F05" w:rsidP="00A93F05">
            <w:pPr>
              <w:jc w:val="left"/>
              <w:rPr>
                <w:rFonts w:ascii="仿宋_GB2312" w:eastAsia="仿宋_GB2312" w:hAnsi="宋体" w:cs="宋体"/>
                <w:sz w:val="20"/>
              </w:rPr>
            </w:pPr>
          </w:p>
        </w:tc>
        <w:tc>
          <w:tcPr>
            <w:tcW w:w="947"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区人防办</w:t>
            </w:r>
          </w:p>
        </w:tc>
        <w:tc>
          <w:tcPr>
            <w:tcW w:w="947"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工程科</w:t>
            </w:r>
          </w:p>
        </w:tc>
        <w:tc>
          <w:tcPr>
            <w:tcW w:w="3126"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《中华人民共和国人民防空法》第二十八条国家人民防空办公室《人民防空工程平时开发利用管理办法》（国人防办字</w:t>
            </w:r>
            <w:r w:rsidRPr="00C90465">
              <w:rPr>
                <w:rFonts w:ascii="仿宋_GB2312" w:hAnsi="宋体" w:cs="宋体" w:hint="eastAsia"/>
                <w:sz w:val="20"/>
              </w:rPr>
              <w:t>﹝</w:t>
            </w:r>
            <w:r w:rsidRPr="00C90465">
              <w:rPr>
                <w:rFonts w:ascii="仿宋_GB2312" w:eastAsia="仿宋_GB2312" w:hint="eastAsia"/>
                <w:sz w:val="20"/>
              </w:rPr>
              <w:t>2001</w:t>
            </w:r>
            <w:r w:rsidRPr="00C90465">
              <w:rPr>
                <w:rFonts w:ascii="仿宋_GB2312" w:hAnsi="宋体" w:cs="宋体" w:hint="eastAsia"/>
                <w:sz w:val="20"/>
              </w:rPr>
              <w:t>﹞</w:t>
            </w:r>
            <w:r w:rsidRPr="00C90465">
              <w:rPr>
                <w:rFonts w:ascii="仿宋_GB2312" w:eastAsia="仿宋_GB2312" w:hint="eastAsia"/>
                <w:sz w:val="20"/>
              </w:rPr>
              <w:t>211号）第十五条、第十六条</w:t>
            </w:r>
          </w:p>
        </w:tc>
        <w:tc>
          <w:tcPr>
            <w:tcW w:w="947"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行政相对人</w:t>
            </w:r>
          </w:p>
        </w:tc>
        <w:tc>
          <w:tcPr>
            <w:tcW w:w="856"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无</w:t>
            </w:r>
          </w:p>
        </w:tc>
        <w:tc>
          <w:tcPr>
            <w:tcW w:w="1038" w:type="dxa"/>
            <w:vAlign w:val="center"/>
          </w:tcPr>
          <w:p w:rsidR="00A93F05" w:rsidRPr="00C90465" w:rsidRDefault="00A93F05" w:rsidP="00A93F05">
            <w:pPr>
              <w:jc w:val="left"/>
              <w:rPr>
                <w:rFonts w:ascii="仿宋_GB2312" w:eastAsia="仿宋_GB2312" w:hAnsi="宋体" w:cs="宋体"/>
                <w:sz w:val="20"/>
              </w:rPr>
            </w:pPr>
            <w:r w:rsidRPr="00C90465">
              <w:rPr>
                <w:rFonts w:ascii="仿宋_GB2312" w:eastAsia="仿宋_GB2312" w:hint="eastAsia"/>
                <w:sz w:val="20"/>
              </w:rPr>
              <w:t>依据相关规定执行</w:t>
            </w:r>
          </w:p>
        </w:tc>
        <w:tc>
          <w:tcPr>
            <w:tcW w:w="783" w:type="dxa"/>
            <w:vAlign w:val="center"/>
          </w:tcPr>
          <w:p w:rsidR="00A93F05" w:rsidRPr="00C90465" w:rsidRDefault="006D3E5F" w:rsidP="00A93F05">
            <w:pPr>
              <w:widowControl/>
              <w:adjustRightInd w:val="0"/>
              <w:snapToGrid w:val="0"/>
              <w:jc w:val="left"/>
              <w:rPr>
                <w:rFonts w:ascii="仿宋_GB2312" w:eastAsia="仿宋_GB2312" w:hAnsi="宋体" w:cs="宋体"/>
                <w:bCs/>
                <w:kern w:val="0"/>
                <w:sz w:val="18"/>
                <w:szCs w:val="18"/>
              </w:rPr>
            </w:pPr>
            <w:r w:rsidRPr="00C90465">
              <w:rPr>
                <w:rFonts w:ascii="仿宋" w:eastAsia="仿宋" w:hAnsi="仿宋" w:cs="仿宋" w:hint="eastAsia"/>
                <w:sz w:val="18"/>
                <w:szCs w:val="18"/>
              </w:rPr>
              <w:t>纳入国有资源（资产）有偿使用管理</w:t>
            </w:r>
          </w:p>
        </w:tc>
      </w:tr>
    </w:tbl>
    <w:p w:rsidR="00A93F05" w:rsidRPr="00C90465" w:rsidRDefault="00A93F05" w:rsidP="001C6D51">
      <w:pPr>
        <w:jc w:val="center"/>
        <w:rPr>
          <w:rFonts w:ascii="仿宋_GB2312" w:eastAsia="仿宋_GB2312" w:hAnsi="Arial"/>
          <w:bCs/>
          <w:sz w:val="36"/>
          <w:szCs w:val="36"/>
        </w:rPr>
      </w:pPr>
    </w:p>
    <w:p w:rsidR="00A93F05" w:rsidRPr="00C90465" w:rsidRDefault="00A93F05" w:rsidP="001C6D51">
      <w:pPr>
        <w:jc w:val="center"/>
        <w:rPr>
          <w:rFonts w:ascii="仿宋_GB2312" w:eastAsia="仿宋_GB2312" w:hAnsi="Arial"/>
          <w:bCs/>
          <w:sz w:val="36"/>
          <w:szCs w:val="36"/>
        </w:rPr>
      </w:pPr>
    </w:p>
    <w:p w:rsidR="003A5514" w:rsidRPr="00C90465" w:rsidRDefault="003A5514" w:rsidP="00A93F05">
      <w:pPr>
        <w:jc w:val="center"/>
        <w:rPr>
          <w:rFonts w:ascii="仿宋_GB2312" w:eastAsia="仿宋_GB2312" w:hAnsi="Arial"/>
          <w:bCs/>
          <w:sz w:val="36"/>
          <w:szCs w:val="36"/>
        </w:rPr>
      </w:pPr>
    </w:p>
    <w:p w:rsidR="003A5514" w:rsidRPr="00C90465" w:rsidRDefault="003A5514" w:rsidP="00A93F05">
      <w:pPr>
        <w:jc w:val="center"/>
        <w:rPr>
          <w:rFonts w:ascii="仿宋_GB2312" w:eastAsia="仿宋_GB2312" w:hAnsi="Arial"/>
          <w:bCs/>
          <w:sz w:val="36"/>
          <w:szCs w:val="36"/>
        </w:rPr>
      </w:pPr>
    </w:p>
    <w:p w:rsidR="00A93F05" w:rsidRPr="00C90465" w:rsidRDefault="00A93F05" w:rsidP="00A93F05">
      <w:pPr>
        <w:jc w:val="center"/>
        <w:rPr>
          <w:rFonts w:ascii="仿宋_GB2312" w:eastAsia="仿宋_GB2312" w:hAnsi="Arial"/>
          <w:bCs/>
          <w:sz w:val="36"/>
          <w:szCs w:val="36"/>
        </w:rPr>
      </w:pPr>
      <w:r w:rsidRPr="00C90465">
        <w:rPr>
          <w:rFonts w:ascii="仿宋_GB2312" w:eastAsia="仿宋_GB2312" w:hAnsi="Arial" w:hint="eastAsia"/>
          <w:bCs/>
          <w:sz w:val="36"/>
          <w:szCs w:val="36"/>
        </w:rPr>
        <w:t>20.区</w:t>
      </w:r>
      <w:bookmarkStart w:id="18" w:name="编办"/>
      <w:bookmarkEnd w:id="18"/>
      <w:r w:rsidRPr="00C90465">
        <w:rPr>
          <w:rFonts w:ascii="仿宋_GB2312" w:eastAsia="仿宋_GB2312" w:hAnsi="Arial" w:hint="eastAsia"/>
          <w:bCs/>
          <w:sz w:val="36"/>
          <w:szCs w:val="36"/>
        </w:rPr>
        <w:t>机构编制委员会办公室行政权力清单</w:t>
      </w:r>
    </w:p>
    <w:p w:rsidR="00A93F05" w:rsidRPr="00C90465" w:rsidRDefault="00A93F05" w:rsidP="00A93F05">
      <w:pPr>
        <w:jc w:val="center"/>
        <w:rPr>
          <w:rFonts w:ascii="宋体" w:hAnsi="宋体" w:cs="宋体"/>
          <w:sz w:val="32"/>
          <w:szCs w:val="32"/>
        </w:rPr>
      </w:pPr>
      <w:r w:rsidRPr="00C90465">
        <w:rPr>
          <w:rFonts w:ascii="宋体" w:hAnsi="宋体" w:cs="宋体" w:hint="eastAsia"/>
          <w:sz w:val="32"/>
          <w:szCs w:val="32"/>
        </w:rPr>
        <w:t>（共</w:t>
      </w:r>
      <w:r w:rsidR="003A5514" w:rsidRPr="00C90465">
        <w:rPr>
          <w:rFonts w:ascii="宋体" w:hAnsi="宋体" w:cs="宋体" w:hint="eastAsia"/>
          <w:sz w:val="32"/>
          <w:szCs w:val="32"/>
        </w:rPr>
        <w:t>4</w:t>
      </w:r>
      <w:r w:rsidRPr="00C90465">
        <w:rPr>
          <w:rFonts w:ascii="宋体" w:hAnsi="宋体" w:cs="宋体" w:hint="eastAsia"/>
          <w:sz w:val="32"/>
          <w:szCs w:val="32"/>
        </w:rPr>
        <w:t>项）</w:t>
      </w:r>
    </w:p>
    <w:tbl>
      <w:tblPr>
        <w:tblW w:w="4933" w:type="pct"/>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tblPr>
      <w:tblGrid>
        <w:gridCol w:w="1143"/>
        <w:gridCol w:w="891"/>
        <w:gridCol w:w="1572"/>
        <w:gridCol w:w="1465"/>
        <w:gridCol w:w="1407"/>
        <w:gridCol w:w="4520"/>
        <w:gridCol w:w="1251"/>
        <w:gridCol w:w="1209"/>
        <w:gridCol w:w="1114"/>
        <w:gridCol w:w="687"/>
      </w:tblGrid>
      <w:tr w:rsidR="00A93F05" w:rsidRPr="00C90465" w:rsidTr="00A93F05">
        <w:trPr>
          <w:trHeight w:val="567"/>
          <w:tblHeader/>
        </w:trPr>
        <w:tc>
          <w:tcPr>
            <w:tcW w:w="375" w:type="pct"/>
            <w:vAlign w:val="center"/>
          </w:tcPr>
          <w:p w:rsidR="00A93F05" w:rsidRPr="00C90465" w:rsidRDefault="00A93F05" w:rsidP="00A93F05">
            <w:pPr>
              <w:autoSpaceDN w:val="0"/>
              <w:adjustRightInd w:val="0"/>
              <w:snapToGrid w:val="0"/>
              <w:jc w:val="center"/>
              <w:textAlignment w:val="top"/>
              <w:rPr>
                <w:rFonts w:ascii="仿宋_GB2312" w:eastAsia="仿宋_GB2312" w:hAnsi="仿宋_GB2312" w:cs="仿宋_GB2312"/>
                <w:sz w:val="20"/>
              </w:rPr>
            </w:pPr>
            <w:r w:rsidRPr="00C90465">
              <w:rPr>
                <w:rFonts w:ascii="仿宋_GB2312" w:eastAsia="仿宋_GB2312" w:hAnsi="仿宋_GB2312" w:cs="仿宋_GB2312" w:hint="eastAsia"/>
                <w:sz w:val="20"/>
              </w:rPr>
              <w:t>行政权</w:t>
            </w:r>
          </w:p>
          <w:p w:rsidR="00A93F05" w:rsidRPr="00C90465" w:rsidRDefault="00A93F05" w:rsidP="00A93F05">
            <w:pPr>
              <w:autoSpaceDN w:val="0"/>
              <w:adjustRightInd w:val="0"/>
              <w:snapToGrid w:val="0"/>
              <w:jc w:val="center"/>
              <w:textAlignment w:val="top"/>
              <w:rPr>
                <w:rFonts w:ascii="仿宋_GB2312" w:eastAsia="仿宋_GB2312" w:hAnsi="仿宋_GB2312" w:cs="仿宋_GB2312"/>
                <w:sz w:val="20"/>
              </w:rPr>
            </w:pPr>
            <w:r w:rsidRPr="00C90465">
              <w:rPr>
                <w:rFonts w:ascii="仿宋_GB2312" w:eastAsia="仿宋_GB2312" w:hAnsi="仿宋_GB2312" w:cs="仿宋_GB2312" w:hint="eastAsia"/>
                <w:sz w:val="20"/>
              </w:rPr>
              <w:t>力类别</w:t>
            </w:r>
          </w:p>
        </w:tc>
        <w:tc>
          <w:tcPr>
            <w:tcW w:w="292" w:type="pct"/>
            <w:vAlign w:val="center"/>
          </w:tcPr>
          <w:p w:rsidR="00A93F05" w:rsidRPr="00C90465" w:rsidRDefault="00A93F05" w:rsidP="00A93F05">
            <w:pPr>
              <w:autoSpaceDN w:val="0"/>
              <w:adjustRightInd w:val="0"/>
              <w:snapToGrid w:val="0"/>
              <w:jc w:val="center"/>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项目</w:t>
            </w:r>
          </w:p>
          <w:p w:rsidR="00A93F05" w:rsidRPr="00C90465" w:rsidRDefault="00A93F05" w:rsidP="00A93F05">
            <w:pPr>
              <w:autoSpaceDN w:val="0"/>
              <w:adjustRightInd w:val="0"/>
              <w:snapToGrid w:val="0"/>
              <w:jc w:val="center"/>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编码</w:t>
            </w:r>
          </w:p>
        </w:tc>
        <w:tc>
          <w:tcPr>
            <w:tcW w:w="515" w:type="pct"/>
            <w:vAlign w:val="center"/>
          </w:tcPr>
          <w:p w:rsidR="00A93F05" w:rsidRPr="00C90465" w:rsidRDefault="00A93F05" w:rsidP="00A93F05">
            <w:pPr>
              <w:autoSpaceDN w:val="0"/>
              <w:adjustRightInd w:val="0"/>
              <w:snapToGrid w:val="0"/>
              <w:jc w:val="center"/>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项目</w:t>
            </w:r>
          </w:p>
          <w:p w:rsidR="00A93F05" w:rsidRPr="00C90465" w:rsidRDefault="00A93F05" w:rsidP="00A93F05">
            <w:pPr>
              <w:autoSpaceDN w:val="0"/>
              <w:adjustRightInd w:val="0"/>
              <w:snapToGrid w:val="0"/>
              <w:jc w:val="center"/>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名称</w:t>
            </w:r>
          </w:p>
        </w:tc>
        <w:tc>
          <w:tcPr>
            <w:tcW w:w="480" w:type="pct"/>
            <w:vAlign w:val="center"/>
          </w:tcPr>
          <w:p w:rsidR="00A93F05" w:rsidRPr="00C90465" w:rsidRDefault="00A93F05" w:rsidP="00A93F05">
            <w:pPr>
              <w:autoSpaceDN w:val="0"/>
              <w:adjustRightInd w:val="0"/>
              <w:snapToGrid w:val="0"/>
              <w:jc w:val="center"/>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实施</w:t>
            </w:r>
          </w:p>
          <w:p w:rsidR="00A93F05" w:rsidRPr="00C90465" w:rsidRDefault="00A93F05" w:rsidP="00A93F05">
            <w:pPr>
              <w:autoSpaceDN w:val="0"/>
              <w:adjustRightInd w:val="0"/>
              <w:snapToGrid w:val="0"/>
              <w:jc w:val="center"/>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主体</w:t>
            </w:r>
          </w:p>
        </w:tc>
        <w:tc>
          <w:tcPr>
            <w:tcW w:w="461" w:type="pct"/>
            <w:vAlign w:val="center"/>
          </w:tcPr>
          <w:p w:rsidR="00A93F05" w:rsidRPr="00C90465" w:rsidRDefault="00A93F05" w:rsidP="00A93F05">
            <w:pPr>
              <w:autoSpaceDN w:val="0"/>
              <w:adjustRightInd w:val="0"/>
              <w:snapToGrid w:val="0"/>
              <w:jc w:val="center"/>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承办</w:t>
            </w:r>
          </w:p>
          <w:p w:rsidR="00A93F05" w:rsidRPr="00C90465" w:rsidRDefault="00A93F05" w:rsidP="00A93F05">
            <w:pPr>
              <w:autoSpaceDN w:val="0"/>
              <w:adjustRightInd w:val="0"/>
              <w:snapToGrid w:val="0"/>
              <w:jc w:val="center"/>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机构</w:t>
            </w:r>
          </w:p>
        </w:tc>
        <w:tc>
          <w:tcPr>
            <w:tcW w:w="1481" w:type="pct"/>
            <w:vAlign w:val="center"/>
          </w:tcPr>
          <w:p w:rsidR="00A93F05" w:rsidRPr="00C90465" w:rsidRDefault="00A93F05" w:rsidP="00A93F05">
            <w:pPr>
              <w:autoSpaceDN w:val="0"/>
              <w:adjustRightInd w:val="0"/>
              <w:snapToGrid w:val="0"/>
              <w:jc w:val="center"/>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实施</w:t>
            </w:r>
          </w:p>
          <w:p w:rsidR="00A93F05" w:rsidRPr="00C90465" w:rsidRDefault="00A93F05" w:rsidP="00A93F05">
            <w:pPr>
              <w:autoSpaceDN w:val="0"/>
              <w:adjustRightInd w:val="0"/>
              <w:snapToGrid w:val="0"/>
              <w:jc w:val="center"/>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依据</w:t>
            </w:r>
          </w:p>
        </w:tc>
        <w:tc>
          <w:tcPr>
            <w:tcW w:w="410" w:type="pct"/>
            <w:vAlign w:val="center"/>
          </w:tcPr>
          <w:p w:rsidR="00A93F05" w:rsidRPr="00C90465" w:rsidRDefault="00A93F05" w:rsidP="00A93F05">
            <w:pPr>
              <w:autoSpaceDN w:val="0"/>
              <w:adjustRightInd w:val="0"/>
              <w:snapToGrid w:val="0"/>
              <w:jc w:val="center"/>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实施</w:t>
            </w:r>
          </w:p>
          <w:p w:rsidR="00A93F05" w:rsidRPr="00C90465" w:rsidRDefault="00A93F05" w:rsidP="00A93F05">
            <w:pPr>
              <w:autoSpaceDN w:val="0"/>
              <w:adjustRightInd w:val="0"/>
              <w:snapToGrid w:val="0"/>
              <w:jc w:val="center"/>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对象</w:t>
            </w:r>
          </w:p>
        </w:tc>
        <w:tc>
          <w:tcPr>
            <w:tcW w:w="396" w:type="pct"/>
            <w:vAlign w:val="center"/>
          </w:tcPr>
          <w:p w:rsidR="00A93F05" w:rsidRPr="00C90465" w:rsidRDefault="00A93F05" w:rsidP="00A93F05">
            <w:pPr>
              <w:autoSpaceDN w:val="0"/>
              <w:adjustRightInd w:val="0"/>
              <w:snapToGrid w:val="0"/>
              <w:jc w:val="center"/>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办理</w:t>
            </w:r>
          </w:p>
          <w:p w:rsidR="00A93F05" w:rsidRPr="00C90465" w:rsidRDefault="00A93F05" w:rsidP="00A93F05">
            <w:pPr>
              <w:autoSpaceDN w:val="0"/>
              <w:adjustRightInd w:val="0"/>
              <w:snapToGrid w:val="0"/>
              <w:jc w:val="center"/>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时限</w:t>
            </w:r>
          </w:p>
        </w:tc>
        <w:tc>
          <w:tcPr>
            <w:tcW w:w="365" w:type="pct"/>
            <w:vAlign w:val="center"/>
          </w:tcPr>
          <w:p w:rsidR="00A93F05" w:rsidRPr="00C90465" w:rsidRDefault="00A93F05" w:rsidP="00A93F05">
            <w:pPr>
              <w:autoSpaceDN w:val="0"/>
              <w:adjustRightInd w:val="0"/>
              <w:snapToGrid w:val="0"/>
              <w:jc w:val="center"/>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收费依据</w:t>
            </w:r>
          </w:p>
          <w:p w:rsidR="00A93F05" w:rsidRPr="00C90465" w:rsidRDefault="00A93F05" w:rsidP="00A93F05">
            <w:pPr>
              <w:autoSpaceDN w:val="0"/>
              <w:adjustRightInd w:val="0"/>
              <w:snapToGrid w:val="0"/>
              <w:jc w:val="center"/>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和标准</w:t>
            </w:r>
          </w:p>
        </w:tc>
        <w:tc>
          <w:tcPr>
            <w:tcW w:w="225" w:type="pct"/>
            <w:vAlign w:val="center"/>
          </w:tcPr>
          <w:p w:rsidR="00A93F05" w:rsidRPr="00C90465" w:rsidRDefault="00A93F05" w:rsidP="00A93F05">
            <w:pPr>
              <w:autoSpaceDN w:val="0"/>
              <w:adjustRightInd w:val="0"/>
              <w:snapToGrid w:val="0"/>
              <w:jc w:val="center"/>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备注</w:t>
            </w:r>
          </w:p>
        </w:tc>
      </w:tr>
      <w:tr w:rsidR="00A93F05" w:rsidRPr="00C90465" w:rsidTr="00A93F05">
        <w:trPr>
          <w:trHeight w:val="2550"/>
        </w:trPr>
        <w:tc>
          <w:tcPr>
            <w:tcW w:w="375" w:type="pct"/>
            <w:vAlign w:val="center"/>
          </w:tcPr>
          <w:p w:rsidR="00A93F05" w:rsidRPr="00C90465" w:rsidRDefault="00A93F05"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 xml:space="preserve">行政监督 </w:t>
            </w:r>
          </w:p>
        </w:tc>
        <w:tc>
          <w:tcPr>
            <w:tcW w:w="292" w:type="pct"/>
            <w:vAlign w:val="center"/>
          </w:tcPr>
          <w:p w:rsidR="00A93F05" w:rsidRPr="00C90465" w:rsidRDefault="00A93F05"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201001</w:t>
            </w:r>
          </w:p>
        </w:tc>
        <w:tc>
          <w:tcPr>
            <w:tcW w:w="515" w:type="pct"/>
            <w:vAlign w:val="center"/>
          </w:tcPr>
          <w:p w:rsidR="00A93F05" w:rsidRPr="00C90465" w:rsidRDefault="00A93F05"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机构编制监督检查</w:t>
            </w:r>
          </w:p>
        </w:tc>
        <w:tc>
          <w:tcPr>
            <w:tcW w:w="480" w:type="pct"/>
            <w:vAlign w:val="center"/>
          </w:tcPr>
          <w:p w:rsidR="00A93F05" w:rsidRPr="00C90465" w:rsidRDefault="00A93F05"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区编委办</w:t>
            </w:r>
          </w:p>
        </w:tc>
        <w:tc>
          <w:tcPr>
            <w:tcW w:w="461" w:type="pct"/>
            <w:vAlign w:val="center"/>
          </w:tcPr>
          <w:p w:rsidR="00A93F05" w:rsidRPr="00C90465" w:rsidRDefault="00A93F05"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监察科</w:t>
            </w:r>
          </w:p>
        </w:tc>
        <w:tc>
          <w:tcPr>
            <w:tcW w:w="1481" w:type="pct"/>
            <w:vAlign w:val="center"/>
          </w:tcPr>
          <w:p w:rsidR="00A93F05" w:rsidRPr="00C90465" w:rsidRDefault="00A93F05"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 xml:space="preserve">法律：《中华人民共和国地方各级人民代表大会和地方各级人民政府组织法》（主席令第30号）         </w:t>
            </w:r>
          </w:p>
          <w:p w:rsidR="00A93F05" w:rsidRPr="00C90465" w:rsidRDefault="00A93F05"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 xml:space="preserve">行政法规：《地方各级人民政府机构设置和编制管理条例》（国务院令第486号）        </w:t>
            </w:r>
          </w:p>
          <w:p w:rsidR="00A93F05" w:rsidRPr="00C90465" w:rsidRDefault="00A93F05"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 xml:space="preserve">中央文件：《关于进一步加强机构编制管理工作的通知》（厅字〔2002〕7号）        </w:t>
            </w:r>
          </w:p>
          <w:p w:rsidR="00A93F05" w:rsidRPr="00C90465" w:rsidRDefault="00A93F05"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省委文件：《关于印发〈河北省机构编制管理规定〉的通知》（冀发〔2005〕9号）第四十四条省委文件：省委办公厅《关于进一步加强机构编制管理工作的通知》（冀办字〔2012〕10号）</w:t>
            </w:r>
          </w:p>
        </w:tc>
        <w:tc>
          <w:tcPr>
            <w:tcW w:w="410" w:type="pct"/>
            <w:vAlign w:val="center"/>
          </w:tcPr>
          <w:p w:rsidR="00A93F05" w:rsidRPr="00C90465" w:rsidRDefault="00A93F05"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区机关事业单位</w:t>
            </w:r>
          </w:p>
        </w:tc>
        <w:tc>
          <w:tcPr>
            <w:tcW w:w="396" w:type="pct"/>
            <w:vAlign w:val="center"/>
          </w:tcPr>
          <w:p w:rsidR="00A93F05" w:rsidRPr="00C90465" w:rsidRDefault="00A93F05"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无</w:t>
            </w:r>
          </w:p>
        </w:tc>
        <w:tc>
          <w:tcPr>
            <w:tcW w:w="365" w:type="pct"/>
            <w:vAlign w:val="center"/>
          </w:tcPr>
          <w:p w:rsidR="00A93F05" w:rsidRPr="00C90465" w:rsidRDefault="00A93F05"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否</w:t>
            </w:r>
          </w:p>
        </w:tc>
        <w:tc>
          <w:tcPr>
            <w:tcW w:w="225" w:type="pct"/>
            <w:vAlign w:val="center"/>
          </w:tcPr>
          <w:p w:rsidR="00A93F05" w:rsidRPr="00C90465" w:rsidRDefault="00A93F05" w:rsidP="00A93F05">
            <w:pPr>
              <w:autoSpaceDN w:val="0"/>
              <w:adjustRightInd w:val="0"/>
              <w:snapToGrid w:val="0"/>
              <w:jc w:val="left"/>
              <w:textAlignment w:val="center"/>
              <w:rPr>
                <w:rFonts w:ascii="仿宋_GB2312" w:eastAsia="仿宋_GB2312" w:hAnsi="仿宋_GB2312" w:cs="仿宋_GB2312"/>
                <w:sz w:val="20"/>
              </w:rPr>
            </w:pPr>
          </w:p>
        </w:tc>
      </w:tr>
      <w:tr w:rsidR="008851C1" w:rsidRPr="00C90465" w:rsidTr="00A93F05">
        <w:trPr>
          <w:trHeight w:val="765"/>
        </w:trPr>
        <w:tc>
          <w:tcPr>
            <w:tcW w:w="375" w:type="pct"/>
            <w:vAlign w:val="center"/>
          </w:tcPr>
          <w:p w:rsidR="008851C1" w:rsidRPr="00C90465" w:rsidRDefault="008851C1"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行政许可</w:t>
            </w:r>
          </w:p>
        </w:tc>
        <w:tc>
          <w:tcPr>
            <w:tcW w:w="292" w:type="pct"/>
            <w:vAlign w:val="center"/>
          </w:tcPr>
          <w:p w:rsidR="008851C1" w:rsidRPr="00C90465" w:rsidRDefault="008851C1"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202001</w:t>
            </w:r>
          </w:p>
        </w:tc>
        <w:tc>
          <w:tcPr>
            <w:tcW w:w="515" w:type="pct"/>
            <w:vAlign w:val="center"/>
          </w:tcPr>
          <w:p w:rsidR="008851C1" w:rsidRPr="00C90465" w:rsidRDefault="008851C1"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事业单位设立、变更、注销登记</w:t>
            </w:r>
          </w:p>
        </w:tc>
        <w:tc>
          <w:tcPr>
            <w:tcW w:w="480" w:type="pct"/>
            <w:vAlign w:val="center"/>
          </w:tcPr>
          <w:p w:rsidR="008851C1" w:rsidRPr="00C90465" w:rsidRDefault="001018DE"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区编委办</w:t>
            </w:r>
          </w:p>
        </w:tc>
        <w:tc>
          <w:tcPr>
            <w:tcW w:w="461" w:type="pct"/>
            <w:vAlign w:val="center"/>
          </w:tcPr>
          <w:p w:rsidR="008851C1" w:rsidRPr="00C90465" w:rsidRDefault="008851C1" w:rsidP="00B33BEC">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监察科</w:t>
            </w:r>
          </w:p>
        </w:tc>
        <w:tc>
          <w:tcPr>
            <w:tcW w:w="1481" w:type="pct"/>
            <w:vAlign w:val="center"/>
          </w:tcPr>
          <w:p w:rsidR="008851C1" w:rsidRPr="00C90465" w:rsidRDefault="008851C1"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行政法规：《事业单位登记管理暂行条例》（国务院令第252号）第五条、第十条、第十三条</w:t>
            </w:r>
          </w:p>
        </w:tc>
        <w:tc>
          <w:tcPr>
            <w:tcW w:w="410" w:type="pct"/>
            <w:vAlign w:val="center"/>
          </w:tcPr>
          <w:p w:rsidR="008851C1" w:rsidRPr="00C90465" w:rsidRDefault="008851C1"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区本级事业单位</w:t>
            </w:r>
          </w:p>
        </w:tc>
        <w:tc>
          <w:tcPr>
            <w:tcW w:w="396" w:type="pct"/>
            <w:vAlign w:val="center"/>
          </w:tcPr>
          <w:p w:rsidR="008851C1" w:rsidRPr="00C90465" w:rsidRDefault="008851C1"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法律规定30天，承诺7个工作日</w:t>
            </w:r>
          </w:p>
        </w:tc>
        <w:tc>
          <w:tcPr>
            <w:tcW w:w="365" w:type="pct"/>
            <w:vAlign w:val="center"/>
          </w:tcPr>
          <w:p w:rsidR="008851C1" w:rsidRPr="00C90465" w:rsidRDefault="008851C1"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否</w:t>
            </w:r>
          </w:p>
        </w:tc>
        <w:tc>
          <w:tcPr>
            <w:tcW w:w="225" w:type="pct"/>
            <w:vAlign w:val="center"/>
          </w:tcPr>
          <w:p w:rsidR="008851C1" w:rsidRPr="00C90465" w:rsidRDefault="008851C1" w:rsidP="00A93F05">
            <w:pPr>
              <w:autoSpaceDN w:val="0"/>
              <w:adjustRightInd w:val="0"/>
              <w:snapToGrid w:val="0"/>
              <w:jc w:val="left"/>
              <w:textAlignment w:val="center"/>
              <w:rPr>
                <w:rFonts w:ascii="仿宋_GB2312" w:eastAsia="仿宋_GB2312" w:hAnsi="仿宋_GB2312" w:cs="仿宋_GB2312"/>
                <w:sz w:val="20"/>
              </w:rPr>
            </w:pPr>
          </w:p>
        </w:tc>
      </w:tr>
      <w:tr w:rsidR="008851C1" w:rsidRPr="00C90465" w:rsidTr="00A93F05">
        <w:trPr>
          <w:trHeight w:val="765"/>
        </w:trPr>
        <w:tc>
          <w:tcPr>
            <w:tcW w:w="375" w:type="pct"/>
            <w:vAlign w:val="center"/>
          </w:tcPr>
          <w:p w:rsidR="008851C1" w:rsidRPr="00C90465" w:rsidRDefault="008851C1" w:rsidP="00BF7A37">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其他类</w:t>
            </w:r>
          </w:p>
        </w:tc>
        <w:tc>
          <w:tcPr>
            <w:tcW w:w="292" w:type="pct"/>
            <w:vAlign w:val="center"/>
          </w:tcPr>
          <w:p w:rsidR="008851C1" w:rsidRPr="00C90465" w:rsidRDefault="008851C1"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203001</w:t>
            </w:r>
          </w:p>
        </w:tc>
        <w:tc>
          <w:tcPr>
            <w:tcW w:w="515" w:type="pct"/>
            <w:vAlign w:val="center"/>
          </w:tcPr>
          <w:p w:rsidR="008851C1" w:rsidRPr="00C90465" w:rsidRDefault="008851C1"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统一社会信用代码证办理</w:t>
            </w:r>
          </w:p>
        </w:tc>
        <w:tc>
          <w:tcPr>
            <w:tcW w:w="480" w:type="pct"/>
            <w:vAlign w:val="center"/>
          </w:tcPr>
          <w:p w:rsidR="008851C1" w:rsidRPr="00C90465" w:rsidRDefault="001018DE"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区编委办</w:t>
            </w:r>
          </w:p>
        </w:tc>
        <w:tc>
          <w:tcPr>
            <w:tcW w:w="461" w:type="pct"/>
            <w:vAlign w:val="center"/>
          </w:tcPr>
          <w:p w:rsidR="008851C1" w:rsidRPr="00C90465" w:rsidRDefault="008851C1" w:rsidP="00B33BEC">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监察科</w:t>
            </w:r>
          </w:p>
        </w:tc>
        <w:tc>
          <w:tcPr>
            <w:tcW w:w="1481" w:type="pct"/>
            <w:vAlign w:val="center"/>
          </w:tcPr>
          <w:p w:rsidR="008851C1" w:rsidRPr="00C90465" w:rsidRDefault="008851C1"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文件:《国务院关于批转发展改革委等部门法人和其他组织统一社会信用代码制度建设总体方案的通知》（国发【2015】33号）</w:t>
            </w:r>
          </w:p>
        </w:tc>
        <w:tc>
          <w:tcPr>
            <w:tcW w:w="410" w:type="pct"/>
            <w:vAlign w:val="center"/>
          </w:tcPr>
          <w:p w:rsidR="008851C1" w:rsidRPr="00C90465" w:rsidRDefault="008851C1"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机关群团</w:t>
            </w:r>
          </w:p>
        </w:tc>
        <w:tc>
          <w:tcPr>
            <w:tcW w:w="396" w:type="pct"/>
            <w:vAlign w:val="center"/>
          </w:tcPr>
          <w:p w:rsidR="008851C1" w:rsidRPr="00C90465" w:rsidRDefault="008851C1"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宋体" w:cs="宋体" w:hint="eastAsia"/>
                <w:kern w:val="0"/>
                <w:sz w:val="20"/>
              </w:rPr>
              <w:t>即时办理</w:t>
            </w:r>
          </w:p>
        </w:tc>
        <w:tc>
          <w:tcPr>
            <w:tcW w:w="365" w:type="pct"/>
            <w:vAlign w:val="center"/>
          </w:tcPr>
          <w:p w:rsidR="008851C1" w:rsidRPr="00C90465" w:rsidRDefault="008851C1"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否</w:t>
            </w:r>
          </w:p>
        </w:tc>
        <w:tc>
          <w:tcPr>
            <w:tcW w:w="225" w:type="pct"/>
            <w:vAlign w:val="center"/>
          </w:tcPr>
          <w:p w:rsidR="008851C1" w:rsidRPr="00C90465" w:rsidRDefault="008851C1" w:rsidP="00A93F05">
            <w:pPr>
              <w:autoSpaceDN w:val="0"/>
              <w:adjustRightInd w:val="0"/>
              <w:snapToGrid w:val="0"/>
              <w:jc w:val="left"/>
              <w:textAlignment w:val="center"/>
              <w:rPr>
                <w:rFonts w:ascii="仿宋_GB2312" w:eastAsia="仿宋_GB2312" w:hAnsi="仿宋_GB2312" w:cs="仿宋_GB2312"/>
                <w:sz w:val="20"/>
              </w:rPr>
            </w:pPr>
          </w:p>
        </w:tc>
      </w:tr>
      <w:tr w:rsidR="003A5514" w:rsidRPr="00C90465" w:rsidTr="00A93F05">
        <w:trPr>
          <w:trHeight w:val="765"/>
        </w:trPr>
        <w:tc>
          <w:tcPr>
            <w:tcW w:w="375" w:type="pct"/>
            <w:vAlign w:val="center"/>
          </w:tcPr>
          <w:p w:rsidR="003A5514" w:rsidRPr="00C90465" w:rsidRDefault="003A5514" w:rsidP="00B33BEC">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其他类</w:t>
            </w:r>
          </w:p>
        </w:tc>
        <w:tc>
          <w:tcPr>
            <w:tcW w:w="292" w:type="pct"/>
            <w:vAlign w:val="center"/>
          </w:tcPr>
          <w:p w:rsidR="003A5514" w:rsidRPr="00C90465" w:rsidRDefault="003A5514" w:rsidP="00B33BEC">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203002</w:t>
            </w:r>
          </w:p>
        </w:tc>
        <w:tc>
          <w:tcPr>
            <w:tcW w:w="515" w:type="pct"/>
            <w:vAlign w:val="center"/>
          </w:tcPr>
          <w:p w:rsidR="003A5514" w:rsidRPr="00C90465" w:rsidRDefault="003A5514" w:rsidP="003A5514">
            <w:pPr>
              <w:widowControl/>
              <w:jc w:val="left"/>
              <w:rPr>
                <w:rFonts w:ascii="微软雅黑" w:eastAsia="微软雅黑" w:hAnsi="微软雅黑" w:cs="宋体"/>
                <w:kern w:val="0"/>
                <w:sz w:val="18"/>
                <w:szCs w:val="18"/>
              </w:rPr>
            </w:pPr>
            <w:r w:rsidRPr="00C90465">
              <w:rPr>
                <w:rFonts w:ascii="微软雅黑" w:eastAsia="微软雅黑" w:hAnsi="微软雅黑" w:cs="宋体" w:hint="eastAsia"/>
                <w:kern w:val="0"/>
                <w:sz w:val="18"/>
                <w:szCs w:val="18"/>
              </w:rPr>
              <w:t>中文网上域名管理</w:t>
            </w:r>
          </w:p>
          <w:p w:rsidR="003A5514" w:rsidRPr="00C90465" w:rsidRDefault="003A5514" w:rsidP="00A93F05">
            <w:pPr>
              <w:autoSpaceDN w:val="0"/>
              <w:adjustRightInd w:val="0"/>
              <w:snapToGrid w:val="0"/>
              <w:jc w:val="left"/>
              <w:textAlignment w:val="center"/>
              <w:rPr>
                <w:rFonts w:ascii="仿宋_GB2312" w:eastAsia="仿宋_GB2312" w:hAnsi="仿宋_GB2312" w:cs="仿宋_GB2312"/>
                <w:sz w:val="20"/>
              </w:rPr>
            </w:pPr>
          </w:p>
        </w:tc>
        <w:tc>
          <w:tcPr>
            <w:tcW w:w="480" w:type="pct"/>
            <w:vAlign w:val="center"/>
          </w:tcPr>
          <w:p w:rsidR="003A5514" w:rsidRPr="00C90465" w:rsidRDefault="003A5514" w:rsidP="00B33BEC">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区编委办</w:t>
            </w:r>
          </w:p>
        </w:tc>
        <w:tc>
          <w:tcPr>
            <w:tcW w:w="461" w:type="pct"/>
            <w:vAlign w:val="center"/>
          </w:tcPr>
          <w:p w:rsidR="003A5514" w:rsidRPr="00C90465" w:rsidRDefault="003A5514" w:rsidP="00B33BEC">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监察科</w:t>
            </w:r>
          </w:p>
        </w:tc>
        <w:tc>
          <w:tcPr>
            <w:tcW w:w="1481" w:type="pct"/>
            <w:vAlign w:val="center"/>
          </w:tcPr>
          <w:p w:rsidR="003A5514" w:rsidRPr="00C90465" w:rsidRDefault="003A5514" w:rsidP="00A93F05">
            <w:pPr>
              <w:autoSpaceDN w:val="0"/>
              <w:adjustRightInd w:val="0"/>
              <w:snapToGrid w:val="0"/>
              <w:jc w:val="left"/>
              <w:textAlignment w:val="center"/>
              <w:rPr>
                <w:rFonts w:ascii="仿宋_GB2312" w:eastAsia="仿宋_GB2312" w:hAnsi="仿宋_GB2312" w:cs="仿宋_GB2312"/>
                <w:sz w:val="20"/>
              </w:rPr>
            </w:pPr>
            <w:r w:rsidRPr="00C90465">
              <w:rPr>
                <w:rFonts w:ascii="微软雅黑" w:eastAsia="微软雅黑" w:hAnsi="微软雅黑" w:hint="eastAsia"/>
                <w:sz w:val="18"/>
                <w:szCs w:val="18"/>
              </w:rPr>
              <w:t>中央文件：《关于加强党政机关网站安全管理的通知》（中网办发〔2014〕1号）部委规章：《党政机关、事业单位和社会组织网上名称管理暂行办法》（中央编办发〔2014〕6号）第三条、第二十四条、第二十五条、第二十六条</w:t>
            </w:r>
          </w:p>
        </w:tc>
        <w:tc>
          <w:tcPr>
            <w:tcW w:w="410" w:type="pct"/>
            <w:vAlign w:val="center"/>
          </w:tcPr>
          <w:p w:rsidR="003A5514" w:rsidRPr="00C90465" w:rsidRDefault="003A5514"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区</w:t>
            </w:r>
            <w:r w:rsidRPr="00C90465">
              <w:rPr>
                <w:rFonts w:ascii="微软雅黑" w:eastAsia="微软雅黑" w:hAnsi="微软雅黑" w:hint="eastAsia"/>
                <w:sz w:val="18"/>
                <w:szCs w:val="18"/>
              </w:rPr>
              <w:t>直机关事业单位</w:t>
            </w:r>
          </w:p>
        </w:tc>
        <w:tc>
          <w:tcPr>
            <w:tcW w:w="396" w:type="pct"/>
            <w:vAlign w:val="center"/>
          </w:tcPr>
          <w:p w:rsidR="003A5514" w:rsidRPr="00C90465" w:rsidRDefault="003A5514" w:rsidP="00A93F05">
            <w:pPr>
              <w:autoSpaceDN w:val="0"/>
              <w:adjustRightInd w:val="0"/>
              <w:snapToGrid w:val="0"/>
              <w:jc w:val="left"/>
              <w:textAlignment w:val="center"/>
              <w:rPr>
                <w:rFonts w:ascii="仿宋_GB2312" w:eastAsia="仿宋_GB2312" w:hAnsi="宋体" w:cs="宋体"/>
                <w:kern w:val="0"/>
                <w:sz w:val="20"/>
              </w:rPr>
            </w:pPr>
            <w:r w:rsidRPr="00C90465">
              <w:rPr>
                <w:rFonts w:ascii="仿宋_GB2312" w:eastAsia="仿宋_GB2312" w:hAnsi="宋体" w:cs="宋体" w:hint="eastAsia"/>
                <w:kern w:val="0"/>
                <w:sz w:val="20"/>
              </w:rPr>
              <w:t>无</w:t>
            </w:r>
          </w:p>
        </w:tc>
        <w:tc>
          <w:tcPr>
            <w:tcW w:w="365" w:type="pct"/>
            <w:vAlign w:val="center"/>
          </w:tcPr>
          <w:p w:rsidR="003A5514" w:rsidRPr="00C90465" w:rsidRDefault="003A5514" w:rsidP="00A93F05">
            <w:pPr>
              <w:autoSpaceDN w:val="0"/>
              <w:adjustRightInd w:val="0"/>
              <w:snapToGrid w:val="0"/>
              <w:jc w:val="left"/>
              <w:textAlignment w:val="center"/>
              <w:rPr>
                <w:rFonts w:ascii="仿宋_GB2312" w:eastAsia="仿宋_GB2312" w:hAnsi="仿宋_GB2312" w:cs="仿宋_GB2312"/>
                <w:sz w:val="20"/>
              </w:rPr>
            </w:pPr>
            <w:r w:rsidRPr="00C90465">
              <w:rPr>
                <w:rFonts w:ascii="仿宋_GB2312" w:eastAsia="仿宋_GB2312" w:hAnsi="仿宋_GB2312" w:cs="仿宋_GB2312" w:hint="eastAsia"/>
                <w:sz w:val="20"/>
              </w:rPr>
              <w:t>否</w:t>
            </w:r>
          </w:p>
        </w:tc>
        <w:tc>
          <w:tcPr>
            <w:tcW w:w="225" w:type="pct"/>
            <w:vAlign w:val="center"/>
          </w:tcPr>
          <w:p w:rsidR="003A5514" w:rsidRPr="00C90465" w:rsidRDefault="003A5514" w:rsidP="00A93F05">
            <w:pPr>
              <w:autoSpaceDN w:val="0"/>
              <w:adjustRightInd w:val="0"/>
              <w:snapToGrid w:val="0"/>
              <w:jc w:val="left"/>
              <w:textAlignment w:val="center"/>
              <w:rPr>
                <w:rFonts w:ascii="仿宋_GB2312" w:eastAsia="仿宋_GB2312" w:hAnsi="仿宋_GB2312" w:cs="仿宋_GB2312"/>
                <w:sz w:val="20"/>
              </w:rPr>
            </w:pPr>
          </w:p>
        </w:tc>
      </w:tr>
    </w:tbl>
    <w:p w:rsidR="008F0B2B" w:rsidRPr="00C90465" w:rsidRDefault="008F0B2B" w:rsidP="005C79B8">
      <w:pPr>
        <w:rPr>
          <w:rFonts w:ascii="Arial" w:eastAsia="黑体" w:hAnsi="Arial"/>
          <w:bCs/>
          <w:sz w:val="32"/>
          <w:szCs w:val="32"/>
        </w:rPr>
      </w:pPr>
    </w:p>
    <w:p w:rsidR="008F0B2B" w:rsidRPr="00C90465" w:rsidRDefault="008F0B2B" w:rsidP="007315EC">
      <w:pPr>
        <w:jc w:val="center"/>
        <w:rPr>
          <w:rFonts w:ascii="Arial" w:eastAsia="黑体" w:hAnsi="Arial"/>
          <w:bCs/>
          <w:sz w:val="32"/>
          <w:szCs w:val="32"/>
        </w:rPr>
      </w:pPr>
    </w:p>
    <w:p w:rsidR="00101E0A" w:rsidRPr="00C90465" w:rsidRDefault="00101E0A" w:rsidP="007315EC">
      <w:pPr>
        <w:jc w:val="center"/>
        <w:rPr>
          <w:rFonts w:ascii="Arial" w:eastAsia="黑体" w:hAnsi="Arial"/>
          <w:bCs/>
          <w:sz w:val="32"/>
          <w:szCs w:val="32"/>
        </w:rPr>
      </w:pPr>
    </w:p>
    <w:p w:rsidR="00101E0A" w:rsidRPr="00C90465" w:rsidRDefault="00101E0A" w:rsidP="00101E0A">
      <w:pPr>
        <w:jc w:val="center"/>
        <w:rPr>
          <w:rFonts w:ascii="仿宋_GB2312" w:eastAsia="仿宋_GB2312" w:hAnsi="Arial"/>
          <w:bCs/>
          <w:sz w:val="36"/>
          <w:szCs w:val="36"/>
        </w:rPr>
      </w:pPr>
      <w:r w:rsidRPr="00C90465">
        <w:rPr>
          <w:rFonts w:ascii="仿宋_GB2312" w:eastAsia="仿宋_GB2312" w:hAnsi="Arial" w:hint="eastAsia"/>
          <w:bCs/>
          <w:sz w:val="36"/>
          <w:szCs w:val="36"/>
        </w:rPr>
        <w:t>2</w:t>
      </w:r>
      <w:r w:rsidR="009C118E" w:rsidRPr="00C90465">
        <w:rPr>
          <w:rFonts w:ascii="仿宋_GB2312" w:eastAsia="仿宋_GB2312" w:hAnsi="Arial" w:hint="eastAsia"/>
          <w:bCs/>
          <w:sz w:val="36"/>
          <w:szCs w:val="36"/>
        </w:rPr>
        <w:t>2</w:t>
      </w:r>
      <w:r w:rsidRPr="00C90465">
        <w:rPr>
          <w:rFonts w:ascii="仿宋_GB2312" w:eastAsia="仿宋_GB2312" w:hAnsi="Arial" w:hint="eastAsia"/>
          <w:bCs/>
          <w:sz w:val="36"/>
          <w:szCs w:val="36"/>
        </w:rPr>
        <w:t>.</w:t>
      </w:r>
      <w:r w:rsidR="00334EF3" w:rsidRPr="00C90465">
        <w:rPr>
          <w:rFonts w:ascii="仿宋_GB2312" w:eastAsia="仿宋_GB2312" w:hAnsi="Arial" w:hint="eastAsia"/>
          <w:bCs/>
          <w:sz w:val="36"/>
          <w:szCs w:val="36"/>
        </w:rPr>
        <w:t>桥</w:t>
      </w:r>
      <w:bookmarkStart w:id="19" w:name="公安局"/>
      <w:bookmarkEnd w:id="19"/>
      <w:r w:rsidR="00334EF3" w:rsidRPr="00C90465">
        <w:rPr>
          <w:rFonts w:ascii="仿宋_GB2312" w:eastAsia="仿宋_GB2312" w:hAnsi="Arial" w:hint="eastAsia"/>
          <w:bCs/>
          <w:sz w:val="36"/>
          <w:szCs w:val="36"/>
        </w:rPr>
        <w:t>西</w:t>
      </w:r>
      <w:r w:rsidRPr="00C90465">
        <w:rPr>
          <w:rFonts w:ascii="仿宋_GB2312" w:eastAsia="仿宋_GB2312" w:hAnsi="Arial" w:hint="eastAsia"/>
          <w:bCs/>
          <w:sz w:val="36"/>
          <w:szCs w:val="36"/>
        </w:rPr>
        <w:t>公安分局行政权力清单</w:t>
      </w:r>
    </w:p>
    <w:p w:rsidR="00101E0A" w:rsidRPr="00C90465" w:rsidRDefault="00101E0A" w:rsidP="00101E0A">
      <w:pPr>
        <w:jc w:val="center"/>
        <w:rPr>
          <w:rFonts w:ascii="宋体" w:hAnsi="宋体" w:cs="宋体"/>
          <w:sz w:val="32"/>
          <w:szCs w:val="32"/>
        </w:rPr>
      </w:pPr>
      <w:r w:rsidRPr="00C90465">
        <w:rPr>
          <w:rFonts w:ascii="宋体" w:hAnsi="宋体" w:cs="宋体" w:hint="eastAsia"/>
          <w:sz w:val="32"/>
          <w:szCs w:val="32"/>
        </w:rPr>
        <w:t>（共</w:t>
      </w:r>
      <w:r w:rsidR="00A6793E" w:rsidRPr="00C90465">
        <w:rPr>
          <w:rFonts w:ascii="宋体" w:hAnsi="宋体" w:cs="宋体" w:hint="eastAsia"/>
          <w:sz w:val="32"/>
          <w:szCs w:val="32"/>
        </w:rPr>
        <w:t>3</w:t>
      </w:r>
      <w:r w:rsidRPr="00C90465">
        <w:rPr>
          <w:rFonts w:ascii="宋体" w:hAnsi="宋体" w:cs="宋体" w:hint="eastAsia"/>
          <w:sz w:val="32"/>
          <w:szCs w:val="32"/>
        </w:rPr>
        <w:t>9项）</w:t>
      </w:r>
    </w:p>
    <w:tbl>
      <w:tblPr>
        <w:tblW w:w="14404" w:type="dxa"/>
        <w:jc w:val="center"/>
        <w:tblLook w:val="0000"/>
      </w:tblPr>
      <w:tblGrid>
        <w:gridCol w:w="1050"/>
        <w:gridCol w:w="816"/>
        <w:gridCol w:w="1358"/>
        <w:gridCol w:w="815"/>
        <w:gridCol w:w="1358"/>
        <w:gridCol w:w="4075"/>
        <w:gridCol w:w="1370"/>
        <w:gridCol w:w="1378"/>
        <w:gridCol w:w="1344"/>
        <w:gridCol w:w="840"/>
      </w:tblGrid>
      <w:tr w:rsidR="00101E0A" w:rsidRPr="00C90465" w:rsidTr="009B2457">
        <w:trPr>
          <w:trHeight w:val="660"/>
          <w:tblHeader/>
          <w:jc w:val="center"/>
        </w:trPr>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7792" w:rsidRPr="00C90465" w:rsidRDefault="00101E0A" w:rsidP="005F7792">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行政权</w:t>
            </w:r>
          </w:p>
          <w:p w:rsidR="00101E0A" w:rsidRPr="00C90465" w:rsidRDefault="00101E0A" w:rsidP="005F7792">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力类别</w:t>
            </w:r>
          </w:p>
        </w:tc>
        <w:tc>
          <w:tcPr>
            <w:tcW w:w="816" w:type="dxa"/>
            <w:tcBorders>
              <w:top w:val="single" w:sz="4" w:space="0" w:color="auto"/>
              <w:left w:val="nil"/>
              <w:bottom w:val="single" w:sz="4" w:space="0" w:color="auto"/>
              <w:right w:val="single" w:sz="4" w:space="0" w:color="auto"/>
            </w:tcBorders>
            <w:shd w:val="clear" w:color="auto" w:fill="auto"/>
            <w:noWrap/>
            <w:vAlign w:val="center"/>
          </w:tcPr>
          <w:p w:rsidR="005F7792" w:rsidRPr="00C90465" w:rsidRDefault="00101E0A" w:rsidP="005F7792">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项目</w:t>
            </w:r>
          </w:p>
          <w:p w:rsidR="00101E0A" w:rsidRPr="00C90465" w:rsidRDefault="00101E0A" w:rsidP="005F7792">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编码</w:t>
            </w:r>
          </w:p>
        </w:tc>
        <w:tc>
          <w:tcPr>
            <w:tcW w:w="1358" w:type="dxa"/>
            <w:tcBorders>
              <w:top w:val="single" w:sz="4" w:space="0" w:color="auto"/>
              <w:left w:val="nil"/>
              <w:bottom w:val="single" w:sz="4" w:space="0" w:color="auto"/>
              <w:right w:val="single" w:sz="4" w:space="0" w:color="auto"/>
            </w:tcBorders>
            <w:shd w:val="clear" w:color="auto" w:fill="auto"/>
            <w:noWrap/>
            <w:vAlign w:val="center"/>
          </w:tcPr>
          <w:p w:rsidR="005F7792" w:rsidRPr="00C90465" w:rsidRDefault="00101E0A" w:rsidP="005F7792">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项目</w:t>
            </w:r>
          </w:p>
          <w:p w:rsidR="00101E0A" w:rsidRPr="00C90465" w:rsidRDefault="00101E0A" w:rsidP="005F7792">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名称</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5F7792" w:rsidRPr="00C90465" w:rsidRDefault="00101E0A" w:rsidP="005F7792">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实施</w:t>
            </w:r>
          </w:p>
          <w:p w:rsidR="00101E0A" w:rsidRPr="00C90465" w:rsidRDefault="00101E0A" w:rsidP="005F7792">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主体</w:t>
            </w:r>
          </w:p>
        </w:tc>
        <w:tc>
          <w:tcPr>
            <w:tcW w:w="1358" w:type="dxa"/>
            <w:tcBorders>
              <w:top w:val="single" w:sz="4" w:space="0" w:color="auto"/>
              <w:left w:val="nil"/>
              <w:bottom w:val="single" w:sz="4" w:space="0" w:color="auto"/>
              <w:right w:val="single" w:sz="4" w:space="0" w:color="auto"/>
            </w:tcBorders>
            <w:shd w:val="clear" w:color="auto" w:fill="auto"/>
            <w:noWrap/>
            <w:vAlign w:val="center"/>
          </w:tcPr>
          <w:p w:rsidR="005F7792" w:rsidRPr="00C90465" w:rsidRDefault="00101E0A" w:rsidP="005F7792">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承办</w:t>
            </w:r>
          </w:p>
          <w:p w:rsidR="00101E0A" w:rsidRPr="00C90465" w:rsidRDefault="00101E0A" w:rsidP="005F7792">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机构</w:t>
            </w:r>
          </w:p>
        </w:tc>
        <w:tc>
          <w:tcPr>
            <w:tcW w:w="4075" w:type="dxa"/>
            <w:tcBorders>
              <w:top w:val="single" w:sz="4" w:space="0" w:color="auto"/>
              <w:left w:val="nil"/>
              <w:bottom w:val="single" w:sz="4" w:space="0" w:color="auto"/>
              <w:right w:val="single" w:sz="4" w:space="0" w:color="auto"/>
            </w:tcBorders>
            <w:shd w:val="clear" w:color="auto" w:fill="auto"/>
            <w:noWrap/>
            <w:vAlign w:val="center"/>
          </w:tcPr>
          <w:p w:rsidR="005F7792" w:rsidRPr="00C90465" w:rsidRDefault="00101E0A" w:rsidP="005F7792">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实施</w:t>
            </w:r>
          </w:p>
          <w:p w:rsidR="00101E0A" w:rsidRPr="00C90465" w:rsidRDefault="00101E0A" w:rsidP="005F7792">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依据</w:t>
            </w:r>
          </w:p>
        </w:tc>
        <w:tc>
          <w:tcPr>
            <w:tcW w:w="1370" w:type="dxa"/>
            <w:tcBorders>
              <w:top w:val="single" w:sz="4" w:space="0" w:color="auto"/>
              <w:left w:val="nil"/>
              <w:bottom w:val="single" w:sz="4" w:space="0" w:color="auto"/>
              <w:right w:val="single" w:sz="4" w:space="0" w:color="auto"/>
            </w:tcBorders>
            <w:shd w:val="clear" w:color="auto" w:fill="auto"/>
            <w:noWrap/>
            <w:vAlign w:val="center"/>
          </w:tcPr>
          <w:p w:rsidR="005F7792" w:rsidRPr="00C90465" w:rsidRDefault="00101E0A" w:rsidP="005F7792">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实施</w:t>
            </w:r>
          </w:p>
          <w:p w:rsidR="00101E0A" w:rsidRPr="00C90465" w:rsidRDefault="00101E0A" w:rsidP="005F7792">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对象</w:t>
            </w:r>
          </w:p>
        </w:tc>
        <w:tc>
          <w:tcPr>
            <w:tcW w:w="1378" w:type="dxa"/>
            <w:tcBorders>
              <w:top w:val="single" w:sz="4" w:space="0" w:color="auto"/>
              <w:left w:val="nil"/>
              <w:bottom w:val="single" w:sz="4" w:space="0" w:color="auto"/>
              <w:right w:val="single" w:sz="4" w:space="0" w:color="auto"/>
            </w:tcBorders>
            <w:shd w:val="clear" w:color="auto" w:fill="auto"/>
            <w:noWrap/>
            <w:vAlign w:val="center"/>
          </w:tcPr>
          <w:p w:rsidR="005F7792" w:rsidRPr="00C90465" w:rsidRDefault="00101E0A" w:rsidP="005F7792">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办理</w:t>
            </w:r>
          </w:p>
          <w:p w:rsidR="00101E0A" w:rsidRPr="00C90465" w:rsidRDefault="00101E0A" w:rsidP="005F7792">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时限</w:t>
            </w:r>
          </w:p>
        </w:tc>
        <w:tc>
          <w:tcPr>
            <w:tcW w:w="1344" w:type="dxa"/>
            <w:tcBorders>
              <w:top w:val="single" w:sz="4" w:space="0" w:color="auto"/>
              <w:left w:val="nil"/>
              <w:bottom w:val="single" w:sz="4" w:space="0" w:color="auto"/>
              <w:right w:val="single" w:sz="4" w:space="0" w:color="auto"/>
            </w:tcBorders>
            <w:shd w:val="clear" w:color="auto" w:fill="auto"/>
            <w:noWrap/>
            <w:vAlign w:val="center"/>
          </w:tcPr>
          <w:p w:rsidR="005F7792" w:rsidRPr="00C90465" w:rsidRDefault="00101E0A" w:rsidP="005F7792">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收费依据</w:t>
            </w:r>
          </w:p>
          <w:p w:rsidR="00101E0A" w:rsidRPr="00C90465" w:rsidRDefault="00101E0A" w:rsidP="005F7792">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和标准</w:t>
            </w:r>
          </w:p>
        </w:tc>
        <w:tc>
          <w:tcPr>
            <w:tcW w:w="840" w:type="dxa"/>
            <w:tcBorders>
              <w:top w:val="single" w:sz="4" w:space="0" w:color="auto"/>
              <w:left w:val="nil"/>
              <w:bottom w:val="single" w:sz="4" w:space="0" w:color="auto"/>
              <w:right w:val="single" w:sz="4" w:space="0" w:color="auto"/>
            </w:tcBorders>
            <w:shd w:val="clear" w:color="auto" w:fill="auto"/>
            <w:noWrap/>
            <w:vAlign w:val="center"/>
          </w:tcPr>
          <w:p w:rsidR="00101E0A" w:rsidRPr="00C90465" w:rsidRDefault="00101E0A" w:rsidP="005F7792">
            <w:pPr>
              <w:widowControl/>
              <w:jc w:val="center"/>
              <w:rPr>
                <w:rFonts w:ascii="仿宋_GB2312" w:eastAsia="仿宋_GB2312" w:hAnsi="宋体" w:cs="宋体"/>
                <w:kern w:val="0"/>
                <w:sz w:val="20"/>
              </w:rPr>
            </w:pPr>
            <w:r w:rsidRPr="00C90465">
              <w:rPr>
                <w:rFonts w:ascii="仿宋_GB2312" w:eastAsia="仿宋_GB2312" w:hAnsi="宋体" w:cs="宋体" w:hint="eastAsia"/>
                <w:kern w:val="0"/>
                <w:sz w:val="20"/>
              </w:rPr>
              <w:t>备注</w:t>
            </w:r>
          </w:p>
        </w:tc>
      </w:tr>
      <w:tr w:rsidR="009B2457" w:rsidRPr="00C90465" w:rsidTr="009B2457">
        <w:trPr>
          <w:trHeight w:val="570"/>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9B2457" w:rsidRPr="00C90465" w:rsidRDefault="009B2457">
            <w:pPr>
              <w:jc w:val="center"/>
              <w:rPr>
                <w:rFonts w:ascii="仿宋_GB2312" w:eastAsia="仿宋_GB2312" w:hAnsi="宋体" w:cs="宋体"/>
                <w:sz w:val="20"/>
              </w:rPr>
            </w:pPr>
            <w:r w:rsidRPr="00C90465">
              <w:rPr>
                <w:rFonts w:ascii="仿宋_GB2312" w:eastAsia="仿宋_GB2312" w:hint="eastAsia"/>
                <w:sz w:val="20"/>
              </w:rPr>
              <w:t>行政许可</w:t>
            </w:r>
          </w:p>
        </w:tc>
        <w:tc>
          <w:tcPr>
            <w:tcW w:w="816" w:type="dxa"/>
            <w:tcBorders>
              <w:top w:val="nil"/>
              <w:left w:val="nil"/>
              <w:bottom w:val="single" w:sz="4" w:space="0" w:color="auto"/>
              <w:right w:val="single" w:sz="4" w:space="0" w:color="auto"/>
            </w:tcBorders>
            <w:shd w:val="clear" w:color="auto" w:fill="auto"/>
            <w:vAlign w:val="center"/>
          </w:tcPr>
          <w:p w:rsidR="009B2457" w:rsidRPr="00C90465" w:rsidRDefault="009B2457">
            <w:pPr>
              <w:jc w:val="center"/>
              <w:rPr>
                <w:rFonts w:ascii="仿宋_GB2312" w:eastAsia="仿宋_GB2312" w:hAnsi="宋体" w:cs="宋体"/>
                <w:sz w:val="20"/>
              </w:rPr>
            </w:pPr>
            <w:r w:rsidRPr="00C90465">
              <w:rPr>
                <w:rFonts w:ascii="仿宋_GB2312" w:eastAsia="仿宋_GB2312" w:hint="eastAsia"/>
                <w:sz w:val="20"/>
              </w:rPr>
              <w:t>22001</w:t>
            </w:r>
          </w:p>
        </w:tc>
        <w:tc>
          <w:tcPr>
            <w:tcW w:w="1358" w:type="dxa"/>
            <w:tcBorders>
              <w:top w:val="nil"/>
              <w:left w:val="nil"/>
              <w:bottom w:val="single" w:sz="4" w:space="0" w:color="auto"/>
              <w:right w:val="single" w:sz="4" w:space="0" w:color="auto"/>
            </w:tcBorders>
            <w:shd w:val="clear" w:color="auto" w:fill="auto"/>
            <w:vAlign w:val="center"/>
          </w:tcPr>
          <w:p w:rsidR="009B2457" w:rsidRPr="00C90465" w:rsidRDefault="009B2457">
            <w:pPr>
              <w:jc w:val="center"/>
              <w:rPr>
                <w:rFonts w:ascii="仿宋_GB2312" w:eastAsia="仿宋_GB2312" w:hAnsi="宋体" w:cs="宋体"/>
                <w:sz w:val="20"/>
              </w:rPr>
            </w:pPr>
            <w:r w:rsidRPr="00C90465">
              <w:rPr>
                <w:rFonts w:ascii="仿宋_GB2312" w:eastAsia="仿宋_GB2312" w:hint="eastAsia"/>
                <w:sz w:val="20"/>
              </w:rPr>
              <w:t>旅馆业特种行业许可证核发</w:t>
            </w:r>
          </w:p>
        </w:tc>
        <w:tc>
          <w:tcPr>
            <w:tcW w:w="815" w:type="dxa"/>
            <w:tcBorders>
              <w:top w:val="nil"/>
              <w:left w:val="nil"/>
              <w:bottom w:val="single" w:sz="4" w:space="0" w:color="auto"/>
              <w:right w:val="single" w:sz="4" w:space="0" w:color="auto"/>
            </w:tcBorders>
            <w:shd w:val="clear" w:color="auto" w:fill="auto"/>
            <w:noWrap/>
            <w:vAlign w:val="center"/>
          </w:tcPr>
          <w:p w:rsidR="009B2457" w:rsidRPr="00C90465" w:rsidRDefault="009B2457">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9B2457" w:rsidRPr="00C90465" w:rsidRDefault="009B2457">
            <w:pPr>
              <w:jc w:val="center"/>
              <w:rPr>
                <w:rFonts w:ascii="仿宋_GB2312" w:eastAsia="仿宋_GB2312" w:hAnsi="宋体" w:cs="宋体"/>
                <w:sz w:val="20"/>
              </w:rPr>
            </w:pPr>
            <w:r w:rsidRPr="00C90465">
              <w:rPr>
                <w:rFonts w:ascii="仿宋_GB2312" w:eastAsia="仿宋_GB2312" w:hint="eastAsia"/>
                <w:sz w:val="20"/>
              </w:rPr>
              <w:t>治安大队</w:t>
            </w:r>
          </w:p>
        </w:tc>
        <w:tc>
          <w:tcPr>
            <w:tcW w:w="4075" w:type="dxa"/>
            <w:tcBorders>
              <w:top w:val="nil"/>
              <w:left w:val="nil"/>
              <w:bottom w:val="single" w:sz="4" w:space="0" w:color="auto"/>
              <w:right w:val="single" w:sz="4" w:space="0" w:color="auto"/>
            </w:tcBorders>
            <w:shd w:val="clear" w:color="auto" w:fill="auto"/>
            <w:vAlign w:val="center"/>
          </w:tcPr>
          <w:p w:rsidR="009B2457" w:rsidRPr="00C90465" w:rsidRDefault="009B2457">
            <w:pPr>
              <w:rPr>
                <w:rFonts w:ascii="仿宋_GB2312" w:eastAsia="仿宋_GB2312" w:hAnsi="宋体" w:cs="宋体"/>
                <w:sz w:val="20"/>
              </w:rPr>
            </w:pPr>
            <w:r w:rsidRPr="00C90465">
              <w:rPr>
                <w:rFonts w:ascii="仿宋_GB2312" w:eastAsia="仿宋_GB2312" w:hint="eastAsia"/>
                <w:sz w:val="20"/>
              </w:rPr>
              <w:t>《国务院对确需保留的行政审批项目设定行政许可的决定》（2004年6月29日国务院令第412号,2009年1月29日予以修改）附件第36项：旅馆业特种行业许可证核发。实施机关：县级以上地方人民政府公安机关。</w:t>
            </w:r>
          </w:p>
        </w:tc>
        <w:tc>
          <w:tcPr>
            <w:tcW w:w="1370" w:type="dxa"/>
            <w:tcBorders>
              <w:top w:val="nil"/>
              <w:left w:val="nil"/>
              <w:bottom w:val="single" w:sz="4" w:space="0" w:color="auto"/>
              <w:right w:val="single" w:sz="4" w:space="0" w:color="auto"/>
            </w:tcBorders>
            <w:shd w:val="clear" w:color="auto" w:fill="auto"/>
            <w:vAlign w:val="center"/>
          </w:tcPr>
          <w:p w:rsidR="009B2457" w:rsidRPr="00C90465" w:rsidRDefault="009B2457">
            <w:pPr>
              <w:jc w:val="center"/>
              <w:rPr>
                <w:rFonts w:ascii="仿宋_GB2312" w:eastAsia="仿宋_GB2312" w:hAnsi="宋体" w:cs="宋体"/>
                <w:sz w:val="20"/>
              </w:rPr>
            </w:pPr>
            <w:r w:rsidRPr="00C90465">
              <w:rPr>
                <w:rFonts w:ascii="仿宋_GB2312" w:eastAsia="仿宋_GB2312" w:hint="eastAsia"/>
                <w:sz w:val="20"/>
              </w:rPr>
              <w:t>法人、自然人</w:t>
            </w:r>
          </w:p>
        </w:tc>
        <w:tc>
          <w:tcPr>
            <w:tcW w:w="1378" w:type="dxa"/>
            <w:tcBorders>
              <w:top w:val="nil"/>
              <w:left w:val="nil"/>
              <w:bottom w:val="single" w:sz="4" w:space="0" w:color="auto"/>
              <w:right w:val="single" w:sz="4" w:space="0" w:color="auto"/>
            </w:tcBorders>
            <w:shd w:val="clear" w:color="auto" w:fill="auto"/>
            <w:noWrap/>
            <w:vAlign w:val="center"/>
          </w:tcPr>
          <w:p w:rsidR="009B2457" w:rsidRPr="00C90465" w:rsidRDefault="009B2457">
            <w:pPr>
              <w:jc w:val="center"/>
              <w:rPr>
                <w:rFonts w:ascii="仿宋_GB2312" w:eastAsia="仿宋_GB2312" w:hAnsi="宋体" w:cs="宋体"/>
                <w:sz w:val="20"/>
              </w:rPr>
            </w:pPr>
            <w:r w:rsidRPr="00C90465">
              <w:rPr>
                <w:rFonts w:ascii="仿宋_GB2312" w:eastAsia="仿宋_GB2312" w:hint="eastAsia"/>
                <w:sz w:val="20"/>
              </w:rPr>
              <w:t>8天</w:t>
            </w:r>
          </w:p>
        </w:tc>
        <w:tc>
          <w:tcPr>
            <w:tcW w:w="1344" w:type="dxa"/>
            <w:tcBorders>
              <w:top w:val="nil"/>
              <w:left w:val="nil"/>
              <w:bottom w:val="single" w:sz="4" w:space="0" w:color="auto"/>
              <w:right w:val="single" w:sz="4" w:space="0" w:color="auto"/>
            </w:tcBorders>
            <w:shd w:val="clear" w:color="auto" w:fill="auto"/>
            <w:noWrap/>
            <w:vAlign w:val="center"/>
          </w:tcPr>
          <w:p w:rsidR="009B2457" w:rsidRPr="00C90465" w:rsidRDefault="009B2457">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9B2457" w:rsidRPr="00C90465" w:rsidRDefault="009B2457">
            <w:pPr>
              <w:jc w:val="center"/>
              <w:rPr>
                <w:rFonts w:ascii="仿宋_GB2312" w:eastAsia="仿宋_GB2312" w:hAnsi="宋体" w:cs="宋体"/>
                <w:sz w:val="20"/>
              </w:rPr>
            </w:pPr>
            <w:r w:rsidRPr="00C90465">
              <w:rPr>
                <w:rFonts w:ascii="仿宋_GB2312" w:eastAsia="仿宋_GB2312" w:hint="eastAsia"/>
                <w:sz w:val="20"/>
              </w:rPr>
              <w:t xml:space="preserve">　</w:t>
            </w:r>
          </w:p>
        </w:tc>
      </w:tr>
      <w:tr w:rsidR="0009290E" w:rsidRPr="00C90465" w:rsidTr="009B2457">
        <w:trPr>
          <w:trHeight w:val="570"/>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行政许可</w:t>
            </w:r>
          </w:p>
        </w:tc>
        <w:tc>
          <w:tcPr>
            <w:tcW w:w="816"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22002</w:t>
            </w:r>
          </w:p>
        </w:tc>
        <w:tc>
          <w:tcPr>
            <w:tcW w:w="135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公章刻制业特种行业许可证核发</w:t>
            </w:r>
          </w:p>
        </w:tc>
        <w:tc>
          <w:tcPr>
            <w:tcW w:w="815"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治安大队</w:t>
            </w:r>
          </w:p>
        </w:tc>
        <w:tc>
          <w:tcPr>
            <w:tcW w:w="4075" w:type="dxa"/>
            <w:tcBorders>
              <w:top w:val="nil"/>
              <w:left w:val="nil"/>
              <w:bottom w:val="single" w:sz="4" w:space="0" w:color="auto"/>
              <w:right w:val="single" w:sz="4" w:space="0" w:color="auto"/>
            </w:tcBorders>
            <w:shd w:val="clear" w:color="auto" w:fill="auto"/>
            <w:vAlign w:val="center"/>
          </w:tcPr>
          <w:p w:rsidR="0009290E" w:rsidRPr="00C90465" w:rsidRDefault="0009290E">
            <w:pPr>
              <w:rPr>
                <w:rFonts w:ascii="仿宋_GB2312" w:eastAsia="仿宋_GB2312" w:hAnsi="宋体" w:cs="宋体"/>
                <w:sz w:val="20"/>
              </w:rPr>
            </w:pPr>
            <w:r w:rsidRPr="00C90465">
              <w:rPr>
                <w:rFonts w:ascii="仿宋_GB2312" w:eastAsia="仿宋_GB2312" w:hint="eastAsia"/>
                <w:sz w:val="20"/>
              </w:rPr>
              <w:t>《国务院对确需保留的行政审批项目设定行政许可的决定》（2004年6月29日国务院令第412号,2009年1月29日予以修改）附件第37项：公章刻制业特种行业许可证核发。实施机关：县级以上地方人民政府公安机关。</w:t>
            </w:r>
          </w:p>
        </w:tc>
        <w:tc>
          <w:tcPr>
            <w:tcW w:w="1370"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法人、自然人</w:t>
            </w:r>
          </w:p>
        </w:tc>
        <w:tc>
          <w:tcPr>
            <w:tcW w:w="137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10天</w:t>
            </w:r>
          </w:p>
        </w:tc>
        <w:tc>
          <w:tcPr>
            <w:tcW w:w="1344"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 xml:space="preserve">　</w:t>
            </w:r>
          </w:p>
        </w:tc>
      </w:tr>
      <w:tr w:rsidR="0009290E" w:rsidRPr="00C90465" w:rsidTr="009B2457">
        <w:trPr>
          <w:trHeight w:val="570"/>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行政许可</w:t>
            </w:r>
          </w:p>
        </w:tc>
        <w:tc>
          <w:tcPr>
            <w:tcW w:w="816"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Ansi="宋体" w:cs="宋体" w:hint="eastAsia"/>
                <w:sz w:val="20"/>
              </w:rPr>
              <w:t>22003</w:t>
            </w:r>
          </w:p>
        </w:tc>
        <w:tc>
          <w:tcPr>
            <w:tcW w:w="135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典当业特种行业许可证核发</w:t>
            </w:r>
          </w:p>
        </w:tc>
        <w:tc>
          <w:tcPr>
            <w:tcW w:w="815"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治安大队</w:t>
            </w:r>
          </w:p>
        </w:tc>
        <w:tc>
          <w:tcPr>
            <w:tcW w:w="4075" w:type="dxa"/>
            <w:tcBorders>
              <w:top w:val="nil"/>
              <w:left w:val="nil"/>
              <w:bottom w:val="single" w:sz="4" w:space="0" w:color="auto"/>
              <w:right w:val="single" w:sz="4" w:space="0" w:color="auto"/>
            </w:tcBorders>
            <w:shd w:val="clear" w:color="auto" w:fill="auto"/>
            <w:vAlign w:val="center"/>
          </w:tcPr>
          <w:p w:rsidR="0009290E" w:rsidRPr="00C90465" w:rsidRDefault="0009290E">
            <w:pPr>
              <w:rPr>
                <w:rFonts w:ascii="仿宋_GB2312" w:eastAsia="仿宋_GB2312" w:hAnsi="宋体" w:cs="宋体"/>
                <w:sz w:val="20"/>
              </w:rPr>
            </w:pPr>
            <w:r w:rsidRPr="00C90465">
              <w:rPr>
                <w:rFonts w:ascii="仿宋_GB2312" w:eastAsia="仿宋_GB2312" w:hint="eastAsia"/>
                <w:sz w:val="20"/>
              </w:rPr>
              <w:t>《国务院对确需保留的行政审批项目设定行政许可的决定》（2004年6月29日国务院令第412号,2009年1月29日予以修改）附件第35项：典当业特种行业许可证核发。实施机关：县级以上地方人民政府公安机关。</w:t>
            </w:r>
          </w:p>
        </w:tc>
        <w:tc>
          <w:tcPr>
            <w:tcW w:w="1370"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法人、自然人</w:t>
            </w:r>
          </w:p>
        </w:tc>
        <w:tc>
          <w:tcPr>
            <w:tcW w:w="137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10天</w:t>
            </w:r>
          </w:p>
        </w:tc>
        <w:tc>
          <w:tcPr>
            <w:tcW w:w="1344"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 xml:space="preserve">　</w:t>
            </w:r>
          </w:p>
        </w:tc>
      </w:tr>
      <w:tr w:rsidR="0009290E" w:rsidRPr="00C90465" w:rsidTr="009B2457">
        <w:trPr>
          <w:trHeight w:val="570"/>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行政许可</w:t>
            </w:r>
          </w:p>
        </w:tc>
        <w:tc>
          <w:tcPr>
            <w:tcW w:w="816" w:type="dxa"/>
            <w:tcBorders>
              <w:top w:val="nil"/>
              <w:left w:val="nil"/>
              <w:bottom w:val="single" w:sz="4" w:space="0" w:color="auto"/>
              <w:right w:val="single" w:sz="4" w:space="0" w:color="auto"/>
            </w:tcBorders>
            <w:shd w:val="clear" w:color="auto" w:fill="auto"/>
            <w:vAlign w:val="center"/>
          </w:tcPr>
          <w:p w:rsidR="0009290E" w:rsidRPr="00C90465" w:rsidRDefault="0009290E" w:rsidP="004D1F88">
            <w:pPr>
              <w:jc w:val="center"/>
              <w:rPr>
                <w:rFonts w:ascii="仿宋_GB2312" w:eastAsia="仿宋_GB2312" w:hAnsi="宋体" w:cs="宋体"/>
                <w:sz w:val="20"/>
              </w:rPr>
            </w:pPr>
            <w:r w:rsidRPr="00C90465">
              <w:rPr>
                <w:rFonts w:ascii="仿宋_GB2312" w:eastAsia="仿宋_GB2312" w:hint="eastAsia"/>
                <w:sz w:val="20"/>
              </w:rPr>
              <w:t>22004</w:t>
            </w:r>
          </w:p>
        </w:tc>
        <w:tc>
          <w:tcPr>
            <w:tcW w:w="135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剧毒化学品购买许可</w:t>
            </w:r>
          </w:p>
        </w:tc>
        <w:tc>
          <w:tcPr>
            <w:tcW w:w="815"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治安大队</w:t>
            </w:r>
          </w:p>
        </w:tc>
        <w:tc>
          <w:tcPr>
            <w:tcW w:w="4075" w:type="dxa"/>
            <w:tcBorders>
              <w:top w:val="nil"/>
              <w:left w:val="nil"/>
              <w:bottom w:val="single" w:sz="4" w:space="0" w:color="auto"/>
              <w:right w:val="single" w:sz="4" w:space="0" w:color="auto"/>
            </w:tcBorders>
            <w:shd w:val="clear" w:color="auto" w:fill="auto"/>
            <w:vAlign w:val="center"/>
          </w:tcPr>
          <w:p w:rsidR="0009290E" w:rsidRPr="00C90465" w:rsidRDefault="0009290E">
            <w:pPr>
              <w:rPr>
                <w:rFonts w:ascii="仿宋_GB2312" w:eastAsia="仿宋_GB2312" w:hAnsi="宋体" w:cs="宋体"/>
                <w:sz w:val="20"/>
              </w:rPr>
            </w:pPr>
            <w:r w:rsidRPr="00C90465">
              <w:rPr>
                <w:rFonts w:ascii="仿宋_GB2312" w:eastAsia="仿宋_GB2312" w:hint="eastAsia"/>
                <w:sz w:val="20"/>
              </w:rPr>
              <w:t>《危险化学品安全管理条例》国务院591号令）第38条</w:t>
            </w:r>
          </w:p>
        </w:tc>
        <w:tc>
          <w:tcPr>
            <w:tcW w:w="1370"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法人、自然人</w:t>
            </w:r>
          </w:p>
        </w:tc>
        <w:tc>
          <w:tcPr>
            <w:tcW w:w="137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三天</w:t>
            </w:r>
          </w:p>
        </w:tc>
        <w:tc>
          <w:tcPr>
            <w:tcW w:w="1344"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 xml:space="preserve">　</w:t>
            </w:r>
          </w:p>
        </w:tc>
      </w:tr>
      <w:tr w:rsidR="0009290E" w:rsidRPr="00C90465" w:rsidTr="009B2457">
        <w:trPr>
          <w:trHeight w:val="570"/>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lastRenderedPageBreak/>
              <w:t>行政许可（新增）</w:t>
            </w:r>
          </w:p>
        </w:tc>
        <w:tc>
          <w:tcPr>
            <w:tcW w:w="816" w:type="dxa"/>
            <w:tcBorders>
              <w:top w:val="nil"/>
              <w:left w:val="nil"/>
              <w:bottom w:val="single" w:sz="4" w:space="0" w:color="auto"/>
              <w:right w:val="single" w:sz="4" w:space="0" w:color="auto"/>
            </w:tcBorders>
            <w:shd w:val="clear" w:color="auto" w:fill="auto"/>
            <w:vAlign w:val="center"/>
          </w:tcPr>
          <w:p w:rsidR="0009290E" w:rsidRPr="00C90465" w:rsidRDefault="0009290E" w:rsidP="004D1F88">
            <w:pPr>
              <w:jc w:val="center"/>
              <w:rPr>
                <w:rFonts w:ascii="仿宋_GB2312" w:eastAsia="仿宋_GB2312" w:hAnsi="宋体" w:cs="宋体"/>
                <w:sz w:val="20"/>
              </w:rPr>
            </w:pPr>
            <w:r w:rsidRPr="00C90465">
              <w:rPr>
                <w:rFonts w:ascii="仿宋_GB2312" w:eastAsia="仿宋_GB2312" w:hint="eastAsia"/>
                <w:sz w:val="20"/>
              </w:rPr>
              <w:t>22005</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举行集会游行示威许可</w:t>
            </w:r>
          </w:p>
        </w:tc>
        <w:tc>
          <w:tcPr>
            <w:tcW w:w="815"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治安大队</w:t>
            </w:r>
          </w:p>
        </w:tc>
        <w:tc>
          <w:tcPr>
            <w:tcW w:w="4075" w:type="dxa"/>
            <w:tcBorders>
              <w:top w:val="nil"/>
              <w:left w:val="nil"/>
              <w:bottom w:val="single" w:sz="4" w:space="0" w:color="auto"/>
              <w:right w:val="single" w:sz="4" w:space="0" w:color="auto"/>
            </w:tcBorders>
            <w:shd w:val="clear" w:color="auto" w:fill="auto"/>
            <w:vAlign w:val="center"/>
          </w:tcPr>
          <w:p w:rsidR="0009290E" w:rsidRPr="00C90465" w:rsidRDefault="0009290E">
            <w:pPr>
              <w:rPr>
                <w:rFonts w:ascii="仿宋_GB2312" w:eastAsia="仿宋_GB2312" w:hAnsi="宋体" w:cs="宋体"/>
                <w:sz w:val="20"/>
              </w:rPr>
            </w:pPr>
            <w:r w:rsidRPr="00C90465">
              <w:rPr>
                <w:rFonts w:ascii="仿宋_GB2312" w:eastAsia="仿宋_GB2312" w:hint="eastAsia"/>
                <w:sz w:val="20"/>
              </w:rPr>
              <w:t>《中华人民共和国集会游行示威法》、《中华人民共和国集会游行示威法实施条例》、河北省实施《中华人民共和国集会游行示威法》办法</w:t>
            </w:r>
          </w:p>
        </w:tc>
        <w:tc>
          <w:tcPr>
            <w:tcW w:w="1370"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法人、自然人</w:t>
            </w:r>
          </w:p>
        </w:tc>
        <w:tc>
          <w:tcPr>
            <w:tcW w:w="137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二天</w:t>
            </w:r>
          </w:p>
        </w:tc>
        <w:tc>
          <w:tcPr>
            <w:tcW w:w="1344"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仅限桥西区范围，如跨区游行示威需市局审批</w:t>
            </w:r>
          </w:p>
        </w:tc>
      </w:tr>
      <w:tr w:rsidR="0009290E" w:rsidRPr="00C90465" w:rsidTr="009B2457">
        <w:trPr>
          <w:trHeight w:val="975"/>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行政许可</w:t>
            </w:r>
          </w:p>
        </w:tc>
        <w:tc>
          <w:tcPr>
            <w:tcW w:w="816" w:type="dxa"/>
            <w:tcBorders>
              <w:top w:val="nil"/>
              <w:left w:val="nil"/>
              <w:bottom w:val="single" w:sz="4" w:space="0" w:color="auto"/>
              <w:right w:val="single" w:sz="4" w:space="0" w:color="auto"/>
            </w:tcBorders>
            <w:shd w:val="clear" w:color="auto" w:fill="auto"/>
            <w:noWrap/>
            <w:vAlign w:val="center"/>
          </w:tcPr>
          <w:p w:rsidR="0009290E" w:rsidRPr="00C90465" w:rsidRDefault="0009290E" w:rsidP="004D1F88">
            <w:pPr>
              <w:jc w:val="center"/>
              <w:rPr>
                <w:rFonts w:ascii="仿宋_GB2312" w:eastAsia="仿宋_GB2312" w:hAnsi="宋体" w:cs="宋体"/>
                <w:sz w:val="20"/>
              </w:rPr>
            </w:pPr>
            <w:r w:rsidRPr="00C90465">
              <w:rPr>
                <w:rFonts w:ascii="仿宋_GB2312" w:eastAsia="仿宋_GB2312" w:hint="eastAsia"/>
                <w:sz w:val="20"/>
              </w:rPr>
              <w:t>22006</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普通护照签发</w:t>
            </w:r>
          </w:p>
        </w:tc>
        <w:tc>
          <w:tcPr>
            <w:tcW w:w="815"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出入境管理大队</w:t>
            </w:r>
          </w:p>
        </w:tc>
        <w:tc>
          <w:tcPr>
            <w:tcW w:w="4075" w:type="dxa"/>
            <w:tcBorders>
              <w:top w:val="nil"/>
              <w:left w:val="nil"/>
              <w:bottom w:val="single" w:sz="4" w:space="0" w:color="auto"/>
              <w:right w:val="single" w:sz="4" w:space="0" w:color="auto"/>
            </w:tcBorders>
            <w:shd w:val="clear" w:color="auto" w:fill="auto"/>
            <w:vAlign w:val="center"/>
          </w:tcPr>
          <w:p w:rsidR="0009290E" w:rsidRPr="00C90465" w:rsidRDefault="0009290E">
            <w:pPr>
              <w:rPr>
                <w:rFonts w:ascii="仿宋_GB2312" w:eastAsia="仿宋_GB2312" w:hAnsi="宋体" w:cs="宋体"/>
                <w:sz w:val="20"/>
              </w:rPr>
            </w:pPr>
            <w:r w:rsidRPr="00C90465">
              <w:rPr>
                <w:rFonts w:ascii="仿宋_GB2312" w:eastAsia="仿宋_GB2312" w:hint="eastAsia"/>
                <w:sz w:val="20"/>
              </w:rPr>
              <w:t>《中华人民共和国护照法》（2006年4月29日主席令第50号）第四条：普通护照由公安部出入境管理机构或者公安部委托的县级以上地方人民政府公安机关出入境管理机构以及中华人民共和国驻外使馆、领馆和外交部委托的其他驻外机构签发。&lt;/br&gt;    第五条：公民因前往外国定居、探亲、学习、就业、旅行、从事商务活动等非公务原因出国的，由本人向户籍所在地的县级以上地方人民政府公安机关出入境管理机构申请普通护照。&lt;/br&gt;    第十条：护照持有人所持护照的登记事项发生变更时应当持相关证明材料向护照签发机关申请护照变更加注。&lt;/br&gt;    第十一条：护照持有人申请换发或者补发普通护照在国内由本人向户籍所在地的县级以上地方人民政府公安机关出入境管理机构提出。</w:t>
            </w:r>
          </w:p>
        </w:tc>
        <w:tc>
          <w:tcPr>
            <w:tcW w:w="1370"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自然人</w:t>
            </w:r>
          </w:p>
        </w:tc>
        <w:tc>
          <w:tcPr>
            <w:tcW w:w="137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10个工作日</w:t>
            </w:r>
          </w:p>
        </w:tc>
        <w:tc>
          <w:tcPr>
            <w:tcW w:w="1344"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 xml:space="preserve">按照相关规定执行 </w:t>
            </w:r>
          </w:p>
        </w:tc>
        <w:tc>
          <w:tcPr>
            <w:tcW w:w="840"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 xml:space="preserve">　</w:t>
            </w:r>
          </w:p>
        </w:tc>
      </w:tr>
      <w:tr w:rsidR="0009290E" w:rsidRPr="00C90465" w:rsidTr="009B2457">
        <w:trPr>
          <w:trHeight w:val="480"/>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行政许可</w:t>
            </w:r>
          </w:p>
        </w:tc>
        <w:tc>
          <w:tcPr>
            <w:tcW w:w="816" w:type="dxa"/>
            <w:tcBorders>
              <w:top w:val="nil"/>
              <w:left w:val="nil"/>
              <w:bottom w:val="single" w:sz="4" w:space="0" w:color="auto"/>
              <w:right w:val="single" w:sz="4" w:space="0" w:color="auto"/>
            </w:tcBorders>
            <w:shd w:val="clear" w:color="auto" w:fill="auto"/>
            <w:vAlign w:val="center"/>
          </w:tcPr>
          <w:p w:rsidR="0009290E" w:rsidRPr="00C90465" w:rsidRDefault="0009290E" w:rsidP="0009290E">
            <w:pPr>
              <w:jc w:val="center"/>
              <w:rPr>
                <w:rFonts w:ascii="仿宋_GB2312" w:eastAsia="仿宋_GB2312" w:hAnsi="宋体" w:cs="宋体"/>
                <w:sz w:val="20"/>
              </w:rPr>
            </w:pPr>
            <w:r w:rsidRPr="00C90465">
              <w:rPr>
                <w:rFonts w:ascii="仿宋_GB2312" w:eastAsia="仿宋_GB2312" w:hint="eastAsia"/>
                <w:sz w:val="20"/>
              </w:rPr>
              <w:t>22007</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内地内地居民前往港澳通行证、往来港澳通行证</w:t>
            </w:r>
            <w:r w:rsidRPr="00C90465">
              <w:rPr>
                <w:rFonts w:ascii="仿宋_GB2312" w:eastAsia="仿宋_GB2312" w:hint="eastAsia"/>
                <w:sz w:val="20"/>
              </w:rPr>
              <w:lastRenderedPageBreak/>
              <w:t>和签注签发</w:t>
            </w:r>
          </w:p>
        </w:tc>
        <w:tc>
          <w:tcPr>
            <w:tcW w:w="815"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lastRenderedPageBreak/>
              <w:t>公安分局</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出入境管理大队</w:t>
            </w:r>
          </w:p>
        </w:tc>
        <w:tc>
          <w:tcPr>
            <w:tcW w:w="4075" w:type="dxa"/>
            <w:tcBorders>
              <w:top w:val="nil"/>
              <w:left w:val="nil"/>
              <w:bottom w:val="single" w:sz="4" w:space="0" w:color="auto"/>
              <w:right w:val="single" w:sz="4" w:space="0" w:color="auto"/>
            </w:tcBorders>
            <w:shd w:val="clear" w:color="auto" w:fill="auto"/>
            <w:vAlign w:val="center"/>
          </w:tcPr>
          <w:p w:rsidR="0009290E" w:rsidRPr="00C90465" w:rsidRDefault="0009290E">
            <w:pPr>
              <w:rPr>
                <w:rFonts w:ascii="仿宋_GB2312" w:eastAsia="仿宋_GB2312" w:hAnsi="宋体" w:cs="宋体"/>
                <w:sz w:val="20"/>
              </w:rPr>
            </w:pPr>
            <w:r w:rsidRPr="00C90465">
              <w:rPr>
                <w:rFonts w:ascii="仿宋_GB2312" w:eastAsia="仿宋_GB2312" w:hint="eastAsia"/>
                <w:sz w:val="20"/>
              </w:rPr>
              <w:t>《中国公民因私事往来香港地区或者澳门地区的暂行管理办法》（1986年12月3日国务院批准，1986年12月25日公安部公布）第三条：内地公民因私事前往香港、澳门，凭</w:t>
            </w:r>
            <w:r w:rsidRPr="00C90465">
              <w:rPr>
                <w:rFonts w:ascii="仿宋_GB2312" w:eastAsia="仿宋_GB2312" w:hint="eastAsia"/>
                <w:sz w:val="20"/>
              </w:rPr>
              <w:lastRenderedPageBreak/>
              <w:t>我国公安机关签发的前往港澳通行证或者往来港澳通行证从指定的口岸通行。&lt;/br&gt;    第六条：内地公民因私事前往香港、澳门，须向户口所在地的市、县公安局出入境管理部门提出申请。&lt;/br&gt;    第二十二条：……每次前往香港、澳门均需按照本办法第六条、第八条、第十条的规定办理申请手续，经批准的作一次往返签注。经公安部特别授权的公安机关可以作多次往返签注。</w:t>
            </w:r>
          </w:p>
        </w:tc>
        <w:tc>
          <w:tcPr>
            <w:tcW w:w="1370"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lastRenderedPageBreak/>
              <w:t>自然人</w:t>
            </w:r>
          </w:p>
        </w:tc>
        <w:tc>
          <w:tcPr>
            <w:tcW w:w="137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往来港澳首次办理10个工作日，人工签注7个工作</w:t>
            </w:r>
            <w:r w:rsidRPr="00C90465">
              <w:rPr>
                <w:rFonts w:ascii="仿宋_GB2312" w:eastAsia="仿宋_GB2312" w:hint="eastAsia"/>
                <w:sz w:val="20"/>
              </w:rPr>
              <w:lastRenderedPageBreak/>
              <w:t>日，自助签注24小时，前往港澳时限根据实际情况</w:t>
            </w:r>
          </w:p>
        </w:tc>
        <w:tc>
          <w:tcPr>
            <w:tcW w:w="1344"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lastRenderedPageBreak/>
              <w:t>按照相关规定执行</w:t>
            </w:r>
          </w:p>
        </w:tc>
        <w:tc>
          <w:tcPr>
            <w:tcW w:w="840"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 xml:space="preserve">　</w:t>
            </w:r>
          </w:p>
        </w:tc>
      </w:tr>
      <w:tr w:rsidR="0009290E" w:rsidRPr="00C90465" w:rsidTr="009B2457">
        <w:trPr>
          <w:trHeight w:val="259"/>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lastRenderedPageBreak/>
              <w:t>行政许可</w:t>
            </w:r>
          </w:p>
        </w:tc>
        <w:tc>
          <w:tcPr>
            <w:tcW w:w="816" w:type="dxa"/>
            <w:tcBorders>
              <w:top w:val="nil"/>
              <w:left w:val="nil"/>
              <w:bottom w:val="single" w:sz="4" w:space="0" w:color="auto"/>
              <w:right w:val="single" w:sz="4" w:space="0" w:color="auto"/>
            </w:tcBorders>
            <w:shd w:val="clear" w:color="auto" w:fill="auto"/>
            <w:vAlign w:val="center"/>
          </w:tcPr>
          <w:p w:rsidR="0009290E" w:rsidRPr="00C90465" w:rsidRDefault="0009290E" w:rsidP="0009290E">
            <w:pPr>
              <w:jc w:val="center"/>
              <w:rPr>
                <w:rFonts w:ascii="仿宋_GB2312" w:eastAsia="仿宋_GB2312" w:hAnsi="宋体" w:cs="宋体"/>
                <w:sz w:val="20"/>
              </w:rPr>
            </w:pPr>
            <w:r w:rsidRPr="00C90465">
              <w:rPr>
                <w:rFonts w:ascii="仿宋_GB2312" w:eastAsia="仿宋_GB2312" w:hint="eastAsia"/>
                <w:sz w:val="20"/>
              </w:rPr>
              <w:t>22008</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大陆居民往来台湾通行证和签注签发</w:t>
            </w:r>
          </w:p>
        </w:tc>
        <w:tc>
          <w:tcPr>
            <w:tcW w:w="815"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出入境管理大队</w:t>
            </w:r>
          </w:p>
        </w:tc>
        <w:tc>
          <w:tcPr>
            <w:tcW w:w="4075" w:type="dxa"/>
            <w:tcBorders>
              <w:top w:val="nil"/>
              <w:left w:val="nil"/>
              <w:bottom w:val="single" w:sz="4" w:space="0" w:color="auto"/>
              <w:right w:val="single" w:sz="4" w:space="0" w:color="auto"/>
            </w:tcBorders>
            <w:shd w:val="clear" w:color="auto" w:fill="auto"/>
            <w:vAlign w:val="center"/>
          </w:tcPr>
          <w:p w:rsidR="0009290E" w:rsidRPr="00C90465" w:rsidRDefault="0009290E">
            <w:pPr>
              <w:rPr>
                <w:rFonts w:ascii="仿宋_GB2312" w:eastAsia="仿宋_GB2312" w:hAnsi="宋体" w:cs="宋体"/>
                <w:sz w:val="20"/>
              </w:rPr>
            </w:pPr>
            <w:r w:rsidRPr="00C90465">
              <w:rPr>
                <w:rFonts w:ascii="仿宋_GB2312" w:eastAsia="仿宋_GB2312" w:hint="eastAsia"/>
                <w:sz w:val="20"/>
              </w:rPr>
              <w:t>《中国公民往来台湾地区管理办法》（1991年12月17日国务院令第93号，2015年6月14日予以修改） 第三条：大陆居民前往台湾，凭公安机关出入境管理部门签发的旅行证件，从开放的或者指定的出入境口岸通行。&lt;/br&gt;    第六条：大陆居民前往台湾定居、探亲、访友、旅游、接受和处理财产、处理婚丧事宜或者参加经济、科技、文化、教育、体育、学术等活动，须向户口所在地的市、县公安局提出申请。&lt;/br&gt;    第二十二条：大陆居民往来台湾的旅行证件系指大陆居民往来台湾通行证和其他有效旅行证件。   &lt;/br&gt;    第二十五条：大陆居民往来台湾通行证实行逐次签注。签注分一次往返有效和多次往返有效。</w:t>
            </w:r>
          </w:p>
        </w:tc>
        <w:tc>
          <w:tcPr>
            <w:tcW w:w="1370"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自然人</w:t>
            </w:r>
          </w:p>
        </w:tc>
        <w:tc>
          <w:tcPr>
            <w:tcW w:w="137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首次办理10个工作日，人工签注7个工作日，自助签注24小时</w:t>
            </w:r>
          </w:p>
        </w:tc>
        <w:tc>
          <w:tcPr>
            <w:tcW w:w="1344"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按照相关规定执行</w:t>
            </w:r>
          </w:p>
        </w:tc>
        <w:tc>
          <w:tcPr>
            <w:tcW w:w="840"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 xml:space="preserve">　</w:t>
            </w:r>
          </w:p>
        </w:tc>
      </w:tr>
      <w:tr w:rsidR="0009290E" w:rsidRPr="00C90465" w:rsidTr="009B2457">
        <w:trPr>
          <w:trHeight w:val="600"/>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行政许可</w:t>
            </w:r>
          </w:p>
        </w:tc>
        <w:tc>
          <w:tcPr>
            <w:tcW w:w="816" w:type="dxa"/>
            <w:tcBorders>
              <w:top w:val="nil"/>
              <w:left w:val="nil"/>
              <w:bottom w:val="single" w:sz="4" w:space="0" w:color="auto"/>
              <w:right w:val="single" w:sz="4" w:space="0" w:color="auto"/>
            </w:tcBorders>
            <w:shd w:val="clear" w:color="auto" w:fill="auto"/>
            <w:vAlign w:val="center"/>
          </w:tcPr>
          <w:p w:rsidR="0009290E" w:rsidRPr="00C90465" w:rsidRDefault="0009290E" w:rsidP="0009290E">
            <w:pPr>
              <w:jc w:val="center"/>
              <w:rPr>
                <w:rFonts w:ascii="仿宋_GB2312" w:eastAsia="仿宋_GB2312" w:hAnsi="宋体" w:cs="宋体"/>
                <w:sz w:val="20"/>
              </w:rPr>
            </w:pPr>
            <w:r w:rsidRPr="00C90465">
              <w:rPr>
                <w:rFonts w:ascii="仿宋_GB2312" w:eastAsia="仿宋_GB2312" w:hint="eastAsia"/>
                <w:sz w:val="20"/>
              </w:rPr>
              <w:t>22009</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第二类、第三类易制毒化学品购买备案证明</w:t>
            </w:r>
          </w:p>
        </w:tc>
        <w:tc>
          <w:tcPr>
            <w:tcW w:w="815"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刑警大队</w:t>
            </w:r>
          </w:p>
        </w:tc>
        <w:tc>
          <w:tcPr>
            <w:tcW w:w="4075" w:type="dxa"/>
            <w:tcBorders>
              <w:top w:val="nil"/>
              <w:left w:val="nil"/>
              <w:bottom w:val="single" w:sz="4" w:space="0" w:color="auto"/>
              <w:right w:val="single" w:sz="4" w:space="0" w:color="auto"/>
            </w:tcBorders>
            <w:shd w:val="clear" w:color="auto" w:fill="auto"/>
            <w:vAlign w:val="center"/>
          </w:tcPr>
          <w:p w:rsidR="0009290E" w:rsidRPr="00C90465" w:rsidRDefault="0009290E">
            <w:pPr>
              <w:rPr>
                <w:rFonts w:ascii="仿宋_GB2312" w:eastAsia="仿宋_GB2312" w:hAnsi="宋体" w:cs="宋体"/>
                <w:sz w:val="20"/>
              </w:rPr>
            </w:pPr>
            <w:r w:rsidRPr="00C90465">
              <w:rPr>
                <w:rFonts w:ascii="仿宋_GB2312" w:eastAsia="仿宋_GB2312" w:hint="eastAsia"/>
                <w:sz w:val="20"/>
              </w:rPr>
              <w:t>《易制毒化学品管理条例》（2005年8月26日国务院令第445号，2016年2月6日予以修改）第十七条：购买第二类、第三类易制毒化学品的，应当在购买前将所需购买的品</w:t>
            </w:r>
            <w:r w:rsidRPr="00C90465">
              <w:rPr>
                <w:rFonts w:ascii="仿宋_GB2312" w:eastAsia="仿宋_GB2312" w:hint="eastAsia"/>
                <w:sz w:val="20"/>
              </w:rPr>
              <w:lastRenderedPageBreak/>
              <w:t>种、数量，向所在地的县级人民政府公安机关备案。</w:t>
            </w:r>
          </w:p>
        </w:tc>
        <w:tc>
          <w:tcPr>
            <w:tcW w:w="1370"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lastRenderedPageBreak/>
              <w:t>机关、事业单位、企业、个人</w:t>
            </w:r>
          </w:p>
        </w:tc>
        <w:tc>
          <w:tcPr>
            <w:tcW w:w="137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当日</w:t>
            </w:r>
          </w:p>
        </w:tc>
        <w:tc>
          <w:tcPr>
            <w:tcW w:w="1344"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 xml:space="preserve">　</w:t>
            </w:r>
          </w:p>
        </w:tc>
      </w:tr>
      <w:tr w:rsidR="0009290E" w:rsidRPr="00C90465" w:rsidTr="009B2457">
        <w:trPr>
          <w:trHeight w:val="1755"/>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lastRenderedPageBreak/>
              <w:t>行政许可</w:t>
            </w:r>
          </w:p>
        </w:tc>
        <w:tc>
          <w:tcPr>
            <w:tcW w:w="816" w:type="dxa"/>
            <w:tcBorders>
              <w:top w:val="nil"/>
              <w:left w:val="nil"/>
              <w:bottom w:val="single" w:sz="4" w:space="0" w:color="auto"/>
              <w:right w:val="single" w:sz="4" w:space="0" w:color="auto"/>
            </w:tcBorders>
            <w:shd w:val="clear" w:color="auto" w:fill="auto"/>
            <w:noWrap/>
            <w:vAlign w:val="center"/>
          </w:tcPr>
          <w:p w:rsidR="0009290E" w:rsidRPr="00C90465" w:rsidRDefault="0009290E" w:rsidP="0009290E">
            <w:pPr>
              <w:jc w:val="center"/>
              <w:rPr>
                <w:rFonts w:ascii="仿宋_GB2312" w:eastAsia="仿宋_GB2312" w:hAnsi="宋体" w:cs="宋体"/>
                <w:sz w:val="20"/>
              </w:rPr>
            </w:pPr>
            <w:r w:rsidRPr="00C90465">
              <w:rPr>
                <w:rFonts w:ascii="仿宋_GB2312" w:eastAsia="仿宋_GB2312" w:hint="eastAsia"/>
                <w:sz w:val="20"/>
              </w:rPr>
              <w:t>22010</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第一类、第二类易制毒化学品运输许可</w:t>
            </w:r>
          </w:p>
        </w:tc>
        <w:tc>
          <w:tcPr>
            <w:tcW w:w="815"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刑警大队</w:t>
            </w:r>
          </w:p>
        </w:tc>
        <w:tc>
          <w:tcPr>
            <w:tcW w:w="4075" w:type="dxa"/>
            <w:tcBorders>
              <w:top w:val="nil"/>
              <w:left w:val="nil"/>
              <w:bottom w:val="single" w:sz="4" w:space="0" w:color="auto"/>
              <w:right w:val="single" w:sz="4" w:space="0" w:color="auto"/>
            </w:tcBorders>
            <w:shd w:val="clear" w:color="auto" w:fill="auto"/>
            <w:vAlign w:val="center"/>
          </w:tcPr>
          <w:p w:rsidR="0009290E" w:rsidRPr="00C90465" w:rsidRDefault="0009290E">
            <w:pPr>
              <w:rPr>
                <w:rFonts w:ascii="仿宋_GB2312" w:eastAsia="仿宋_GB2312" w:hAnsi="宋体" w:cs="宋体"/>
                <w:sz w:val="20"/>
              </w:rPr>
            </w:pPr>
            <w:r w:rsidRPr="00C90465">
              <w:rPr>
                <w:rFonts w:ascii="仿宋_GB2312" w:eastAsia="仿宋_GB2312" w:hint="eastAsia"/>
                <w:sz w:val="20"/>
              </w:rPr>
              <w:t>《易制毒化学品管理条例》（2005年8月26日国务院令第445号，2016年2月6日予以修改）第二十条：跨设区的市级行政区域（直辖市为跨市界）或者在国务院公安部门确定的禁毒形势严峻的重点地区跨县级行政区域运输第一类易制毒化学品的，由运出地的设区的市级人民政府公安机关审批；运输第二类易制毒化学品的，由运出地的县级人民政府公安机关审批。经审批取得易制毒化学品运输许可证后，方可运输。</w:t>
            </w:r>
          </w:p>
        </w:tc>
        <w:tc>
          <w:tcPr>
            <w:tcW w:w="1370"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事业单位、企业</w:t>
            </w:r>
          </w:p>
        </w:tc>
        <w:tc>
          <w:tcPr>
            <w:tcW w:w="137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当日</w:t>
            </w:r>
          </w:p>
        </w:tc>
        <w:tc>
          <w:tcPr>
            <w:tcW w:w="1344"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第一类由市局审批，我局列第二类易制毒化学品运输许可</w:t>
            </w:r>
          </w:p>
        </w:tc>
      </w:tr>
      <w:tr w:rsidR="0009290E" w:rsidRPr="00C90465" w:rsidTr="009B2457">
        <w:trPr>
          <w:trHeight w:val="540"/>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行政许可</w:t>
            </w:r>
          </w:p>
        </w:tc>
        <w:tc>
          <w:tcPr>
            <w:tcW w:w="816" w:type="dxa"/>
            <w:tcBorders>
              <w:top w:val="nil"/>
              <w:left w:val="nil"/>
              <w:bottom w:val="single" w:sz="4" w:space="0" w:color="auto"/>
              <w:right w:val="single" w:sz="4" w:space="0" w:color="auto"/>
            </w:tcBorders>
            <w:shd w:val="clear" w:color="auto" w:fill="auto"/>
            <w:vAlign w:val="center"/>
          </w:tcPr>
          <w:p w:rsidR="0009290E" w:rsidRPr="00C90465" w:rsidRDefault="0009290E" w:rsidP="0009290E">
            <w:pPr>
              <w:jc w:val="center"/>
              <w:rPr>
                <w:rFonts w:ascii="仿宋_GB2312" w:eastAsia="仿宋_GB2312" w:hAnsi="宋体" w:cs="宋体"/>
                <w:sz w:val="20"/>
              </w:rPr>
            </w:pPr>
            <w:r w:rsidRPr="00C90465">
              <w:rPr>
                <w:rFonts w:ascii="仿宋_GB2312" w:eastAsia="仿宋_GB2312" w:hint="eastAsia"/>
                <w:sz w:val="20"/>
              </w:rPr>
              <w:t>22011</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第三类易制毒化学品运输事前备案</w:t>
            </w:r>
          </w:p>
        </w:tc>
        <w:tc>
          <w:tcPr>
            <w:tcW w:w="815"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刑警大队</w:t>
            </w:r>
          </w:p>
        </w:tc>
        <w:tc>
          <w:tcPr>
            <w:tcW w:w="4075" w:type="dxa"/>
            <w:tcBorders>
              <w:top w:val="nil"/>
              <w:left w:val="nil"/>
              <w:bottom w:val="single" w:sz="4" w:space="0" w:color="auto"/>
              <w:right w:val="single" w:sz="4" w:space="0" w:color="auto"/>
            </w:tcBorders>
            <w:shd w:val="clear" w:color="auto" w:fill="auto"/>
            <w:vAlign w:val="center"/>
          </w:tcPr>
          <w:p w:rsidR="0009290E" w:rsidRPr="00C90465" w:rsidRDefault="0009290E">
            <w:pPr>
              <w:rPr>
                <w:rFonts w:ascii="仿宋_GB2312" w:eastAsia="仿宋_GB2312" w:hAnsi="宋体" w:cs="宋体"/>
                <w:sz w:val="20"/>
              </w:rPr>
            </w:pPr>
            <w:r w:rsidRPr="00C90465">
              <w:rPr>
                <w:rFonts w:ascii="仿宋_GB2312" w:eastAsia="仿宋_GB2312" w:hint="eastAsia"/>
                <w:sz w:val="20"/>
              </w:rPr>
              <w:t>《易制毒化学品管理条例》（2005年8月26日国务院令第445号，2016年2月6日予以修改）第二十条：运输第三类易制毒化学品的，应当在运输前向运出地的县级人民政府公安机关备案。</w:t>
            </w:r>
          </w:p>
        </w:tc>
        <w:tc>
          <w:tcPr>
            <w:tcW w:w="1370"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机关、事业单位、企业、个人</w:t>
            </w:r>
          </w:p>
        </w:tc>
        <w:tc>
          <w:tcPr>
            <w:tcW w:w="137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当日</w:t>
            </w:r>
          </w:p>
        </w:tc>
        <w:tc>
          <w:tcPr>
            <w:tcW w:w="1344"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 xml:space="preserve">　</w:t>
            </w:r>
          </w:p>
        </w:tc>
      </w:tr>
      <w:tr w:rsidR="0009290E" w:rsidRPr="00C90465" w:rsidTr="009B2457">
        <w:trPr>
          <w:trHeight w:val="7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行政许可</w:t>
            </w:r>
          </w:p>
        </w:tc>
        <w:tc>
          <w:tcPr>
            <w:tcW w:w="816" w:type="dxa"/>
            <w:tcBorders>
              <w:top w:val="nil"/>
              <w:left w:val="nil"/>
              <w:bottom w:val="single" w:sz="4" w:space="0" w:color="auto"/>
              <w:right w:val="single" w:sz="4" w:space="0" w:color="auto"/>
            </w:tcBorders>
            <w:shd w:val="clear" w:color="auto" w:fill="auto"/>
            <w:vAlign w:val="center"/>
          </w:tcPr>
          <w:p w:rsidR="0009290E" w:rsidRPr="00C90465" w:rsidRDefault="0009290E" w:rsidP="0009290E">
            <w:pPr>
              <w:jc w:val="center"/>
              <w:rPr>
                <w:rFonts w:ascii="仿宋_GB2312" w:eastAsia="仿宋_GB2312" w:hAnsi="宋体" w:cs="宋体"/>
                <w:sz w:val="20"/>
              </w:rPr>
            </w:pPr>
            <w:r w:rsidRPr="00C90465">
              <w:rPr>
                <w:rFonts w:ascii="仿宋_GB2312" w:eastAsia="仿宋_GB2312" w:hint="eastAsia"/>
                <w:sz w:val="20"/>
              </w:rPr>
              <w:t>22012</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互联网上网服务营业场所信息网络安全和消防安全审核</w:t>
            </w:r>
          </w:p>
        </w:tc>
        <w:tc>
          <w:tcPr>
            <w:tcW w:w="815"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网安大队</w:t>
            </w:r>
          </w:p>
        </w:tc>
        <w:tc>
          <w:tcPr>
            <w:tcW w:w="4075" w:type="dxa"/>
            <w:tcBorders>
              <w:top w:val="nil"/>
              <w:left w:val="nil"/>
              <w:bottom w:val="single" w:sz="4" w:space="0" w:color="auto"/>
              <w:right w:val="single" w:sz="4" w:space="0" w:color="auto"/>
            </w:tcBorders>
            <w:shd w:val="clear" w:color="auto" w:fill="auto"/>
            <w:vAlign w:val="center"/>
          </w:tcPr>
          <w:p w:rsidR="0009290E" w:rsidRPr="00C90465" w:rsidRDefault="0009290E">
            <w:pPr>
              <w:rPr>
                <w:rFonts w:ascii="仿宋_GB2312" w:eastAsia="仿宋_GB2312" w:hAnsi="宋体" w:cs="宋体"/>
                <w:sz w:val="20"/>
              </w:rPr>
            </w:pPr>
            <w:r w:rsidRPr="00C90465">
              <w:rPr>
                <w:rFonts w:ascii="仿宋_GB2312" w:eastAsia="仿宋_GB2312" w:hint="eastAsia"/>
                <w:sz w:val="20"/>
              </w:rPr>
              <w:t>《互联网上网服务营业场所管理条例》</w:t>
            </w:r>
          </w:p>
        </w:tc>
        <w:tc>
          <w:tcPr>
            <w:tcW w:w="1370"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企业</w:t>
            </w:r>
          </w:p>
        </w:tc>
        <w:tc>
          <w:tcPr>
            <w:tcW w:w="137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20天</w:t>
            </w:r>
          </w:p>
        </w:tc>
        <w:tc>
          <w:tcPr>
            <w:tcW w:w="1344"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网安不负责消防安全审核</w:t>
            </w:r>
          </w:p>
        </w:tc>
      </w:tr>
      <w:tr w:rsidR="0009290E" w:rsidRPr="00C90465" w:rsidTr="009B2457">
        <w:trPr>
          <w:trHeight w:val="7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行政许可</w:t>
            </w:r>
          </w:p>
        </w:tc>
        <w:tc>
          <w:tcPr>
            <w:tcW w:w="816"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232013</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大型群众性活动安全许可</w:t>
            </w:r>
          </w:p>
        </w:tc>
        <w:tc>
          <w:tcPr>
            <w:tcW w:w="815"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警卫工作大队</w:t>
            </w:r>
          </w:p>
        </w:tc>
        <w:tc>
          <w:tcPr>
            <w:tcW w:w="4075" w:type="dxa"/>
            <w:tcBorders>
              <w:top w:val="nil"/>
              <w:left w:val="nil"/>
              <w:bottom w:val="single" w:sz="4" w:space="0" w:color="auto"/>
              <w:right w:val="single" w:sz="4" w:space="0" w:color="auto"/>
            </w:tcBorders>
            <w:shd w:val="clear" w:color="auto" w:fill="auto"/>
            <w:vAlign w:val="center"/>
          </w:tcPr>
          <w:p w:rsidR="0009290E" w:rsidRPr="00C90465" w:rsidRDefault="0009290E">
            <w:pPr>
              <w:rPr>
                <w:rFonts w:ascii="仿宋_GB2312" w:eastAsia="仿宋_GB2312" w:hAnsi="宋体" w:cs="宋体"/>
                <w:sz w:val="20"/>
              </w:rPr>
            </w:pPr>
            <w:r w:rsidRPr="00C90465">
              <w:rPr>
                <w:rFonts w:ascii="仿宋_GB2312" w:eastAsia="仿宋_GB2312" w:hint="eastAsia"/>
                <w:sz w:val="20"/>
              </w:rPr>
              <w:t>《大型群众性活动安全管理条例》</w:t>
            </w:r>
          </w:p>
        </w:tc>
        <w:tc>
          <w:tcPr>
            <w:tcW w:w="1370"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企业、事业单位、行政机关、其他组织</w:t>
            </w:r>
          </w:p>
        </w:tc>
        <w:tc>
          <w:tcPr>
            <w:tcW w:w="137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7天</w:t>
            </w:r>
          </w:p>
        </w:tc>
        <w:tc>
          <w:tcPr>
            <w:tcW w:w="1344"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 xml:space="preserve">　</w:t>
            </w:r>
          </w:p>
        </w:tc>
      </w:tr>
      <w:tr w:rsidR="0009290E" w:rsidRPr="00C90465" w:rsidTr="009B2457">
        <w:trPr>
          <w:trHeight w:val="7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行政许可</w:t>
            </w:r>
          </w:p>
        </w:tc>
        <w:tc>
          <w:tcPr>
            <w:tcW w:w="816"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22014</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公众聚集场所使用（营业）前消防安</w:t>
            </w:r>
            <w:r w:rsidRPr="00C90465">
              <w:rPr>
                <w:rFonts w:ascii="仿宋_GB2312" w:eastAsia="仿宋_GB2312" w:hint="eastAsia"/>
                <w:sz w:val="20"/>
              </w:rPr>
              <w:lastRenderedPageBreak/>
              <w:t>全检查</w:t>
            </w:r>
          </w:p>
        </w:tc>
        <w:tc>
          <w:tcPr>
            <w:tcW w:w="815"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lastRenderedPageBreak/>
              <w:t>公安分局</w:t>
            </w:r>
          </w:p>
        </w:tc>
        <w:tc>
          <w:tcPr>
            <w:tcW w:w="135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消防大队</w:t>
            </w:r>
          </w:p>
        </w:tc>
        <w:tc>
          <w:tcPr>
            <w:tcW w:w="4075" w:type="dxa"/>
            <w:tcBorders>
              <w:top w:val="nil"/>
              <w:left w:val="nil"/>
              <w:bottom w:val="single" w:sz="4" w:space="0" w:color="auto"/>
              <w:right w:val="single" w:sz="4" w:space="0" w:color="auto"/>
            </w:tcBorders>
            <w:shd w:val="clear" w:color="auto" w:fill="auto"/>
            <w:vAlign w:val="center"/>
          </w:tcPr>
          <w:p w:rsidR="0009290E" w:rsidRPr="00C90465" w:rsidRDefault="0009290E">
            <w:pPr>
              <w:rPr>
                <w:rFonts w:ascii="仿宋_GB2312" w:eastAsia="仿宋_GB2312" w:hAnsi="宋体" w:cs="宋体"/>
                <w:sz w:val="20"/>
              </w:rPr>
            </w:pPr>
            <w:r w:rsidRPr="00C90465">
              <w:rPr>
                <w:rFonts w:ascii="仿宋_GB2312" w:eastAsia="仿宋_GB2312" w:hint="eastAsia"/>
                <w:sz w:val="20"/>
              </w:rPr>
              <w:t>《中华人民共和国消防法》</w:t>
            </w:r>
          </w:p>
        </w:tc>
        <w:tc>
          <w:tcPr>
            <w:tcW w:w="1370"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法人、自然人</w:t>
            </w:r>
          </w:p>
        </w:tc>
        <w:tc>
          <w:tcPr>
            <w:tcW w:w="137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10日</w:t>
            </w:r>
          </w:p>
        </w:tc>
        <w:tc>
          <w:tcPr>
            <w:tcW w:w="1344"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 xml:space="preserve">　</w:t>
            </w:r>
          </w:p>
        </w:tc>
      </w:tr>
      <w:tr w:rsidR="0009290E" w:rsidRPr="00C90465" w:rsidTr="009B2457">
        <w:trPr>
          <w:trHeight w:val="7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lastRenderedPageBreak/>
              <w:t>行政许可</w:t>
            </w:r>
          </w:p>
        </w:tc>
        <w:tc>
          <w:tcPr>
            <w:tcW w:w="816"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22015</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建设工程消防设计审核</w:t>
            </w:r>
          </w:p>
        </w:tc>
        <w:tc>
          <w:tcPr>
            <w:tcW w:w="815"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消防大队</w:t>
            </w:r>
          </w:p>
        </w:tc>
        <w:tc>
          <w:tcPr>
            <w:tcW w:w="4075" w:type="dxa"/>
            <w:tcBorders>
              <w:top w:val="nil"/>
              <w:left w:val="nil"/>
              <w:bottom w:val="single" w:sz="4" w:space="0" w:color="auto"/>
              <w:right w:val="single" w:sz="4" w:space="0" w:color="auto"/>
            </w:tcBorders>
            <w:shd w:val="clear" w:color="auto" w:fill="auto"/>
            <w:vAlign w:val="center"/>
          </w:tcPr>
          <w:p w:rsidR="0009290E" w:rsidRPr="00C90465" w:rsidRDefault="0009290E">
            <w:pPr>
              <w:rPr>
                <w:rFonts w:ascii="仿宋_GB2312" w:eastAsia="仿宋_GB2312" w:hAnsi="宋体" w:cs="宋体"/>
                <w:sz w:val="20"/>
              </w:rPr>
            </w:pPr>
            <w:r w:rsidRPr="00C90465">
              <w:rPr>
                <w:rFonts w:ascii="仿宋_GB2312" w:eastAsia="仿宋_GB2312" w:hint="eastAsia"/>
                <w:sz w:val="20"/>
              </w:rPr>
              <w:t>《中华人民共和国消防法》</w:t>
            </w:r>
          </w:p>
        </w:tc>
        <w:tc>
          <w:tcPr>
            <w:tcW w:w="1370"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法人、自然人</w:t>
            </w:r>
          </w:p>
        </w:tc>
        <w:tc>
          <w:tcPr>
            <w:tcW w:w="137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20日</w:t>
            </w:r>
          </w:p>
        </w:tc>
        <w:tc>
          <w:tcPr>
            <w:tcW w:w="1344"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增加</w:t>
            </w:r>
          </w:p>
        </w:tc>
      </w:tr>
      <w:tr w:rsidR="0009290E" w:rsidRPr="00C90465" w:rsidTr="009B2457">
        <w:trPr>
          <w:trHeight w:val="720"/>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行政许可</w:t>
            </w:r>
          </w:p>
        </w:tc>
        <w:tc>
          <w:tcPr>
            <w:tcW w:w="816" w:type="dxa"/>
            <w:tcBorders>
              <w:top w:val="nil"/>
              <w:left w:val="nil"/>
              <w:bottom w:val="single" w:sz="4" w:space="0" w:color="auto"/>
              <w:right w:val="single" w:sz="4" w:space="0" w:color="auto"/>
            </w:tcBorders>
            <w:shd w:val="clear" w:color="auto" w:fill="auto"/>
            <w:noWrap/>
            <w:vAlign w:val="center"/>
          </w:tcPr>
          <w:p w:rsidR="0009290E" w:rsidRPr="00C90465" w:rsidRDefault="0009290E" w:rsidP="0009290E">
            <w:pPr>
              <w:jc w:val="center"/>
              <w:rPr>
                <w:rFonts w:ascii="仿宋_GB2312" w:eastAsia="仿宋_GB2312" w:hAnsi="宋体" w:cs="宋体"/>
                <w:sz w:val="20"/>
              </w:rPr>
            </w:pPr>
            <w:r w:rsidRPr="00C90465">
              <w:rPr>
                <w:rFonts w:ascii="仿宋_GB2312" w:eastAsia="仿宋_GB2312" w:hint="eastAsia"/>
                <w:sz w:val="20"/>
              </w:rPr>
              <w:t>22016</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建设工程消防验收</w:t>
            </w:r>
          </w:p>
        </w:tc>
        <w:tc>
          <w:tcPr>
            <w:tcW w:w="815"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消防大队</w:t>
            </w:r>
          </w:p>
        </w:tc>
        <w:tc>
          <w:tcPr>
            <w:tcW w:w="4075" w:type="dxa"/>
            <w:tcBorders>
              <w:top w:val="nil"/>
              <w:left w:val="nil"/>
              <w:bottom w:val="single" w:sz="4" w:space="0" w:color="auto"/>
              <w:right w:val="single" w:sz="4" w:space="0" w:color="auto"/>
            </w:tcBorders>
            <w:shd w:val="clear" w:color="auto" w:fill="auto"/>
            <w:vAlign w:val="center"/>
          </w:tcPr>
          <w:p w:rsidR="0009290E" w:rsidRPr="00C90465" w:rsidRDefault="0009290E">
            <w:pPr>
              <w:rPr>
                <w:rFonts w:ascii="仿宋_GB2312" w:eastAsia="仿宋_GB2312" w:hAnsi="宋体" w:cs="宋体"/>
                <w:sz w:val="20"/>
              </w:rPr>
            </w:pPr>
            <w:r w:rsidRPr="00C90465">
              <w:rPr>
                <w:rFonts w:ascii="仿宋_GB2312" w:eastAsia="仿宋_GB2312" w:hint="eastAsia"/>
                <w:sz w:val="20"/>
              </w:rPr>
              <w:t>《中华人民共和国消防法》</w:t>
            </w:r>
          </w:p>
        </w:tc>
        <w:tc>
          <w:tcPr>
            <w:tcW w:w="1370"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法人、自然人</w:t>
            </w:r>
          </w:p>
        </w:tc>
        <w:tc>
          <w:tcPr>
            <w:tcW w:w="137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20日</w:t>
            </w:r>
          </w:p>
        </w:tc>
        <w:tc>
          <w:tcPr>
            <w:tcW w:w="1344"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增加</w:t>
            </w:r>
          </w:p>
        </w:tc>
      </w:tr>
      <w:tr w:rsidR="0009290E" w:rsidRPr="00C90465" w:rsidTr="009B2457">
        <w:trPr>
          <w:trHeight w:val="795"/>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行政许可</w:t>
            </w:r>
          </w:p>
        </w:tc>
        <w:tc>
          <w:tcPr>
            <w:tcW w:w="816" w:type="dxa"/>
            <w:tcBorders>
              <w:top w:val="nil"/>
              <w:left w:val="nil"/>
              <w:bottom w:val="single" w:sz="4" w:space="0" w:color="auto"/>
              <w:right w:val="single" w:sz="4" w:space="0" w:color="auto"/>
            </w:tcBorders>
            <w:shd w:val="clear" w:color="auto" w:fill="auto"/>
            <w:vAlign w:val="center"/>
          </w:tcPr>
          <w:p w:rsidR="0009290E" w:rsidRPr="00C90465" w:rsidRDefault="0009290E" w:rsidP="0009290E">
            <w:pPr>
              <w:jc w:val="center"/>
              <w:rPr>
                <w:rFonts w:ascii="仿宋_GB2312" w:eastAsia="仿宋_GB2312" w:hAnsi="宋体" w:cs="宋体"/>
                <w:sz w:val="20"/>
              </w:rPr>
            </w:pPr>
            <w:r w:rsidRPr="00C90465">
              <w:rPr>
                <w:rFonts w:ascii="仿宋_GB2312" w:eastAsia="仿宋_GB2312" w:hint="eastAsia"/>
                <w:sz w:val="20"/>
              </w:rPr>
              <w:t>22017</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户口迁移审批</w:t>
            </w:r>
          </w:p>
        </w:tc>
        <w:tc>
          <w:tcPr>
            <w:tcW w:w="815"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派出所</w:t>
            </w:r>
          </w:p>
        </w:tc>
        <w:tc>
          <w:tcPr>
            <w:tcW w:w="4075"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《中华人民共和国户口登记条例》（1958年1月9日主席令公布）第三条：户口登记工作</w:t>
            </w:r>
          </w:p>
        </w:tc>
        <w:tc>
          <w:tcPr>
            <w:tcW w:w="1370" w:type="dxa"/>
            <w:tcBorders>
              <w:top w:val="nil"/>
              <w:left w:val="nil"/>
              <w:bottom w:val="single" w:sz="4" w:space="0" w:color="auto"/>
              <w:right w:val="single" w:sz="4" w:space="0" w:color="auto"/>
            </w:tcBorders>
            <w:shd w:val="clear" w:color="auto" w:fill="auto"/>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自然人</w:t>
            </w:r>
          </w:p>
        </w:tc>
        <w:tc>
          <w:tcPr>
            <w:tcW w:w="1378"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随到随办</w:t>
            </w:r>
          </w:p>
        </w:tc>
        <w:tc>
          <w:tcPr>
            <w:tcW w:w="1344"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09290E" w:rsidRPr="00C90465" w:rsidRDefault="0009290E">
            <w:pPr>
              <w:jc w:val="center"/>
              <w:rPr>
                <w:rFonts w:ascii="仿宋_GB2312" w:eastAsia="仿宋_GB2312" w:hAnsi="宋体" w:cs="宋体"/>
                <w:sz w:val="20"/>
              </w:rPr>
            </w:pPr>
            <w:r w:rsidRPr="00C90465">
              <w:rPr>
                <w:rFonts w:ascii="仿宋_GB2312" w:eastAsia="仿宋_GB2312" w:hint="eastAsia"/>
                <w:sz w:val="20"/>
              </w:rPr>
              <w:t xml:space="preserve">　</w:t>
            </w:r>
          </w:p>
        </w:tc>
      </w:tr>
      <w:tr w:rsidR="004D1F88" w:rsidRPr="00C90465" w:rsidTr="009B2457">
        <w:trPr>
          <w:trHeight w:val="1035"/>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行政处罚</w:t>
            </w:r>
          </w:p>
        </w:tc>
        <w:tc>
          <w:tcPr>
            <w:tcW w:w="816"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221001</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消防行政处罚</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消防大队</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rPr>
                <w:rFonts w:ascii="仿宋_GB2312" w:eastAsia="仿宋_GB2312" w:hAnsi="宋体" w:cs="宋体"/>
                <w:sz w:val="20"/>
              </w:rPr>
            </w:pPr>
            <w:r w:rsidRPr="00C90465">
              <w:rPr>
                <w:rFonts w:ascii="仿宋_GB2312" w:eastAsia="仿宋_GB2312" w:hint="eastAsia"/>
                <w:sz w:val="20"/>
              </w:rPr>
              <w:t>《中华人民共和国消防法》、《河北省消防条例》、《河北省消防行政处罚自由裁量权实施办法》</w:t>
            </w:r>
          </w:p>
        </w:tc>
        <w:tc>
          <w:tcPr>
            <w:tcW w:w="1370"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法人、自然人</w:t>
            </w:r>
          </w:p>
        </w:tc>
        <w:tc>
          <w:tcPr>
            <w:tcW w:w="137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30日</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增加</w:t>
            </w:r>
          </w:p>
        </w:tc>
      </w:tr>
      <w:tr w:rsidR="004D1F88" w:rsidRPr="00C90465" w:rsidTr="009B2457">
        <w:trPr>
          <w:trHeight w:val="855"/>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行政处罚</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221002</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网吧违法违规行政处罚</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网安大队</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rPr>
                <w:rFonts w:ascii="仿宋_GB2312" w:eastAsia="仿宋_GB2312" w:hAnsi="宋体" w:cs="宋体"/>
                <w:sz w:val="20"/>
              </w:rPr>
            </w:pPr>
            <w:r w:rsidRPr="00C90465">
              <w:rPr>
                <w:rFonts w:ascii="仿宋_GB2312" w:eastAsia="仿宋_GB2312" w:hint="eastAsia"/>
                <w:sz w:val="20"/>
              </w:rPr>
              <w:t>《互联网上网服务营业场所管理条例》、《石家庄市公安局行政处罚自由裁量权实施办法（试行）》、《石家庄市公安局行政处罚自由裁量权执行标准》</w:t>
            </w:r>
          </w:p>
        </w:tc>
        <w:tc>
          <w:tcPr>
            <w:tcW w:w="1370"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法人、自然人</w:t>
            </w:r>
          </w:p>
        </w:tc>
        <w:tc>
          <w:tcPr>
            <w:tcW w:w="137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按照相关规定执行</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r>
      <w:tr w:rsidR="004D1F88" w:rsidRPr="00C90465" w:rsidTr="009B2457">
        <w:trPr>
          <w:trHeight w:val="570"/>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行政处罚</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221003</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本地互联网网站违法违规行政处罚</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网安大队</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rPr>
                <w:rFonts w:ascii="仿宋_GB2312" w:eastAsia="仿宋_GB2312" w:hAnsi="宋体" w:cs="宋体"/>
                <w:sz w:val="20"/>
              </w:rPr>
            </w:pPr>
            <w:r w:rsidRPr="00C90465">
              <w:rPr>
                <w:rFonts w:ascii="仿宋_GB2312" w:eastAsia="仿宋_GB2312" w:hint="eastAsia"/>
                <w:sz w:val="20"/>
              </w:rPr>
              <w:t>《中华人民共和国计算机信息系统安全保护条例》、《计算机信息国际联网安全保护管理办法》</w:t>
            </w:r>
          </w:p>
        </w:tc>
        <w:tc>
          <w:tcPr>
            <w:tcW w:w="1370"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法人、自然人</w:t>
            </w:r>
          </w:p>
        </w:tc>
        <w:tc>
          <w:tcPr>
            <w:tcW w:w="137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按照相关规定执行</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r>
      <w:tr w:rsidR="004D1F88" w:rsidRPr="00C90465" w:rsidTr="009B2457">
        <w:trPr>
          <w:trHeight w:val="435"/>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行政处罚</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221004</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治安处罚</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派出所</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rPr>
                <w:rFonts w:ascii="仿宋_GB2312" w:eastAsia="仿宋_GB2312" w:hAnsi="宋体" w:cs="宋体"/>
                <w:sz w:val="20"/>
              </w:rPr>
            </w:pPr>
            <w:r w:rsidRPr="00C90465">
              <w:rPr>
                <w:rFonts w:ascii="仿宋_GB2312" w:eastAsia="仿宋_GB2312" w:hint="eastAsia"/>
                <w:sz w:val="20"/>
              </w:rPr>
              <w:t>《中华人民共和国治安管理处罚法》</w:t>
            </w:r>
          </w:p>
        </w:tc>
        <w:tc>
          <w:tcPr>
            <w:tcW w:w="1370"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法人、自然人</w:t>
            </w:r>
          </w:p>
        </w:tc>
        <w:tc>
          <w:tcPr>
            <w:tcW w:w="137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r>
      <w:tr w:rsidR="004D1F88" w:rsidRPr="00C90465" w:rsidTr="009B2457">
        <w:trPr>
          <w:trHeight w:val="675"/>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行政处罚</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221005</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办理行政案件</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治安大队、派出所</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rPr>
                <w:rFonts w:ascii="仿宋_GB2312" w:eastAsia="仿宋_GB2312" w:hAnsi="宋体" w:cs="宋体"/>
                <w:sz w:val="20"/>
              </w:rPr>
            </w:pPr>
            <w:r w:rsidRPr="00C90465">
              <w:rPr>
                <w:rFonts w:ascii="仿宋_GB2312" w:eastAsia="仿宋_GB2312" w:hint="eastAsia"/>
                <w:sz w:val="20"/>
              </w:rPr>
              <w:t>《中华人民共和国治安管理处罚法》、《人民警察法》</w:t>
            </w:r>
          </w:p>
        </w:tc>
        <w:tc>
          <w:tcPr>
            <w:tcW w:w="1370"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法人、自然人</w:t>
            </w:r>
          </w:p>
        </w:tc>
        <w:tc>
          <w:tcPr>
            <w:tcW w:w="137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一个月</w:t>
            </w:r>
          </w:p>
        </w:tc>
        <w:tc>
          <w:tcPr>
            <w:tcW w:w="1344"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r>
      <w:tr w:rsidR="004D1F88" w:rsidRPr="00C90465" w:rsidTr="009B2457">
        <w:trPr>
          <w:trHeight w:val="540"/>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行政强制</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222001</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扣押</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派出所</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rPr>
                <w:rFonts w:ascii="仿宋_GB2312" w:eastAsia="仿宋_GB2312" w:hAnsi="宋体" w:cs="宋体"/>
                <w:sz w:val="20"/>
              </w:rPr>
            </w:pPr>
            <w:r w:rsidRPr="00C90465">
              <w:rPr>
                <w:rFonts w:ascii="仿宋_GB2312" w:eastAsia="仿宋_GB2312" w:hint="eastAsia"/>
                <w:sz w:val="20"/>
              </w:rPr>
              <w:t>《中华人民共和国治安管理处罚法》</w:t>
            </w:r>
          </w:p>
        </w:tc>
        <w:tc>
          <w:tcPr>
            <w:tcW w:w="137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法人、自然人</w:t>
            </w:r>
          </w:p>
        </w:tc>
        <w:tc>
          <w:tcPr>
            <w:tcW w:w="137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r>
      <w:tr w:rsidR="004D1F88" w:rsidRPr="00C90465" w:rsidTr="009B2457">
        <w:trPr>
          <w:trHeight w:val="570"/>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行政强制</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222002</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追缴</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派出所</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rPr>
                <w:rFonts w:ascii="仿宋_GB2312" w:eastAsia="仿宋_GB2312" w:hAnsi="宋体" w:cs="宋体"/>
                <w:sz w:val="20"/>
              </w:rPr>
            </w:pPr>
            <w:r w:rsidRPr="00C90465">
              <w:rPr>
                <w:rFonts w:ascii="仿宋_GB2312" w:eastAsia="仿宋_GB2312" w:hint="eastAsia"/>
                <w:sz w:val="20"/>
              </w:rPr>
              <w:t>《中华人民共和国治安管理处罚法》</w:t>
            </w:r>
          </w:p>
        </w:tc>
        <w:tc>
          <w:tcPr>
            <w:tcW w:w="137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法人、自然人</w:t>
            </w:r>
          </w:p>
        </w:tc>
        <w:tc>
          <w:tcPr>
            <w:tcW w:w="137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r>
      <w:tr w:rsidR="004D1F88" w:rsidRPr="00C90465" w:rsidTr="009B2457">
        <w:trPr>
          <w:trHeight w:val="630"/>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lastRenderedPageBreak/>
              <w:t>行政强制</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222003</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重大活动警卫、特定区域巡逻</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特警大队</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rPr>
                <w:rFonts w:ascii="仿宋_GB2312" w:eastAsia="仿宋_GB2312" w:hAnsi="宋体" w:cs="宋体"/>
                <w:sz w:val="20"/>
              </w:rPr>
            </w:pPr>
            <w:r w:rsidRPr="00C90465">
              <w:rPr>
                <w:rFonts w:ascii="仿宋_GB2312" w:eastAsia="仿宋_GB2312" w:hint="eastAsia"/>
                <w:sz w:val="20"/>
              </w:rPr>
              <w:t>《中华人民共和国刑法》、《中华人民共和国治安管理处罚法》、《中华人民共和国集会游行示威法》、《中华人民共和国道路交通安全法》</w:t>
            </w:r>
          </w:p>
        </w:tc>
        <w:tc>
          <w:tcPr>
            <w:tcW w:w="137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法人、自然人</w:t>
            </w:r>
          </w:p>
        </w:tc>
        <w:tc>
          <w:tcPr>
            <w:tcW w:w="137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无时限</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r>
      <w:tr w:rsidR="004D1F88" w:rsidRPr="00C90465" w:rsidTr="009B2457">
        <w:trPr>
          <w:trHeight w:val="675"/>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行政确认</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223001</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居住证办理</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派出所</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rPr>
                <w:rFonts w:ascii="仿宋_GB2312" w:eastAsia="仿宋_GB2312" w:hAnsi="宋体" w:cs="宋体"/>
                <w:sz w:val="20"/>
              </w:rPr>
            </w:pPr>
            <w:r w:rsidRPr="00C90465">
              <w:rPr>
                <w:rFonts w:ascii="仿宋_GB2312" w:eastAsia="仿宋_GB2312" w:hint="eastAsia"/>
                <w:sz w:val="20"/>
              </w:rPr>
              <w:t>居住证申领办法</w:t>
            </w:r>
          </w:p>
        </w:tc>
        <w:tc>
          <w:tcPr>
            <w:tcW w:w="137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自然人</w:t>
            </w:r>
          </w:p>
        </w:tc>
        <w:tc>
          <w:tcPr>
            <w:tcW w:w="137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180天</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不收费</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r>
      <w:tr w:rsidR="004D1F88" w:rsidRPr="00C90465" w:rsidTr="009B2457">
        <w:trPr>
          <w:trHeight w:val="960"/>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行政确认</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223002</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居民身份证签发</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派出所受理审核、市局审核</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《中华人民共和国居民身份证法》</w:t>
            </w:r>
          </w:p>
        </w:tc>
        <w:tc>
          <w:tcPr>
            <w:tcW w:w="1370"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自然人</w:t>
            </w:r>
          </w:p>
        </w:tc>
        <w:tc>
          <w:tcPr>
            <w:tcW w:w="137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法定期限：60日，承诺期限15个工作日</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国家发改委、财政部（发改价格【2003】2322号）申领、换领20元，丢失补领、损毁换领40元</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r>
      <w:tr w:rsidR="004D1F88" w:rsidRPr="00C90465" w:rsidTr="009B2457">
        <w:trPr>
          <w:trHeight w:val="510"/>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行政确认</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223003</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变更更正出生日期</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三级审批，派出所、分局审核市局审批</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《河北省公安厅关于公安机关规范办理出生日期更正登记的通知》冀公治[2011]39号</w:t>
            </w:r>
          </w:p>
        </w:tc>
        <w:tc>
          <w:tcPr>
            <w:tcW w:w="1370"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自然人</w:t>
            </w:r>
          </w:p>
        </w:tc>
        <w:tc>
          <w:tcPr>
            <w:tcW w:w="137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20个工作日</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r>
      <w:tr w:rsidR="004D1F88" w:rsidRPr="00C90465" w:rsidTr="009B2457">
        <w:trPr>
          <w:trHeight w:val="855"/>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行政确认</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223004</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变更姓名、民族、性别</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（变更姓名、民族二级审批）派出所、分局（变更性别三级审批）</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河北省公安机关户政管理执法工作规范（试行）河北省公安机关便民利民十二项措施</w:t>
            </w:r>
          </w:p>
        </w:tc>
        <w:tc>
          <w:tcPr>
            <w:tcW w:w="1370"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自然人</w:t>
            </w:r>
          </w:p>
        </w:tc>
        <w:tc>
          <w:tcPr>
            <w:tcW w:w="137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10个工作日（三级审批20个工作日）</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r>
      <w:tr w:rsidR="004D1F88" w:rsidRPr="00C90465" w:rsidTr="009B2457">
        <w:trPr>
          <w:trHeight w:val="570"/>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行政确认</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223005</w:t>
            </w:r>
          </w:p>
        </w:tc>
        <w:tc>
          <w:tcPr>
            <w:tcW w:w="135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重信息删除</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二级审批，派出所、分局审批</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《石家庄市公安局关于人口信息补录、删除工作规范的通知》</w:t>
            </w:r>
          </w:p>
        </w:tc>
        <w:tc>
          <w:tcPr>
            <w:tcW w:w="1370"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自然人</w:t>
            </w:r>
          </w:p>
        </w:tc>
        <w:tc>
          <w:tcPr>
            <w:tcW w:w="137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10个工作日</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r>
      <w:tr w:rsidR="004D1F88" w:rsidRPr="00C90465" w:rsidTr="009B2457">
        <w:trPr>
          <w:trHeight w:val="495"/>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rsidP="004D1F88">
            <w:pPr>
              <w:jc w:val="center"/>
              <w:rPr>
                <w:rFonts w:ascii="仿宋_GB2312" w:eastAsia="仿宋_GB2312" w:hAnsi="宋体" w:cs="宋体"/>
                <w:sz w:val="20"/>
              </w:rPr>
            </w:pPr>
            <w:r w:rsidRPr="00C90465">
              <w:rPr>
                <w:rFonts w:ascii="仿宋_GB2312" w:eastAsia="仿宋_GB2312" w:hint="eastAsia"/>
                <w:sz w:val="20"/>
              </w:rPr>
              <w:t>行政确认</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rsidP="004D1F88">
            <w:pPr>
              <w:jc w:val="center"/>
              <w:rPr>
                <w:rFonts w:ascii="仿宋_GB2312" w:eastAsia="仿宋_GB2312" w:hAnsi="宋体" w:cs="宋体"/>
                <w:sz w:val="20"/>
              </w:rPr>
            </w:pPr>
            <w:r w:rsidRPr="00C90465">
              <w:rPr>
                <w:rFonts w:ascii="仿宋_GB2312" w:eastAsia="仿宋_GB2312" w:hint="eastAsia"/>
                <w:sz w:val="20"/>
              </w:rPr>
              <w:t>223006</w:t>
            </w:r>
          </w:p>
        </w:tc>
        <w:tc>
          <w:tcPr>
            <w:tcW w:w="1358" w:type="dxa"/>
            <w:tcBorders>
              <w:top w:val="nil"/>
              <w:left w:val="nil"/>
              <w:bottom w:val="single" w:sz="4" w:space="0" w:color="auto"/>
              <w:right w:val="single" w:sz="4" w:space="0" w:color="auto"/>
            </w:tcBorders>
            <w:shd w:val="clear" w:color="auto" w:fill="auto"/>
            <w:noWrap/>
            <w:vAlign w:val="center"/>
          </w:tcPr>
          <w:p w:rsidR="004D1F88" w:rsidRPr="00C90465" w:rsidRDefault="004D1F88" w:rsidP="004D1F88">
            <w:pPr>
              <w:jc w:val="center"/>
              <w:rPr>
                <w:rFonts w:ascii="仿宋_GB2312" w:eastAsia="仿宋_GB2312" w:hAnsi="宋体" w:cs="宋体"/>
                <w:sz w:val="20"/>
              </w:rPr>
            </w:pPr>
            <w:r w:rsidRPr="00C90465">
              <w:rPr>
                <w:rFonts w:ascii="仿宋_GB2312" w:eastAsia="仿宋_GB2312" w:hint="eastAsia"/>
                <w:sz w:val="20"/>
              </w:rPr>
              <w:t>人口信息补录</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rsidP="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rsidP="004D1F88">
            <w:pPr>
              <w:jc w:val="center"/>
              <w:rPr>
                <w:rFonts w:ascii="仿宋_GB2312" w:eastAsia="仿宋_GB2312" w:hAnsi="宋体" w:cs="宋体"/>
                <w:sz w:val="20"/>
              </w:rPr>
            </w:pPr>
            <w:r w:rsidRPr="00C90465">
              <w:rPr>
                <w:rFonts w:ascii="仿宋_GB2312" w:eastAsia="仿宋_GB2312" w:hint="eastAsia"/>
                <w:sz w:val="20"/>
              </w:rPr>
              <w:t>二级审批，派出所、分局审批</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rsidP="004D1F88">
            <w:pPr>
              <w:jc w:val="center"/>
              <w:rPr>
                <w:rFonts w:ascii="仿宋_GB2312" w:eastAsia="仿宋_GB2312" w:hAnsi="宋体" w:cs="宋体"/>
                <w:sz w:val="20"/>
              </w:rPr>
            </w:pPr>
            <w:r w:rsidRPr="00C90465">
              <w:rPr>
                <w:rFonts w:ascii="仿宋_GB2312" w:eastAsia="仿宋_GB2312" w:hint="eastAsia"/>
                <w:sz w:val="20"/>
              </w:rPr>
              <w:t>《石家庄市公安局关于人口信息补录、删除工作规范的通知》</w:t>
            </w:r>
          </w:p>
        </w:tc>
        <w:tc>
          <w:tcPr>
            <w:tcW w:w="1370" w:type="dxa"/>
            <w:tcBorders>
              <w:top w:val="nil"/>
              <w:left w:val="nil"/>
              <w:bottom w:val="single" w:sz="4" w:space="0" w:color="auto"/>
              <w:right w:val="single" w:sz="4" w:space="0" w:color="auto"/>
            </w:tcBorders>
            <w:shd w:val="clear" w:color="auto" w:fill="auto"/>
            <w:vAlign w:val="center"/>
          </w:tcPr>
          <w:p w:rsidR="004D1F88" w:rsidRPr="00C90465" w:rsidRDefault="004D1F88" w:rsidP="004D1F88">
            <w:pPr>
              <w:jc w:val="center"/>
              <w:rPr>
                <w:rFonts w:ascii="仿宋_GB2312" w:eastAsia="仿宋_GB2312" w:hAnsi="宋体" w:cs="宋体"/>
                <w:sz w:val="20"/>
              </w:rPr>
            </w:pPr>
            <w:r w:rsidRPr="00C90465">
              <w:rPr>
                <w:rFonts w:ascii="仿宋_GB2312" w:eastAsia="仿宋_GB2312" w:hint="eastAsia"/>
                <w:sz w:val="20"/>
              </w:rPr>
              <w:t>自然人</w:t>
            </w:r>
          </w:p>
        </w:tc>
        <w:tc>
          <w:tcPr>
            <w:tcW w:w="1378" w:type="dxa"/>
            <w:tcBorders>
              <w:top w:val="nil"/>
              <w:left w:val="nil"/>
              <w:bottom w:val="single" w:sz="4" w:space="0" w:color="auto"/>
              <w:right w:val="single" w:sz="4" w:space="0" w:color="auto"/>
            </w:tcBorders>
            <w:shd w:val="clear" w:color="auto" w:fill="auto"/>
            <w:noWrap/>
            <w:vAlign w:val="center"/>
          </w:tcPr>
          <w:p w:rsidR="004D1F88" w:rsidRPr="00C90465" w:rsidRDefault="004D1F88" w:rsidP="004D1F88">
            <w:pPr>
              <w:jc w:val="center"/>
              <w:rPr>
                <w:rFonts w:ascii="仿宋_GB2312" w:eastAsia="仿宋_GB2312" w:hAnsi="宋体" w:cs="宋体"/>
                <w:sz w:val="20"/>
              </w:rPr>
            </w:pPr>
            <w:r w:rsidRPr="00C90465">
              <w:rPr>
                <w:rFonts w:ascii="仿宋_GB2312" w:eastAsia="仿宋_GB2312" w:hint="eastAsia"/>
                <w:sz w:val="20"/>
              </w:rPr>
              <w:t>10个工作日</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rsidP="004D1F88">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rsidP="004D1F88">
            <w:pPr>
              <w:jc w:val="center"/>
              <w:rPr>
                <w:rFonts w:ascii="仿宋_GB2312" w:eastAsia="仿宋_GB2312" w:hAnsi="宋体" w:cs="宋体"/>
                <w:sz w:val="20"/>
              </w:rPr>
            </w:pPr>
            <w:r w:rsidRPr="00C90465">
              <w:rPr>
                <w:rFonts w:ascii="仿宋_GB2312" w:eastAsia="仿宋_GB2312" w:hint="eastAsia"/>
                <w:sz w:val="20"/>
              </w:rPr>
              <w:t xml:space="preserve">　</w:t>
            </w:r>
          </w:p>
        </w:tc>
      </w:tr>
      <w:tr w:rsidR="004D1F88" w:rsidRPr="00C90465" w:rsidTr="009B2457">
        <w:trPr>
          <w:trHeight w:val="495"/>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lastRenderedPageBreak/>
              <w:t>行政确认</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223007</w:t>
            </w:r>
          </w:p>
        </w:tc>
        <w:tc>
          <w:tcPr>
            <w:tcW w:w="135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解决疑难户口</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三级审批，派出所、分局审核市局审批</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《石家庄市公安局关于下发解决疑难户口问题暂行规定（修订版）的通知石公户发【2009】146号》</w:t>
            </w:r>
          </w:p>
        </w:tc>
        <w:tc>
          <w:tcPr>
            <w:tcW w:w="1370"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自然人</w:t>
            </w:r>
          </w:p>
        </w:tc>
        <w:tc>
          <w:tcPr>
            <w:tcW w:w="137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20个工作日</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r>
      <w:tr w:rsidR="004D1F88" w:rsidRPr="00C90465" w:rsidTr="009B2457">
        <w:trPr>
          <w:trHeight w:val="495"/>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行政确认</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223008</w:t>
            </w:r>
          </w:p>
        </w:tc>
        <w:tc>
          <w:tcPr>
            <w:tcW w:w="135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迁入登记</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派出所审核，分局审批</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河北省公安机关户政管理执法工作规范（试行）</w:t>
            </w:r>
          </w:p>
        </w:tc>
        <w:tc>
          <w:tcPr>
            <w:tcW w:w="1370"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自然人</w:t>
            </w:r>
          </w:p>
        </w:tc>
        <w:tc>
          <w:tcPr>
            <w:tcW w:w="137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5个工作日</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r>
      <w:tr w:rsidR="004D1F88" w:rsidRPr="00C90465" w:rsidTr="009B2457">
        <w:trPr>
          <w:trHeight w:val="495"/>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行政确认</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223009</w:t>
            </w:r>
          </w:p>
        </w:tc>
        <w:tc>
          <w:tcPr>
            <w:tcW w:w="135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补报往年出生</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派出所审核</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河北省公安机关户政管理执法工作规范（试行）</w:t>
            </w:r>
          </w:p>
        </w:tc>
        <w:tc>
          <w:tcPr>
            <w:tcW w:w="1370"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自然人</w:t>
            </w:r>
          </w:p>
        </w:tc>
        <w:tc>
          <w:tcPr>
            <w:tcW w:w="137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5个工作日</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r>
      <w:tr w:rsidR="004D1F88" w:rsidRPr="00C90465" w:rsidTr="009B2457">
        <w:trPr>
          <w:trHeight w:val="495"/>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其他行政权力</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224001</w:t>
            </w:r>
          </w:p>
        </w:tc>
        <w:tc>
          <w:tcPr>
            <w:tcW w:w="135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突发事件处置</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派出所</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rPr>
                <w:rFonts w:ascii="仿宋_GB2312" w:eastAsia="仿宋_GB2312" w:hAnsi="宋体" w:cs="宋体"/>
                <w:sz w:val="20"/>
              </w:rPr>
            </w:pPr>
            <w:r w:rsidRPr="00C90465">
              <w:rPr>
                <w:rFonts w:ascii="仿宋_GB2312" w:eastAsia="仿宋_GB2312" w:hint="eastAsia"/>
                <w:sz w:val="20"/>
              </w:rPr>
              <w:t>《中华人民共和国治安管理处罚法》、《人民警察法》第8条</w:t>
            </w:r>
          </w:p>
        </w:tc>
        <w:tc>
          <w:tcPr>
            <w:tcW w:w="1370"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法人、自然人</w:t>
            </w:r>
          </w:p>
        </w:tc>
        <w:tc>
          <w:tcPr>
            <w:tcW w:w="137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无时限</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r>
      <w:tr w:rsidR="004D1F88" w:rsidRPr="00C90465" w:rsidTr="009B2457">
        <w:trPr>
          <w:trHeight w:val="495"/>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其他行政权力</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224002</w:t>
            </w:r>
          </w:p>
        </w:tc>
        <w:tc>
          <w:tcPr>
            <w:tcW w:w="135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强行带离</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派出所</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rPr>
                <w:rFonts w:ascii="仿宋_GB2312" w:eastAsia="仿宋_GB2312" w:hAnsi="宋体" w:cs="宋体"/>
                <w:sz w:val="20"/>
              </w:rPr>
            </w:pPr>
            <w:r w:rsidRPr="00C90465">
              <w:rPr>
                <w:rFonts w:ascii="仿宋_GB2312" w:eastAsia="仿宋_GB2312" w:hint="eastAsia"/>
                <w:sz w:val="20"/>
              </w:rPr>
              <w:t>《人民警察法》第8条</w:t>
            </w:r>
          </w:p>
        </w:tc>
        <w:tc>
          <w:tcPr>
            <w:tcW w:w="1370"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自然人</w:t>
            </w:r>
          </w:p>
        </w:tc>
        <w:tc>
          <w:tcPr>
            <w:tcW w:w="137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无时限</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r>
      <w:tr w:rsidR="004D1F88" w:rsidRPr="00C90465" w:rsidTr="009B2457">
        <w:trPr>
          <w:trHeight w:val="495"/>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其他行政权利</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224003</w:t>
            </w:r>
          </w:p>
        </w:tc>
        <w:tc>
          <w:tcPr>
            <w:tcW w:w="135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租赁房屋治安管理</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派出所</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rPr>
                <w:rFonts w:ascii="仿宋_GB2312" w:eastAsia="仿宋_GB2312" w:hAnsi="宋体" w:cs="宋体"/>
                <w:sz w:val="20"/>
              </w:rPr>
            </w:pPr>
            <w:r w:rsidRPr="00C90465">
              <w:rPr>
                <w:rFonts w:ascii="仿宋_GB2312" w:eastAsia="仿宋_GB2312" w:hint="eastAsia"/>
                <w:sz w:val="20"/>
              </w:rPr>
              <w:t>租赁房屋治安管理规定</w:t>
            </w:r>
          </w:p>
        </w:tc>
        <w:tc>
          <w:tcPr>
            <w:tcW w:w="1370"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自然人</w:t>
            </w:r>
          </w:p>
        </w:tc>
        <w:tc>
          <w:tcPr>
            <w:tcW w:w="137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随去随办</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不收费</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 xml:space="preserve">　</w:t>
            </w:r>
          </w:p>
        </w:tc>
      </w:tr>
      <w:tr w:rsidR="004D1F88" w:rsidRPr="00C90465" w:rsidTr="009B2457">
        <w:trPr>
          <w:trHeight w:val="495"/>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其他行政权利</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224004</w:t>
            </w:r>
          </w:p>
        </w:tc>
        <w:tc>
          <w:tcPr>
            <w:tcW w:w="135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猎民、牧民和野生动物保护、饲养、科研单位猎枪、麻醉枪持枪证枪证核发</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分局受理、市局审核</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rPr>
                <w:rFonts w:ascii="仿宋_GB2312" w:eastAsia="仿宋_GB2312" w:hAnsi="宋体" w:cs="宋体"/>
                <w:sz w:val="20"/>
              </w:rPr>
            </w:pPr>
            <w:r w:rsidRPr="00C90465">
              <w:rPr>
                <w:rFonts w:ascii="仿宋_GB2312" w:eastAsia="仿宋_GB2312" w:hint="eastAsia"/>
                <w:sz w:val="20"/>
              </w:rPr>
              <w:t>《中华人民共和国枪支管理法》（1996年主席令第72号）第四条、第十条、第十一条</w:t>
            </w:r>
          </w:p>
        </w:tc>
        <w:tc>
          <w:tcPr>
            <w:tcW w:w="1370"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法人、自然人</w:t>
            </w:r>
          </w:p>
        </w:tc>
        <w:tc>
          <w:tcPr>
            <w:tcW w:w="137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受理2工作日</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分局只负责受理</w:t>
            </w:r>
          </w:p>
        </w:tc>
      </w:tr>
      <w:tr w:rsidR="004D1F88" w:rsidRPr="00C90465" w:rsidTr="009B2457">
        <w:trPr>
          <w:trHeight w:val="495"/>
          <w:jc w:val="center"/>
        </w:trPr>
        <w:tc>
          <w:tcPr>
            <w:tcW w:w="1050" w:type="dxa"/>
            <w:tcBorders>
              <w:top w:val="nil"/>
              <w:left w:val="single" w:sz="4" w:space="0" w:color="auto"/>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行政监督</w:t>
            </w:r>
          </w:p>
        </w:tc>
        <w:tc>
          <w:tcPr>
            <w:tcW w:w="816"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225001</w:t>
            </w:r>
          </w:p>
        </w:tc>
        <w:tc>
          <w:tcPr>
            <w:tcW w:w="135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对社会单位日常消防监督检查</w:t>
            </w:r>
          </w:p>
        </w:tc>
        <w:tc>
          <w:tcPr>
            <w:tcW w:w="815"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公安分局</w:t>
            </w:r>
          </w:p>
        </w:tc>
        <w:tc>
          <w:tcPr>
            <w:tcW w:w="1358"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消防大队</w:t>
            </w:r>
          </w:p>
        </w:tc>
        <w:tc>
          <w:tcPr>
            <w:tcW w:w="4075"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《中华人民共和国消防法》</w:t>
            </w:r>
          </w:p>
        </w:tc>
        <w:tc>
          <w:tcPr>
            <w:tcW w:w="1370" w:type="dxa"/>
            <w:tcBorders>
              <w:top w:val="nil"/>
              <w:left w:val="nil"/>
              <w:bottom w:val="single" w:sz="4" w:space="0" w:color="auto"/>
              <w:right w:val="single" w:sz="4" w:space="0" w:color="auto"/>
            </w:tcBorders>
            <w:shd w:val="clear" w:color="auto" w:fill="auto"/>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法人、自然人</w:t>
            </w:r>
          </w:p>
        </w:tc>
        <w:tc>
          <w:tcPr>
            <w:tcW w:w="1378"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无时限</w:t>
            </w:r>
          </w:p>
        </w:tc>
        <w:tc>
          <w:tcPr>
            <w:tcW w:w="1344" w:type="dxa"/>
            <w:tcBorders>
              <w:top w:val="nil"/>
              <w:left w:val="nil"/>
              <w:bottom w:val="single" w:sz="4" w:space="0" w:color="auto"/>
              <w:right w:val="single" w:sz="4" w:space="0" w:color="auto"/>
            </w:tcBorders>
            <w:shd w:val="clear" w:color="auto" w:fill="auto"/>
            <w:noWrap/>
            <w:vAlign w:val="center"/>
          </w:tcPr>
          <w:p w:rsidR="004D1F88" w:rsidRPr="00C90465" w:rsidRDefault="004D1F88">
            <w:pPr>
              <w:jc w:val="center"/>
              <w:rPr>
                <w:rFonts w:ascii="仿宋_GB2312" w:eastAsia="仿宋_GB2312" w:hAnsi="宋体" w:cs="宋体"/>
                <w:sz w:val="20"/>
              </w:rPr>
            </w:pPr>
            <w:r w:rsidRPr="00C90465">
              <w:rPr>
                <w:rFonts w:ascii="仿宋_GB2312" w:eastAsia="仿宋_GB2312" w:hint="eastAsia"/>
                <w:sz w:val="20"/>
              </w:rPr>
              <w:t>否</w:t>
            </w:r>
          </w:p>
        </w:tc>
        <w:tc>
          <w:tcPr>
            <w:tcW w:w="840" w:type="dxa"/>
            <w:tcBorders>
              <w:top w:val="nil"/>
              <w:left w:val="nil"/>
              <w:bottom w:val="single" w:sz="4" w:space="0" w:color="auto"/>
              <w:right w:val="single" w:sz="4" w:space="0" w:color="auto"/>
            </w:tcBorders>
            <w:shd w:val="clear" w:color="auto" w:fill="auto"/>
            <w:noWrap/>
            <w:vAlign w:val="center"/>
          </w:tcPr>
          <w:p w:rsidR="004D1F88" w:rsidRPr="00C90465" w:rsidRDefault="004D1F88">
            <w:pPr>
              <w:rPr>
                <w:rFonts w:ascii="宋体" w:hAnsi="宋体" w:cs="宋体"/>
                <w:sz w:val="22"/>
                <w:szCs w:val="22"/>
              </w:rPr>
            </w:pPr>
            <w:r w:rsidRPr="00C90465">
              <w:rPr>
                <w:rFonts w:hint="eastAsia"/>
                <w:sz w:val="22"/>
                <w:szCs w:val="22"/>
              </w:rPr>
              <w:t xml:space="preserve">　</w:t>
            </w:r>
          </w:p>
        </w:tc>
      </w:tr>
    </w:tbl>
    <w:p w:rsidR="00101E0A" w:rsidRPr="00C90465" w:rsidRDefault="00101E0A" w:rsidP="00E959BD">
      <w:pPr>
        <w:rPr>
          <w:rFonts w:ascii="Arial" w:eastAsia="黑体" w:hAnsi="Arial"/>
          <w:bCs/>
          <w:sz w:val="32"/>
          <w:szCs w:val="32"/>
        </w:rPr>
      </w:pPr>
    </w:p>
    <w:p w:rsidR="00D129A9" w:rsidRPr="00C90465" w:rsidRDefault="00D129A9" w:rsidP="00E959BD">
      <w:pPr>
        <w:rPr>
          <w:rFonts w:ascii="Arial" w:eastAsia="黑体" w:hAnsi="Arial"/>
          <w:bCs/>
          <w:sz w:val="32"/>
          <w:szCs w:val="32"/>
        </w:rPr>
      </w:pPr>
    </w:p>
    <w:p w:rsidR="00A93F05" w:rsidRPr="00C90465" w:rsidRDefault="00A93F05" w:rsidP="00101E0A">
      <w:pPr>
        <w:jc w:val="center"/>
        <w:rPr>
          <w:rFonts w:ascii="仿宋_GB2312" w:eastAsia="仿宋_GB2312" w:hAnsi="Arial"/>
          <w:bCs/>
          <w:sz w:val="36"/>
          <w:szCs w:val="36"/>
        </w:rPr>
      </w:pPr>
    </w:p>
    <w:p w:rsidR="00255B1A" w:rsidRPr="00C90465" w:rsidRDefault="00255B1A" w:rsidP="00255B1A">
      <w:pPr>
        <w:jc w:val="center"/>
        <w:rPr>
          <w:rFonts w:ascii="仿宋_GB2312" w:eastAsia="仿宋_GB2312" w:hAnsi="Arial"/>
          <w:bCs/>
          <w:sz w:val="36"/>
          <w:szCs w:val="36"/>
        </w:rPr>
      </w:pPr>
      <w:r w:rsidRPr="00C90465">
        <w:rPr>
          <w:rFonts w:ascii="仿宋_GB2312" w:eastAsia="仿宋_GB2312" w:hAnsi="Arial" w:hint="eastAsia"/>
          <w:bCs/>
          <w:sz w:val="36"/>
          <w:szCs w:val="36"/>
        </w:rPr>
        <w:lastRenderedPageBreak/>
        <w:t>23.桥</w:t>
      </w:r>
      <w:bookmarkStart w:id="20" w:name="地税"/>
      <w:bookmarkEnd w:id="20"/>
      <w:r w:rsidRPr="00C90465">
        <w:rPr>
          <w:rFonts w:ascii="仿宋_GB2312" w:eastAsia="仿宋_GB2312" w:hAnsi="Arial" w:hint="eastAsia"/>
          <w:bCs/>
          <w:sz w:val="36"/>
          <w:szCs w:val="36"/>
        </w:rPr>
        <w:t>西地方税务局行政权力清单</w:t>
      </w:r>
    </w:p>
    <w:p w:rsidR="00255B1A" w:rsidRPr="00C90465" w:rsidRDefault="00255B1A" w:rsidP="00255B1A">
      <w:pPr>
        <w:jc w:val="center"/>
        <w:rPr>
          <w:rFonts w:ascii="宋体" w:hAnsi="宋体" w:cs="宋体"/>
          <w:sz w:val="32"/>
          <w:szCs w:val="32"/>
        </w:rPr>
      </w:pPr>
      <w:r w:rsidRPr="00C90465">
        <w:rPr>
          <w:rFonts w:ascii="宋体" w:hAnsi="宋体" w:cs="宋体" w:hint="eastAsia"/>
          <w:sz w:val="32"/>
          <w:szCs w:val="32"/>
        </w:rPr>
        <w:t>(共57项)</w:t>
      </w:r>
    </w:p>
    <w:p w:rsidR="00255B1A" w:rsidRPr="00C90465" w:rsidRDefault="00255B1A" w:rsidP="00255B1A">
      <w:pPr>
        <w:jc w:val="right"/>
        <w:rPr>
          <w:rFonts w:ascii="宋体" w:hAnsi="宋体" w:cs="宋体"/>
          <w:sz w:val="32"/>
          <w:szCs w:val="32"/>
        </w:rPr>
      </w:pPr>
    </w:p>
    <w:tbl>
      <w:tblPr>
        <w:tblW w:w="13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8"/>
        <w:gridCol w:w="821"/>
        <w:gridCol w:w="1290"/>
        <w:gridCol w:w="729"/>
        <w:gridCol w:w="1547"/>
        <w:gridCol w:w="3658"/>
        <w:gridCol w:w="1173"/>
        <w:gridCol w:w="1204"/>
        <w:gridCol w:w="1127"/>
        <w:gridCol w:w="917"/>
      </w:tblGrid>
      <w:tr w:rsidR="00255B1A" w:rsidRPr="00C90465" w:rsidTr="00255B1A">
        <w:trPr>
          <w:trHeight w:val="606"/>
          <w:tblHeader/>
          <w:jc w:val="center"/>
        </w:trPr>
        <w:tc>
          <w:tcPr>
            <w:tcW w:w="1068" w:type="dxa"/>
            <w:shd w:val="clear" w:color="auto" w:fill="auto"/>
            <w:noWrap/>
            <w:vAlign w:val="center"/>
          </w:tcPr>
          <w:p w:rsidR="00255B1A" w:rsidRPr="00C90465" w:rsidRDefault="00255B1A" w:rsidP="00255B1A">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行政权</w:t>
            </w:r>
          </w:p>
          <w:p w:rsidR="00255B1A" w:rsidRPr="00C90465" w:rsidRDefault="00255B1A" w:rsidP="00255B1A">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力类别</w:t>
            </w:r>
          </w:p>
        </w:tc>
        <w:tc>
          <w:tcPr>
            <w:tcW w:w="821" w:type="dxa"/>
            <w:shd w:val="clear" w:color="auto" w:fill="auto"/>
            <w:vAlign w:val="center"/>
          </w:tcPr>
          <w:p w:rsidR="00255B1A" w:rsidRPr="00C90465" w:rsidRDefault="00255B1A" w:rsidP="00255B1A">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项目</w:t>
            </w:r>
          </w:p>
          <w:p w:rsidR="00255B1A" w:rsidRPr="00C90465" w:rsidRDefault="00255B1A" w:rsidP="00255B1A">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编码</w:t>
            </w:r>
          </w:p>
        </w:tc>
        <w:tc>
          <w:tcPr>
            <w:tcW w:w="1290" w:type="dxa"/>
            <w:shd w:val="clear" w:color="auto" w:fill="auto"/>
            <w:vAlign w:val="center"/>
          </w:tcPr>
          <w:p w:rsidR="00255B1A" w:rsidRPr="00C90465" w:rsidRDefault="00255B1A" w:rsidP="00255B1A">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项目</w:t>
            </w:r>
          </w:p>
          <w:p w:rsidR="00255B1A" w:rsidRPr="00C90465" w:rsidRDefault="00255B1A" w:rsidP="00255B1A">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名称</w:t>
            </w:r>
          </w:p>
        </w:tc>
        <w:tc>
          <w:tcPr>
            <w:tcW w:w="729" w:type="dxa"/>
            <w:shd w:val="clear" w:color="auto" w:fill="auto"/>
            <w:vAlign w:val="center"/>
          </w:tcPr>
          <w:p w:rsidR="00255B1A" w:rsidRPr="00C90465" w:rsidRDefault="00255B1A" w:rsidP="00255B1A">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255B1A" w:rsidRPr="00C90465" w:rsidRDefault="00255B1A" w:rsidP="00255B1A">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主体</w:t>
            </w:r>
          </w:p>
        </w:tc>
        <w:tc>
          <w:tcPr>
            <w:tcW w:w="1547" w:type="dxa"/>
            <w:shd w:val="clear" w:color="auto" w:fill="auto"/>
            <w:vAlign w:val="center"/>
          </w:tcPr>
          <w:p w:rsidR="00255B1A" w:rsidRPr="00C90465" w:rsidRDefault="00255B1A" w:rsidP="00255B1A">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承办</w:t>
            </w:r>
          </w:p>
          <w:p w:rsidR="00255B1A" w:rsidRPr="00C90465" w:rsidRDefault="00255B1A" w:rsidP="00255B1A">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机构</w:t>
            </w:r>
          </w:p>
        </w:tc>
        <w:tc>
          <w:tcPr>
            <w:tcW w:w="3658" w:type="dxa"/>
            <w:shd w:val="clear" w:color="auto" w:fill="auto"/>
            <w:vAlign w:val="center"/>
          </w:tcPr>
          <w:p w:rsidR="00255B1A" w:rsidRPr="00C90465" w:rsidRDefault="00255B1A" w:rsidP="00255B1A">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255B1A" w:rsidRPr="00C90465" w:rsidRDefault="00255B1A" w:rsidP="00255B1A">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依据</w:t>
            </w:r>
          </w:p>
        </w:tc>
        <w:tc>
          <w:tcPr>
            <w:tcW w:w="1173" w:type="dxa"/>
            <w:shd w:val="clear" w:color="auto" w:fill="auto"/>
            <w:vAlign w:val="center"/>
          </w:tcPr>
          <w:p w:rsidR="00255B1A" w:rsidRPr="00C90465" w:rsidRDefault="00255B1A" w:rsidP="00255B1A">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实施</w:t>
            </w:r>
          </w:p>
          <w:p w:rsidR="00255B1A" w:rsidRPr="00C90465" w:rsidRDefault="00255B1A" w:rsidP="00255B1A">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对象</w:t>
            </w:r>
          </w:p>
        </w:tc>
        <w:tc>
          <w:tcPr>
            <w:tcW w:w="1204" w:type="dxa"/>
            <w:shd w:val="clear" w:color="auto" w:fill="auto"/>
            <w:vAlign w:val="center"/>
          </w:tcPr>
          <w:p w:rsidR="00255B1A" w:rsidRPr="00C90465" w:rsidRDefault="00255B1A" w:rsidP="00255B1A">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办理</w:t>
            </w:r>
          </w:p>
          <w:p w:rsidR="00255B1A" w:rsidRPr="00C90465" w:rsidRDefault="00255B1A" w:rsidP="00255B1A">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时限</w:t>
            </w:r>
          </w:p>
        </w:tc>
        <w:tc>
          <w:tcPr>
            <w:tcW w:w="1127" w:type="dxa"/>
            <w:shd w:val="clear" w:color="auto" w:fill="auto"/>
            <w:vAlign w:val="center"/>
          </w:tcPr>
          <w:p w:rsidR="00255B1A" w:rsidRPr="00C90465" w:rsidRDefault="00255B1A" w:rsidP="00255B1A">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收费依据</w:t>
            </w:r>
          </w:p>
          <w:p w:rsidR="00255B1A" w:rsidRPr="00C90465" w:rsidRDefault="00255B1A" w:rsidP="00255B1A">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和标准</w:t>
            </w:r>
          </w:p>
        </w:tc>
        <w:tc>
          <w:tcPr>
            <w:tcW w:w="917" w:type="dxa"/>
            <w:shd w:val="clear" w:color="auto" w:fill="auto"/>
            <w:vAlign w:val="center"/>
          </w:tcPr>
          <w:p w:rsidR="00255B1A" w:rsidRPr="00C90465" w:rsidRDefault="00255B1A" w:rsidP="00255B1A">
            <w:pPr>
              <w:widowControl/>
              <w:jc w:val="center"/>
              <w:rPr>
                <w:rFonts w:ascii="仿宋_GB2312" w:eastAsia="仿宋_GB2312" w:hAnsi="宋体" w:cs="宋体"/>
                <w:bCs/>
                <w:kern w:val="0"/>
                <w:sz w:val="20"/>
              </w:rPr>
            </w:pPr>
            <w:r w:rsidRPr="00C90465">
              <w:rPr>
                <w:rFonts w:ascii="仿宋_GB2312" w:eastAsia="仿宋_GB2312" w:hAnsi="宋体" w:cs="宋体" w:hint="eastAsia"/>
                <w:bCs/>
                <w:kern w:val="0"/>
                <w:sz w:val="20"/>
              </w:rPr>
              <w:t>备注</w:t>
            </w:r>
          </w:p>
        </w:tc>
      </w:tr>
      <w:tr w:rsidR="00255B1A" w:rsidRPr="00C90465" w:rsidTr="00255B1A">
        <w:trPr>
          <w:trHeight w:val="1586"/>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行政处罚</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231001</w:t>
            </w:r>
          </w:p>
        </w:tc>
        <w:tc>
          <w:tcPr>
            <w:tcW w:w="1290"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违反税务登记类</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各税务分局、征收分局、稽查局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《中华人民共和国税收征收管理法》第六十条；《中华人民共和国税收征收管理法实施细则》第九十条、第九十二条；《税务登记管理办法》第四十四条、第四十五条</w:t>
            </w:r>
          </w:p>
        </w:tc>
        <w:tc>
          <w:tcPr>
            <w:tcW w:w="1173"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行政相对人</w:t>
            </w:r>
          </w:p>
        </w:tc>
        <w:tc>
          <w:tcPr>
            <w:tcW w:w="1204"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法定时限</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p>
        </w:tc>
      </w:tr>
      <w:tr w:rsidR="00255B1A" w:rsidRPr="00C90465" w:rsidTr="00255B1A">
        <w:trPr>
          <w:trHeight w:val="1254"/>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行政处罚</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231002</w:t>
            </w:r>
          </w:p>
        </w:tc>
        <w:tc>
          <w:tcPr>
            <w:tcW w:w="1290"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违反账薄凭证管理类</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各税务分局、征收分局、稽查局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《中华人民共和国税收征收管理法》第六十条、第六十一条；《中华人民共和国税收征收管理法实施细则》第九十一条</w:t>
            </w:r>
          </w:p>
        </w:tc>
        <w:tc>
          <w:tcPr>
            <w:tcW w:w="1173"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行政相对人</w:t>
            </w:r>
          </w:p>
        </w:tc>
        <w:tc>
          <w:tcPr>
            <w:tcW w:w="1204"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法定时限</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p>
        </w:tc>
      </w:tr>
      <w:tr w:rsidR="00255B1A" w:rsidRPr="00C90465" w:rsidTr="00255B1A">
        <w:trPr>
          <w:trHeight w:val="1216"/>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行政处罚</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231003</w:t>
            </w:r>
          </w:p>
        </w:tc>
        <w:tc>
          <w:tcPr>
            <w:tcW w:w="1290"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违反发票管理类</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各税务分局、征收分局、稽查局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《中华人民共和国发票管理办法》第三十五条、第三十六条、第三十七条、第三十八条、第三十九条、第四十一条</w:t>
            </w:r>
          </w:p>
        </w:tc>
        <w:tc>
          <w:tcPr>
            <w:tcW w:w="1173"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行政相对人</w:t>
            </w:r>
          </w:p>
        </w:tc>
        <w:tc>
          <w:tcPr>
            <w:tcW w:w="1204"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法定时限</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632"/>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行政处罚</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231004</w:t>
            </w:r>
          </w:p>
        </w:tc>
        <w:tc>
          <w:tcPr>
            <w:tcW w:w="1290"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违反纳税申报类</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各税务分局、征收分局、稽查局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《中华人民共和国税收征收管理法》第六十二条、第六十四条</w:t>
            </w:r>
          </w:p>
        </w:tc>
        <w:tc>
          <w:tcPr>
            <w:tcW w:w="1173"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行政相对人</w:t>
            </w:r>
          </w:p>
        </w:tc>
        <w:tc>
          <w:tcPr>
            <w:tcW w:w="1204"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法定时限</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247"/>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行政处罚</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231005</w:t>
            </w:r>
          </w:p>
        </w:tc>
        <w:tc>
          <w:tcPr>
            <w:tcW w:w="1290"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违反税款征收类</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各税务分局、征收分局、稽查局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第第六十三条、六十五条、第六十七条、第六十八条、第六十九条；《中华人民共和国税收征收管理法实施细则》第九十三条、第九十八条；《纳税担保试行办法》第三十一条、第三十二条</w:t>
            </w:r>
          </w:p>
        </w:tc>
        <w:tc>
          <w:tcPr>
            <w:tcW w:w="1173"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行政相对人</w:t>
            </w:r>
          </w:p>
        </w:tc>
        <w:tc>
          <w:tcPr>
            <w:tcW w:w="1204"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法定时限</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1313"/>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lastRenderedPageBreak/>
              <w:t>行政处罚</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231006</w:t>
            </w:r>
          </w:p>
        </w:tc>
        <w:tc>
          <w:tcPr>
            <w:tcW w:w="1290"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违反税务机关检查类</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各税务分局、征收分局、稽查局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《中华人民共和国税收征收管理法》第七十条、《中华人民共和国税收征收管理法实施细则》第九十五条、第九十六条</w:t>
            </w:r>
          </w:p>
        </w:tc>
        <w:tc>
          <w:tcPr>
            <w:tcW w:w="1173"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行政相对人</w:t>
            </w:r>
          </w:p>
        </w:tc>
        <w:tc>
          <w:tcPr>
            <w:tcW w:w="1204"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法定时限</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855"/>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行政处罚</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231007</w:t>
            </w:r>
          </w:p>
        </w:tc>
        <w:tc>
          <w:tcPr>
            <w:tcW w:w="1290"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银行及其他金融机构未能协税类</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各税务分局、征收分局、稽查局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《中华人民共和国税收征收管理法》第七十三条</w:t>
            </w:r>
          </w:p>
        </w:tc>
        <w:tc>
          <w:tcPr>
            <w:tcW w:w="1173"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行政相对人</w:t>
            </w:r>
          </w:p>
        </w:tc>
        <w:tc>
          <w:tcPr>
            <w:tcW w:w="1204"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法定时限</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p>
        </w:tc>
      </w:tr>
      <w:tr w:rsidR="00255B1A" w:rsidRPr="00C90465" w:rsidTr="00255B1A">
        <w:trPr>
          <w:trHeight w:val="1130"/>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行政处罚</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231008</w:t>
            </w:r>
          </w:p>
        </w:tc>
        <w:tc>
          <w:tcPr>
            <w:tcW w:w="1290"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对违反其他税收法律法规行为的处罚</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管理分局、稽查局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《中华人民共和国税收征收管理法》第六十八条《中华人民共和国税收征收管理法实施细则》第九十三、九十八条</w:t>
            </w:r>
          </w:p>
        </w:tc>
        <w:tc>
          <w:tcPr>
            <w:tcW w:w="1173"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行政相对人</w:t>
            </w:r>
          </w:p>
        </w:tc>
        <w:tc>
          <w:tcPr>
            <w:tcW w:w="1204"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法定时限</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p>
        </w:tc>
      </w:tr>
      <w:tr w:rsidR="00255B1A" w:rsidRPr="00C90465" w:rsidTr="00255B1A">
        <w:trPr>
          <w:trHeight w:val="593"/>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行政强制</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232001</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加收税款滞纳金</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各税务分局、征收分局、稽查局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《中华人民共和国税收征收管理法》第三十二条</w:t>
            </w:r>
          </w:p>
        </w:tc>
        <w:tc>
          <w:tcPr>
            <w:tcW w:w="1173"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行政相对人</w:t>
            </w:r>
          </w:p>
        </w:tc>
        <w:tc>
          <w:tcPr>
            <w:tcW w:w="1204"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法定时限</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419"/>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行政强制</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232002</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税收保全措施</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各税务分局、征收分局、稽查局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《中华人民共和国税收征收管理法》第三十七条、第三十八条</w:t>
            </w:r>
          </w:p>
        </w:tc>
        <w:tc>
          <w:tcPr>
            <w:tcW w:w="1173"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行政相对人</w:t>
            </w:r>
          </w:p>
        </w:tc>
        <w:tc>
          <w:tcPr>
            <w:tcW w:w="1204"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法定时限</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425"/>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行政强制</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232003</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税收强制执行措施</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各税务分局、征收分局、稽查局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《中华人民共和国税收征收管理法》第四十条</w:t>
            </w:r>
          </w:p>
        </w:tc>
        <w:tc>
          <w:tcPr>
            <w:tcW w:w="1173"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行政相对人</w:t>
            </w:r>
          </w:p>
        </w:tc>
        <w:tc>
          <w:tcPr>
            <w:tcW w:w="1204" w:type="dxa"/>
            <w:shd w:val="clear" w:color="auto" w:fill="auto"/>
          </w:tcPr>
          <w:p w:rsidR="00255B1A" w:rsidRPr="00C90465" w:rsidRDefault="00255B1A" w:rsidP="00255B1A">
            <w:pPr>
              <w:rPr>
                <w:rFonts w:ascii="仿宋_GB2312" w:eastAsia="仿宋_GB2312"/>
                <w:sz w:val="20"/>
              </w:rPr>
            </w:pPr>
            <w:r w:rsidRPr="00C90465">
              <w:rPr>
                <w:rFonts w:ascii="仿宋_GB2312" w:eastAsia="仿宋_GB2312" w:hint="eastAsia"/>
                <w:sz w:val="20"/>
              </w:rPr>
              <w:t>法定时限</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338"/>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行政强制</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232004</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代位权和撤销权</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各税务分局、征收分局、稽查局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《中华人民共和国税收征收管理法》第五十条</w:t>
            </w:r>
          </w:p>
        </w:tc>
        <w:tc>
          <w:tcPr>
            <w:tcW w:w="1173" w:type="dxa"/>
            <w:shd w:val="clear" w:color="auto" w:fill="auto"/>
            <w:vAlign w:val="center"/>
          </w:tcPr>
          <w:p w:rsidR="00255B1A" w:rsidRPr="00C90465" w:rsidRDefault="00255B1A" w:rsidP="00255B1A">
            <w:pPr>
              <w:widowControl/>
              <w:jc w:val="left"/>
              <w:rPr>
                <w:rFonts w:ascii="仿宋_GB2312" w:eastAsia="仿宋_GB2312" w:hAnsi="Courier New" w:cs="Courier New"/>
                <w:kern w:val="0"/>
                <w:sz w:val="20"/>
              </w:rPr>
            </w:pPr>
            <w:r w:rsidRPr="00C90465">
              <w:rPr>
                <w:rFonts w:ascii="仿宋_GB2312" w:eastAsia="仿宋_GB2312" w:hAnsi="Courier New" w:cs="Courier New" w:hint="eastAsia"/>
                <w:kern w:val="0"/>
                <w:sz w:val="20"/>
              </w:rPr>
              <w:t>行政相对人</w:t>
            </w:r>
          </w:p>
        </w:tc>
        <w:tc>
          <w:tcPr>
            <w:tcW w:w="1204" w:type="dxa"/>
            <w:shd w:val="clear" w:color="auto" w:fill="auto"/>
            <w:vAlign w:val="center"/>
          </w:tcPr>
          <w:p w:rsidR="00255B1A" w:rsidRPr="00C90465" w:rsidRDefault="00255B1A" w:rsidP="00255B1A">
            <w:pPr>
              <w:widowControl/>
              <w:jc w:val="left"/>
              <w:rPr>
                <w:rFonts w:ascii="仿宋_GB2312" w:eastAsia="仿宋_GB2312" w:hAnsi="Courier New" w:cs="Courier New"/>
                <w:kern w:val="0"/>
                <w:sz w:val="20"/>
              </w:rPr>
            </w:pPr>
            <w:r w:rsidRPr="00C90465">
              <w:rPr>
                <w:rFonts w:ascii="仿宋_GB2312" w:eastAsia="仿宋_GB2312" w:hAnsi="Courier New" w:cs="Courier New" w:hint="eastAsia"/>
                <w:kern w:val="0"/>
                <w:sz w:val="20"/>
              </w:rPr>
              <w:t>法定时限</w:t>
            </w:r>
          </w:p>
        </w:tc>
        <w:tc>
          <w:tcPr>
            <w:tcW w:w="1127" w:type="dxa"/>
            <w:shd w:val="clear" w:color="auto" w:fill="auto"/>
            <w:vAlign w:val="center"/>
          </w:tcPr>
          <w:p w:rsidR="00255B1A" w:rsidRPr="00C90465" w:rsidRDefault="00255B1A" w:rsidP="00255B1A">
            <w:pPr>
              <w:widowControl/>
              <w:jc w:val="center"/>
              <w:rPr>
                <w:rFonts w:ascii="仿宋_GB2312" w:eastAsia="仿宋_GB2312" w:hAnsi="Courier New" w:cs="Courier New"/>
                <w:kern w:val="0"/>
                <w:sz w:val="20"/>
              </w:rPr>
            </w:pPr>
          </w:p>
        </w:tc>
        <w:tc>
          <w:tcPr>
            <w:tcW w:w="917"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p>
        </w:tc>
      </w:tr>
      <w:tr w:rsidR="00255B1A" w:rsidRPr="00C90465" w:rsidTr="00255B1A">
        <w:trPr>
          <w:trHeight w:val="555"/>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行政强制</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232005</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加收社会保险费款滞纳金</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各税务分局、征收分局、稽查局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《河北省社会保费征缴暂行办法实施细则》（冀地税发[2002]）19号）第二十八条</w:t>
            </w:r>
          </w:p>
        </w:tc>
        <w:tc>
          <w:tcPr>
            <w:tcW w:w="1173" w:type="dxa"/>
            <w:shd w:val="clear" w:color="auto" w:fill="auto"/>
            <w:vAlign w:val="center"/>
          </w:tcPr>
          <w:p w:rsidR="00255B1A" w:rsidRPr="00C90465" w:rsidRDefault="00255B1A" w:rsidP="00255B1A">
            <w:pPr>
              <w:widowControl/>
              <w:jc w:val="left"/>
              <w:rPr>
                <w:rFonts w:ascii="仿宋_GB2312" w:eastAsia="仿宋_GB2312" w:hAnsi="Courier New" w:cs="Courier New"/>
                <w:kern w:val="0"/>
                <w:sz w:val="20"/>
              </w:rPr>
            </w:pPr>
            <w:r w:rsidRPr="00C90465">
              <w:rPr>
                <w:rFonts w:ascii="仿宋_GB2312" w:eastAsia="仿宋_GB2312" w:hAnsi="Courier New" w:cs="Courier New" w:hint="eastAsia"/>
                <w:kern w:val="0"/>
                <w:sz w:val="20"/>
              </w:rPr>
              <w:t>行政相对人</w:t>
            </w:r>
          </w:p>
        </w:tc>
        <w:tc>
          <w:tcPr>
            <w:tcW w:w="1204" w:type="dxa"/>
            <w:shd w:val="clear" w:color="auto" w:fill="auto"/>
            <w:vAlign w:val="center"/>
          </w:tcPr>
          <w:p w:rsidR="00255B1A" w:rsidRPr="00C90465" w:rsidRDefault="00255B1A" w:rsidP="00255B1A">
            <w:pPr>
              <w:widowControl/>
              <w:jc w:val="left"/>
              <w:rPr>
                <w:rFonts w:ascii="仿宋_GB2312" w:eastAsia="仿宋_GB2312" w:hAnsi="Courier New" w:cs="Courier New"/>
                <w:kern w:val="0"/>
                <w:sz w:val="20"/>
              </w:rPr>
            </w:pPr>
            <w:r w:rsidRPr="00C90465">
              <w:rPr>
                <w:rFonts w:ascii="仿宋_GB2312" w:eastAsia="仿宋_GB2312" w:hAnsi="Courier New" w:cs="Courier New" w:hint="eastAsia"/>
                <w:kern w:val="0"/>
                <w:sz w:val="20"/>
              </w:rPr>
              <w:t>法定时限</w:t>
            </w:r>
          </w:p>
        </w:tc>
        <w:tc>
          <w:tcPr>
            <w:tcW w:w="1127" w:type="dxa"/>
            <w:shd w:val="clear" w:color="auto" w:fill="auto"/>
            <w:vAlign w:val="center"/>
          </w:tcPr>
          <w:p w:rsidR="00255B1A" w:rsidRPr="00C90465" w:rsidRDefault="00255B1A" w:rsidP="00255B1A">
            <w:pPr>
              <w:widowControl/>
              <w:jc w:val="center"/>
              <w:rPr>
                <w:rFonts w:ascii="仿宋_GB2312" w:eastAsia="仿宋_GB2312" w:hAnsi="Courier New" w:cs="Courier New"/>
                <w:kern w:val="0"/>
                <w:sz w:val="20"/>
              </w:rPr>
            </w:pPr>
            <w:r w:rsidRPr="00C90465">
              <w:rPr>
                <w:rFonts w:ascii="仿宋_GB2312" w:eastAsia="仿宋_GB2312" w:hAnsi="Courier New" w:cs="Courier New" w:hint="eastAsia"/>
                <w:kern w:val="0"/>
                <w:sz w:val="20"/>
              </w:rPr>
              <w:t>否</w:t>
            </w:r>
          </w:p>
        </w:tc>
        <w:tc>
          <w:tcPr>
            <w:tcW w:w="917"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p>
        </w:tc>
      </w:tr>
      <w:tr w:rsidR="00255B1A" w:rsidRPr="00C90465" w:rsidTr="00255B1A">
        <w:trPr>
          <w:trHeight w:val="603"/>
          <w:jc w:val="center"/>
        </w:trPr>
        <w:tc>
          <w:tcPr>
            <w:tcW w:w="1068"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21"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233001</w:t>
            </w:r>
          </w:p>
        </w:tc>
        <w:tc>
          <w:tcPr>
            <w:tcW w:w="1290"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车船税的征收</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中华人民共和国主席令第51号《中华人民共和国车船税法》第一条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每月15日前</w:t>
            </w:r>
          </w:p>
        </w:tc>
        <w:tc>
          <w:tcPr>
            <w:tcW w:w="1127" w:type="dxa"/>
            <w:shd w:val="clear" w:color="auto" w:fill="FFFFFF"/>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FFFFFF"/>
          </w:tcPr>
          <w:p w:rsidR="00255B1A" w:rsidRPr="00C90465" w:rsidRDefault="00255B1A" w:rsidP="00255B1A">
            <w:pPr>
              <w:rPr>
                <w:rFonts w:ascii="仿宋_GB2312" w:eastAsia="仿宋_GB2312"/>
                <w:sz w:val="20"/>
              </w:rPr>
            </w:pPr>
          </w:p>
        </w:tc>
      </w:tr>
      <w:tr w:rsidR="00255B1A" w:rsidRPr="00C90465" w:rsidTr="00255B1A">
        <w:trPr>
          <w:trHeight w:val="607"/>
          <w:jc w:val="center"/>
        </w:trPr>
        <w:tc>
          <w:tcPr>
            <w:tcW w:w="1068"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21"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233002</w:t>
            </w:r>
          </w:p>
        </w:tc>
        <w:tc>
          <w:tcPr>
            <w:tcW w:w="1290"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企业所得税的征收</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 xml:space="preserve"> 《中华人民共和国企业所得税法》（中华人民共和国主席令）第一条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每月15日前</w:t>
            </w:r>
          </w:p>
        </w:tc>
        <w:tc>
          <w:tcPr>
            <w:tcW w:w="1127" w:type="dxa"/>
            <w:shd w:val="clear" w:color="auto" w:fill="FFFFFF"/>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FFFFFF"/>
          </w:tcPr>
          <w:p w:rsidR="00255B1A" w:rsidRPr="00C90465" w:rsidRDefault="00255B1A" w:rsidP="00255B1A">
            <w:pPr>
              <w:rPr>
                <w:rFonts w:ascii="仿宋_GB2312" w:eastAsia="仿宋_GB2312"/>
                <w:sz w:val="20"/>
              </w:rPr>
            </w:pPr>
          </w:p>
        </w:tc>
      </w:tr>
      <w:tr w:rsidR="00255B1A" w:rsidRPr="00C90465" w:rsidTr="00255B1A">
        <w:trPr>
          <w:trHeight w:val="575"/>
          <w:jc w:val="center"/>
        </w:trPr>
        <w:tc>
          <w:tcPr>
            <w:tcW w:w="1068"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21"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233003</w:t>
            </w:r>
          </w:p>
        </w:tc>
        <w:tc>
          <w:tcPr>
            <w:tcW w:w="1290"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个人所得税的征收</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《中华人民共和国个人所得税法 》第一条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每月15日前</w:t>
            </w:r>
          </w:p>
        </w:tc>
        <w:tc>
          <w:tcPr>
            <w:tcW w:w="1127" w:type="dxa"/>
            <w:shd w:val="clear" w:color="auto" w:fill="FFFFFF"/>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FFFFFF"/>
          </w:tcPr>
          <w:p w:rsidR="00255B1A" w:rsidRPr="00C90465" w:rsidRDefault="00255B1A" w:rsidP="00255B1A">
            <w:pPr>
              <w:rPr>
                <w:rFonts w:ascii="仿宋_GB2312" w:eastAsia="仿宋_GB2312"/>
                <w:sz w:val="20"/>
              </w:rPr>
            </w:pPr>
          </w:p>
        </w:tc>
      </w:tr>
      <w:tr w:rsidR="00255B1A" w:rsidRPr="00C90465" w:rsidTr="00255B1A">
        <w:trPr>
          <w:trHeight w:val="945"/>
          <w:jc w:val="center"/>
        </w:trPr>
        <w:tc>
          <w:tcPr>
            <w:tcW w:w="1068"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lastRenderedPageBreak/>
              <w:t>行政征收</w:t>
            </w:r>
          </w:p>
        </w:tc>
        <w:tc>
          <w:tcPr>
            <w:tcW w:w="821"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233004</w:t>
            </w:r>
          </w:p>
        </w:tc>
        <w:tc>
          <w:tcPr>
            <w:tcW w:w="1290" w:type="dxa"/>
            <w:shd w:val="clear" w:color="auto" w:fill="FFFFFF"/>
            <w:noWrap/>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教育费附加的征收</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国务院《征收教育费附加的暂行规定》（国发[1986]50号）</w:t>
            </w:r>
            <w:r w:rsidRPr="00C90465">
              <w:rPr>
                <w:rFonts w:ascii="宋体" w:eastAsia="仿宋_GB2312" w:hAnsi="宋体" w:cs="宋体" w:hint="eastAsia"/>
                <w:sz w:val="20"/>
              </w:rPr>
              <w:t> </w:t>
            </w:r>
            <w:r w:rsidRPr="00C90465">
              <w:rPr>
                <w:rFonts w:ascii="仿宋_GB2312" w:eastAsia="仿宋_GB2312" w:hAnsi="仿宋" w:hint="eastAsia"/>
                <w:sz w:val="20"/>
              </w:rPr>
              <w:t xml:space="preserve">第二条、第五条 </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每月15日前</w:t>
            </w:r>
          </w:p>
        </w:tc>
        <w:tc>
          <w:tcPr>
            <w:tcW w:w="1127" w:type="dxa"/>
            <w:shd w:val="clear" w:color="auto" w:fill="FFFFFF"/>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FFFFFF"/>
          </w:tcPr>
          <w:p w:rsidR="00255B1A" w:rsidRPr="00C90465" w:rsidRDefault="00255B1A" w:rsidP="00255B1A">
            <w:pPr>
              <w:rPr>
                <w:rFonts w:ascii="仿宋_GB2312" w:eastAsia="仿宋_GB2312"/>
                <w:sz w:val="20"/>
              </w:rPr>
            </w:pPr>
          </w:p>
        </w:tc>
      </w:tr>
      <w:tr w:rsidR="00255B1A" w:rsidRPr="00C90465" w:rsidTr="00255B1A">
        <w:trPr>
          <w:trHeight w:val="835"/>
          <w:jc w:val="center"/>
        </w:trPr>
        <w:tc>
          <w:tcPr>
            <w:tcW w:w="1068"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21"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233005</w:t>
            </w:r>
          </w:p>
        </w:tc>
        <w:tc>
          <w:tcPr>
            <w:tcW w:w="1290"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资源税的征收</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《中华人民共和国资源税暂行条例》（ 1993年 国务院令第139号发布 2011年修订）第一条</w:t>
            </w:r>
            <w:r w:rsidRPr="00C90465">
              <w:rPr>
                <w:rFonts w:ascii="宋体" w:eastAsia="仿宋_GB2312" w:hAnsi="宋体" w:cs="宋体" w:hint="eastAsia"/>
                <w:sz w:val="20"/>
              </w:rPr>
              <w:t> </w:t>
            </w:r>
            <w:r w:rsidRPr="00C90465">
              <w:rPr>
                <w:rFonts w:ascii="仿宋_GB2312" w:eastAsia="仿宋_GB2312" w:hAnsi="仿宋" w:hint="eastAsia"/>
                <w:sz w:val="20"/>
              </w:rPr>
              <w:t>第十条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每月15日前</w:t>
            </w:r>
          </w:p>
        </w:tc>
        <w:tc>
          <w:tcPr>
            <w:tcW w:w="1127" w:type="dxa"/>
            <w:shd w:val="clear" w:color="auto" w:fill="FFFFFF"/>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FFFFFF"/>
          </w:tcPr>
          <w:p w:rsidR="00255B1A" w:rsidRPr="00C90465" w:rsidRDefault="00255B1A" w:rsidP="00255B1A">
            <w:pPr>
              <w:rPr>
                <w:rFonts w:ascii="仿宋_GB2312" w:eastAsia="仿宋_GB2312"/>
                <w:sz w:val="20"/>
              </w:rPr>
            </w:pPr>
          </w:p>
        </w:tc>
      </w:tr>
      <w:tr w:rsidR="00255B1A" w:rsidRPr="00C90465" w:rsidTr="00255B1A">
        <w:trPr>
          <w:trHeight w:val="1125"/>
          <w:jc w:val="center"/>
        </w:trPr>
        <w:tc>
          <w:tcPr>
            <w:tcW w:w="1068"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21"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233006</w:t>
            </w:r>
          </w:p>
        </w:tc>
        <w:tc>
          <w:tcPr>
            <w:tcW w:w="1290"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城镇土地使用税的征收</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《中华人民共和国城镇土地使用税暂行条例 》（ 中华人民共和国城镇土地使用税暂行条例第483号）第二条第十条</w:t>
            </w:r>
            <w:r w:rsidRPr="00C90465">
              <w:rPr>
                <w:rFonts w:ascii="宋体" w:eastAsia="仿宋_GB2312" w:hAnsi="宋体" w:cs="宋体" w:hint="eastAsia"/>
                <w:sz w:val="20"/>
              </w:rPr>
              <w:t>  </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3月、6月、9月、12月30日前</w:t>
            </w:r>
          </w:p>
        </w:tc>
        <w:tc>
          <w:tcPr>
            <w:tcW w:w="1127" w:type="dxa"/>
            <w:shd w:val="clear" w:color="auto" w:fill="FFFFFF"/>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FFFFFF"/>
          </w:tcPr>
          <w:p w:rsidR="00255B1A" w:rsidRPr="00C90465" w:rsidRDefault="00255B1A" w:rsidP="00255B1A">
            <w:pPr>
              <w:rPr>
                <w:rFonts w:ascii="仿宋_GB2312" w:eastAsia="仿宋_GB2312"/>
                <w:sz w:val="20"/>
              </w:rPr>
            </w:pPr>
          </w:p>
        </w:tc>
      </w:tr>
      <w:tr w:rsidR="00255B1A" w:rsidRPr="00C90465" w:rsidTr="00255B1A">
        <w:trPr>
          <w:trHeight w:val="651"/>
          <w:jc w:val="center"/>
        </w:trPr>
        <w:tc>
          <w:tcPr>
            <w:tcW w:w="1068"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21"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233007</w:t>
            </w:r>
          </w:p>
        </w:tc>
        <w:tc>
          <w:tcPr>
            <w:tcW w:w="1290"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房产税的征收</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《中华人民共和国房产税暂行条例 》（国发【1986】90号）第一条、第二条、第九条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房产租金：每月15日前；房产原值：3月、9月30日前</w:t>
            </w:r>
          </w:p>
        </w:tc>
        <w:tc>
          <w:tcPr>
            <w:tcW w:w="1127" w:type="dxa"/>
            <w:shd w:val="clear" w:color="auto" w:fill="FFFFFF"/>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FFFFFF"/>
          </w:tcPr>
          <w:p w:rsidR="00255B1A" w:rsidRPr="00C90465" w:rsidRDefault="00255B1A" w:rsidP="00255B1A">
            <w:pPr>
              <w:rPr>
                <w:rFonts w:ascii="仿宋_GB2312" w:eastAsia="仿宋_GB2312"/>
                <w:sz w:val="20"/>
              </w:rPr>
            </w:pPr>
          </w:p>
        </w:tc>
      </w:tr>
      <w:tr w:rsidR="00255B1A" w:rsidRPr="00C90465" w:rsidTr="00255B1A">
        <w:trPr>
          <w:trHeight w:val="869"/>
          <w:jc w:val="center"/>
        </w:trPr>
        <w:tc>
          <w:tcPr>
            <w:tcW w:w="1068"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21"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233008</w:t>
            </w:r>
          </w:p>
        </w:tc>
        <w:tc>
          <w:tcPr>
            <w:tcW w:w="1290"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印花税的征收</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《中华人民共和国印花税暂行条例 》（国务院令【1988】11号）</w:t>
            </w:r>
            <w:r w:rsidRPr="00C90465">
              <w:rPr>
                <w:rFonts w:ascii="宋体" w:eastAsia="仿宋_GB2312" w:hAnsi="宋体" w:cs="宋体" w:hint="eastAsia"/>
                <w:sz w:val="20"/>
              </w:rPr>
              <w:t> </w:t>
            </w:r>
            <w:r w:rsidRPr="00C90465">
              <w:rPr>
                <w:rFonts w:ascii="仿宋_GB2312" w:eastAsia="仿宋_GB2312" w:hAnsi="仿宋" w:hint="eastAsia"/>
                <w:sz w:val="20"/>
              </w:rPr>
              <w:t>第一条</w:t>
            </w:r>
            <w:r w:rsidRPr="00C90465">
              <w:rPr>
                <w:rFonts w:ascii="宋体" w:eastAsia="仿宋_GB2312" w:hAnsi="宋体" w:cs="宋体" w:hint="eastAsia"/>
                <w:sz w:val="20"/>
              </w:rPr>
              <w:t> </w:t>
            </w:r>
            <w:r w:rsidRPr="00C90465">
              <w:rPr>
                <w:rFonts w:ascii="仿宋_GB2312" w:eastAsia="仿宋_GB2312" w:hAnsi="仿宋" w:hint="eastAsia"/>
                <w:sz w:val="20"/>
              </w:rPr>
              <w:t>第十条</w:t>
            </w:r>
            <w:r w:rsidRPr="00C90465">
              <w:rPr>
                <w:rFonts w:ascii="宋体" w:eastAsia="仿宋_GB2312" w:hAnsi="宋体" w:cs="宋体" w:hint="eastAsia"/>
                <w:sz w:val="20"/>
              </w:rPr>
              <w:t> </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每月15日前</w:t>
            </w:r>
          </w:p>
        </w:tc>
        <w:tc>
          <w:tcPr>
            <w:tcW w:w="1127" w:type="dxa"/>
            <w:shd w:val="clear" w:color="auto" w:fill="FFFFFF"/>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FFFFFF"/>
          </w:tcPr>
          <w:p w:rsidR="00255B1A" w:rsidRPr="00C90465" w:rsidRDefault="00255B1A" w:rsidP="00255B1A">
            <w:pPr>
              <w:rPr>
                <w:rFonts w:ascii="仿宋_GB2312" w:eastAsia="仿宋_GB2312"/>
                <w:sz w:val="20"/>
              </w:rPr>
            </w:pPr>
          </w:p>
        </w:tc>
      </w:tr>
      <w:tr w:rsidR="00255B1A" w:rsidRPr="00C90465" w:rsidTr="00255B1A">
        <w:trPr>
          <w:trHeight w:val="853"/>
          <w:jc w:val="center"/>
        </w:trPr>
        <w:tc>
          <w:tcPr>
            <w:tcW w:w="1068"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21"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233009</w:t>
            </w:r>
          </w:p>
        </w:tc>
        <w:tc>
          <w:tcPr>
            <w:tcW w:w="1290"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土地增值税的征收</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《中华人民共和国土地增值税暂行条例》（1993年国务院令第138号）</w:t>
            </w:r>
            <w:r w:rsidRPr="00C90465">
              <w:rPr>
                <w:rFonts w:ascii="宋体" w:eastAsia="仿宋_GB2312" w:hAnsi="宋体" w:cs="宋体" w:hint="eastAsia"/>
                <w:sz w:val="20"/>
              </w:rPr>
              <w:t>  </w:t>
            </w:r>
            <w:r w:rsidRPr="00C90465">
              <w:rPr>
                <w:rFonts w:ascii="仿宋_GB2312" w:eastAsia="仿宋_GB2312" w:hAnsi="仿宋" w:hint="eastAsia"/>
                <w:sz w:val="20"/>
              </w:rPr>
              <w:t>第二条、第十一条</w:t>
            </w:r>
            <w:r w:rsidRPr="00C90465">
              <w:rPr>
                <w:rFonts w:ascii="宋体" w:eastAsia="仿宋_GB2312" w:hAnsi="宋体" w:cs="宋体" w:hint="eastAsia"/>
                <w:sz w:val="20"/>
              </w:rPr>
              <w:t>  </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每月15日前</w:t>
            </w:r>
          </w:p>
        </w:tc>
        <w:tc>
          <w:tcPr>
            <w:tcW w:w="1127" w:type="dxa"/>
            <w:shd w:val="clear" w:color="auto" w:fill="FFFFFF"/>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FFFFFF"/>
          </w:tcPr>
          <w:p w:rsidR="00255B1A" w:rsidRPr="00C90465" w:rsidRDefault="00255B1A" w:rsidP="00255B1A">
            <w:pPr>
              <w:rPr>
                <w:rFonts w:ascii="仿宋_GB2312" w:eastAsia="仿宋_GB2312"/>
                <w:sz w:val="20"/>
              </w:rPr>
            </w:pPr>
          </w:p>
        </w:tc>
      </w:tr>
      <w:tr w:rsidR="00255B1A" w:rsidRPr="00C90465" w:rsidTr="00255B1A">
        <w:trPr>
          <w:trHeight w:val="539"/>
          <w:jc w:val="center"/>
        </w:trPr>
        <w:tc>
          <w:tcPr>
            <w:tcW w:w="1068"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21"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233010</w:t>
            </w:r>
          </w:p>
        </w:tc>
        <w:tc>
          <w:tcPr>
            <w:tcW w:w="1290"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烟叶税</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《中华人民共和国烟叶税暂行条例》第五条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每月15日前</w:t>
            </w:r>
          </w:p>
        </w:tc>
        <w:tc>
          <w:tcPr>
            <w:tcW w:w="1127" w:type="dxa"/>
            <w:shd w:val="clear" w:color="auto" w:fill="FFFFFF"/>
            <w:vAlign w:val="center"/>
          </w:tcPr>
          <w:p w:rsidR="00255B1A" w:rsidRPr="00C90465" w:rsidRDefault="00255B1A" w:rsidP="00255B1A">
            <w:pPr>
              <w:jc w:val="center"/>
              <w:rPr>
                <w:rFonts w:ascii="仿宋_GB2312" w:eastAsia="仿宋_GB2312"/>
                <w:sz w:val="20"/>
              </w:rPr>
            </w:pPr>
          </w:p>
        </w:tc>
        <w:tc>
          <w:tcPr>
            <w:tcW w:w="917" w:type="dxa"/>
            <w:shd w:val="clear" w:color="auto" w:fill="FFFFFF"/>
          </w:tcPr>
          <w:p w:rsidR="00255B1A" w:rsidRPr="00C90465" w:rsidRDefault="00255B1A" w:rsidP="00255B1A">
            <w:pPr>
              <w:rPr>
                <w:rFonts w:ascii="仿宋_GB2312" w:eastAsia="仿宋_GB2312"/>
                <w:sz w:val="20"/>
              </w:rPr>
            </w:pPr>
          </w:p>
        </w:tc>
      </w:tr>
      <w:tr w:rsidR="00255B1A" w:rsidRPr="00C90465" w:rsidTr="00255B1A">
        <w:trPr>
          <w:trHeight w:val="1467"/>
          <w:jc w:val="center"/>
        </w:trPr>
        <w:tc>
          <w:tcPr>
            <w:tcW w:w="1068"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21"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233011</w:t>
            </w:r>
          </w:p>
        </w:tc>
        <w:tc>
          <w:tcPr>
            <w:tcW w:w="1290"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契税的征收</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《中华人民共和国契税暂行条例 》（国务院令第224号）第一条、第十二条；《河北省契税实施办法》（河北省人民政府令【2002】第十四号）第四条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每月30日前</w:t>
            </w:r>
          </w:p>
        </w:tc>
        <w:tc>
          <w:tcPr>
            <w:tcW w:w="1127" w:type="dxa"/>
            <w:shd w:val="clear" w:color="auto" w:fill="FFFFFF"/>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FFFFFF"/>
          </w:tcPr>
          <w:p w:rsidR="00255B1A" w:rsidRPr="00C90465" w:rsidRDefault="00255B1A" w:rsidP="00255B1A">
            <w:pPr>
              <w:rPr>
                <w:rFonts w:ascii="仿宋_GB2312" w:eastAsia="仿宋_GB2312"/>
                <w:sz w:val="20"/>
              </w:rPr>
            </w:pPr>
          </w:p>
        </w:tc>
      </w:tr>
      <w:tr w:rsidR="00255B1A" w:rsidRPr="00C90465" w:rsidTr="00255B1A">
        <w:trPr>
          <w:trHeight w:val="878"/>
          <w:jc w:val="center"/>
        </w:trPr>
        <w:tc>
          <w:tcPr>
            <w:tcW w:w="1068"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lastRenderedPageBreak/>
              <w:t>行政征收</w:t>
            </w:r>
          </w:p>
        </w:tc>
        <w:tc>
          <w:tcPr>
            <w:tcW w:w="821"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233012</w:t>
            </w:r>
          </w:p>
        </w:tc>
        <w:tc>
          <w:tcPr>
            <w:tcW w:w="1290"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耕地占用税的征收</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《中华人民共和国耕地占用税税暂行条例 》（中华人民共和国国务院令第511号）第三条、第十二条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每月15日前</w:t>
            </w:r>
          </w:p>
        </w:tc>
        <w:tc>
          <w:tcPr>
            <w:tcW w:w="1127" w:type="dxa"/>
            <w:shd w:val="clear" w:color="auto" w:fill="FFFFFF"/>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FFFFFF"/>
          </w:tcPr>
          <w:p w:rsidR="00255B1A" w:rsidRPr="00C90465" w:rsidRDefault="00255B1A" w:rsidP="00255B1A">
            <w:pPr>
              <w:rPr>
                <w:rFonts w:ascii="仿宋_GB2312" w:eastAsia="仿宋_GB2312"/>
                <w:sz w:val="20"/>
              </w:rPr>
            </w:pPr>
          </w:p>
        </w:tc>
      </w:tr>
      <w:tr w:rsidR="00255B1A" w:rsidRPr="00C90465" w:rsidTr="00255B1A">
        <w:trPr>
          <w:trHeight w:val="855"/>
          <w:jc w:val="center"/>
        </w:trPr>
        <w:tc>
          <w:tcPr>
            <w:tcW w:w="1068"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21"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233013</w:t>
            </w:r>
          </w:p>
        </w:tc>
        <w:tc>
          <w:tcPr>
            <w:tcW w:w="1290"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城市维护建设税的征收</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《中华人民共和国城市维护建设税暂行条例》（国发[1985]19号）第二条、第五条</w:t>
            </w:r>
            <w:r w:rsidRPr="00C90465">
              <w:rPr>
                <w:rFonts w:ascii="宋体" w:eastAsia="仿宋_GB2312" w:hAnsi="宋体" w:cs="宋体" w:hint="eastAsia"/>
                <w:sz w:val="20"/>
              </w:rPr>
              <w:t>  </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每月15日前</w:t>
            </w:r>
          </w:p>
        </w:tc>
        <w:tc>
          <w:tcPr>
            <w:tcW w:w="1127" w:type="dxa"/>
            <w:shd w:val="clear" w:color="auto" w:fill="FFFFFF"/>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FFFFFF"/>
          </w:tcPr>
          <w:p w:rsidR="00255B1A" w:rsidRPr="00C90465" w:rsidRDefault="00255B1A" w:rsidP="00255B1A">
            <w:pPr>
              <w:rPr>
                <w:rFonts w:ascii="仿宋_GB2312" w:eastAsia="仿宋_GB2312"/>
                <w:sz w:val="20"/>
              </w:rPr>
            </w:pPr>
          </w:p>
        </w:tc>
      </w:tr>
      <w:tr w:rsidR="00255B1A" w:rsidRPr="00C90465" w:rsidTr="00255B1A">
        <w:trPr>
          <w:trHeight w:val="607"/>
          <w:jc w:val="center"/>
        </w:trPr>
        <w:tc>
          <w:tcPr>
            <w:tcW w:w="1068"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21"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233014</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地方教育附加征收</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《河北省地方教育附加征收使用管理规定 》 （2003年 省政府令第8号）</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每月15日前</w:t>
            </w:r>
          </w:p>
        </w:tc>
        <w:tc>
          <w:tcPr>
            <w:tcW w:w="1127" w:type="dxa"/>
            <w:shd w:val="clear" w:color="auto" w:fill="FFFFFF"/>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147"/>
          <w:jc w:val="center"/>
        </w:trPr>
        <w:tc>
          <w:tcPr>
            <w:tcW w:w="1068"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21"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233015</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养老保险费征收</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《河北省社会保费征缴暂行办法》（2001年省政府令第25号）、《河北省社会保险费征缴暂行办法实施细则》（冀地税发2002第19号）</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每月15日前</w:t>
            </w:r>
          </w:p>
        </w:tc>
        <w:tc>
          <w:tcPr>
            <w:tcW w:w="1127" w:type="dxa"/>
            <w:shd w:val="clear" w:color="auto" w:fill="FFFFFF"/>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1012"/>
          <w:jc w:val="center"/>
        </w:trPr>
        <w:tc>
          <w:tcPr>
            <w:tcW w:w="1068"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21"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233016</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失业保险费征收</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《河北省社会保费征缴暂行办法》（2001年省政府令第25号）、《河北省社会保险费征缴暂行办法实施细则》（冀地税发［2002］第19号）</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每月15日前</w:t>
            </w:r>
          </w:p>
        </w:tc>
        <w:tc>
          <w:tcPr>
            <w:tcW w:w="1127" w:type="dxa"/>
            <w:shd w:val="clear" w:color="auto" w:fill="FFFFFF"/>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533"/>
          <w:jc w:val="center"/>
        </w:trPr>
        <w:tc>
          <w:tcPr>
            <w:tcW w:w="1068"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21"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233017</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文化事业建设费征收</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国务院《关于进一步完善文化经济政策的若干规定》国发[1996]37号</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每月15日前</w:t>
            </w:r>
          </w:p>
        </w:tc>
        <w:tc>
          <w:tcPr>
            <w:tcW w:w="1127" w:type="dxa"/>
            <w:shd w:val="clear" w:color="auto" w:fill="FFFFFF"/>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528"/>
          <w:jc w:val="center"/>
        </w:trPr>
        <w:tc>
          <w:tcPr>
            <w:tcW w:w="1068"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21"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233018</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残疾人保障金征收</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《河北省实施残疾人就业条例办法》省政府令[2009]第6号</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每月15日前</w:t>
            </w:r>
          </w:p>
        </w:tc>
        <w:tc>
          <w:tcPr>
            <w:tcW w:w="1127" w:type="dxa"/>
            <w:shd w:val="clear" w:color="auto" w:fill="FFFFFF"/>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522"/>
          <w:jc w:val="center"/>
        </w:trPr>
        <w:tc>
          <w:tcPr>
            <w:tcW w:w="1068" w:type="dxa"/>
            <w:shd w:val="clear" w:color="auto" w:fill="FFFFFF"/>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21"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233019</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工会经费征收</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《河北省工会经费代征管理暂行办法》冀工发[2008]4号 第三条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FFFFFF"/>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每月15日前</w:t>
            </w:r>
          </w:p>
        </w:tc>
        <w:tc>
          <w:tcPr>
            <w:tcW w:w="1127" w:type="dxa"/>
            <w:shd w:val="clear" w:color="auto" w:fill="FFFFFF"/>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955"/>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行政征收</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233020</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水资源税的征收</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《中华人民共和国税收征收管理法》《水资源税改革试点暂行办法》《河北省水资源税征收管理办法》</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每月15日前</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1025"/>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lastRenderedPageBreak/>
              <w:t>行政确认</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235001</w:t>
            </w:r>
          </w:p>
        </w:tc>
        <w:tc>
          <w:tcPr>
            <w:tcW w:w="1290" w:type="dxa"/>
            <w:shd w:val="clear" w:color="auto" w:fill="auto"/>
            <w:noWrap/>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纳税信用等级评定</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noWrap/>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征收管理科</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《中华人民共和国税收征收管理法实施细则》四十八条；国家税务总局《纳税信用等级评定管理办法（试行）》 国家税务总局2014年40号公告</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noWrap/>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每年4月底前</w:t>
            </w:r>
          </w:p>
        </w:tc>
        <w:tc>
          <w:tcPr>
            <w:tcW w:w="1127" w:type="dxa"/>
            <w:shd w:val="clear" w:color="auto" w:fill="auto"/>
            <w:noWrap/>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660"/>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行政确认</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235002</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中国税收居民身份证明</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noWrap/>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税政法规科</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《中国税收居民身份证明》国税[2008]829号</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收到申请后20个工作日内</w:t>
            </w:r>
          </w:p>
        </w:tc>
        <w:tc>
          <w:tcPr>
            <w:tcW w:w="1127" w:type="dxa"/>
            <w:shd w:val="clear" w:color="auto" w:fill="auto"/>
            <w:noWrap/>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461"/>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行政确认</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235003</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外出经营活动税收管理证明</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noWrap/>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《中华人民共和国税收征收管理法实施细则》第二十一条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收到申请后1个工作日内</w:t>
            </w:r>
          </w:p>
        </w:tc>
        <w:tc>
          <w:tcPr>
            <w:tcW w:w="1127" w:type="dxa"/>
            <w:shd w:val="clear" w:color="auto" w:fill="auto"/>
            <w:noWrap/>
            <w:vAlign w:val="center"/>
          </w:tcPr>
          <w:p w:rsidR="00255B1A" w:rsidRPr="00C90465" w:rsidRDefault="00255B1A" w:rsidP="00255B1A">
            <w:pPr>
              <w:jc w:val="center"/>
              <w:rPr>
                <w:rFonts w:ascii="仿宋_GB2312" w:eastAsia="仿宋_GB2312" w:hAnsi="仿宋" w:cs="宋体"/>
                <w:sz w:val="20"/>
              </w:rPr>
            </w:pPr>
            <w:r w:rsidRPr="00C90465">
              <w:rPr>
                <w:rFonts w:ascii="仿宋_GB2312" w:eastAsia="仿宋_GB2312" w:hAnsi="仿宋"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602"/>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行政确认</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235004</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税收完税证明</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noWrap/>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《中华人民共和国征收管理办法》第三十四条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收到申请后1个工作日内</w:t>
            </w:r>
          </w:p>
        </w:tc>
        <w:tc>
          <w:tcPr>
            <w:tcW w:w="1127" w:type="dxa"/>
            <w:shd w:val="clear" w:color="auto" w:fill="auto"/>
            <w:noWrap/>
            <w:vAlign w:val="center"/>
          </w:tcPr>
          <w:p w:rsidR="00255B1A" w:rsidRPr="00C90465" w:rsidRDefault="00255B1A" w:rsidP="00255B1A">
            <w:pPr>
              <w:jc w:val="center"/>
              <w:rPr>
                <w:rFonts w:ascii="仿宋_GB2312" w:eastAsia="仿宋_GB2312" w:hAnsi="仿宋" w:cs="宋体"/>
                <w:sz w:val="20"/>
              </w:rPr>
            </w:pPr>
            <w:r w:rsidRPr="00C90465">
              <w:rPr>
                <w:rFonts w:ascii="仿宋_GB2312" w:eastAsia="仿宋_GB2312" w:hAnsi="仿宋"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596"/>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bCs/>
                <w:kern w:val="0"/>
                <w:sz w:val="20"/>
              </w:rPr>
              <w:t>行政确认</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235005</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发票鉴定证明</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noWrap/>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《发票管理办法实施细则》第三十三条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收到申请后1个工作日内</w:t>
            </w:r>
          </w:p>
        </w:tc>
        <w:tc>
          <w:tcPr>
            <w:tcW w:w="1127" w:type="dxa"/>
            <w:shd w:val="clear" w:color="auto" w:fill="auto"/>
            <w:noWrap/>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vAlign w:val="center"/>
          </w:tcPr>
          <w:p w:rsidR="00255B1A" w:rsidRPr="00C90465" w:rsidRDefault="00255B1A" w:rsidP="00255B1A">
            <w:pPr>
              <w:rPr>
                <w:rFonts w:ascii="仿宋_GB2312" w:eastAsia="仿宋_GB2312" w:hAnsi="仿宋"/>
                <w:sz w:val="20"/>
              </w:rPr>
            </w:pPr>
          </w:p>
        </w:tc>
      </w:tr>
      <w:tr w:rsidR="00255B1A" w:rsidRPr="00C90465" w:rsidTr="00255B1A">
        <w:trPr>
          <w:trHeight w:val="883"/>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行政奖励</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236001</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税收违法行为举报奖</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各税务分局、征收分局、稽查局、收入规划科</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《中华人民共和国税收征收管理法》第十三条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noWrap/>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收到通知后90日内</w:t>
            </w:r>
          </w:p>
        </w:tc>
        <w:tc>
          <w:tcPr>
            <w:tcW w:w="1127" w:type="dxa"/>
            <w:shd w:val="clear" w:color="auto" w:fill="auto"/>
            <w:noWrap/>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403"/>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Courier New" w:cs="Courier New"/>
                <w:kern w:val="0"/>
                <w:sz w:val="20"/>
              </w:rPr>
            </w:pPr>
            <w:r w:rsidRPr="00C90465">
              <w:rPr>
                <w:rFonts w:ascii="仿宋_GB2312" w:eastAsia="仿宋_GB2312" w:hAnsi="宋体" w:cs="宋体" w:hint="eastAsia"/>
                <w:bCs/>
                <w:kern w:val="0"/>
                <w:sz w:val="20"/>
              </w:rPr>
              <w:t>行政监督</w:t>
            </w:r>
          </w:p>
        </w:tc>
        <w:tc>
          <w:tcPr>
            <w:tcW w:w="821" w:type="dxa"/>
            <w:shd w:val="clear" w:color="auto" w:fill="auto"/>
            <w:noWrap/>
            <w:vAlign w:val="center"/>
          </w:tcPr>
          <w:p w:rsidR="00255B1A" w:rsidRPr="00C90465" w:rsidRDefault="00255B1A" w:rsidP="00255B1A">
            <w:pPr>
              <w:widowControl/>
              <w:jc w:val="left"/>
              <w:rPr>
                <w:rFonts w:ascii="仿宋_GB2312" w:eastAsia="仿宋_GB2312" w:hAnsi="Courier New" w:cs="Courier New"/>
                <w:kern w:val="0"/>
                <w:sz w:val="20"/>
              </w:rPr>
            </w:pPr>
            <w:r w:rsidRPr="00C90465">
              <w:rPr>
                <w:rFonts w:ascii="仿宋_GB2312" w:eastAsia="仿宋_GB2312" w:hAnsi="Courier New" w:cs="Courier New" w:hint="eastAsia"/>
                <w:kern w:val="0"/>
                <w:sz w:val="20"/>
              </w:rPr>
              <w:t>237001</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税务行政复议</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税政法规科</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《税务行政复议》第二条；《中华人民共和国行政复议》第二条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收到申请后90日内</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1483"/>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Courier New" w:cs="Courier New"/>
                <w:kern w:val="0"/>
                <w:sz w:val="20"/>
              </w:rPr>
            </w:pPr>
            <w:r w:rsidRPr="00C90465">
              <w:rPr>
                <w:rFonts w:ascii="仿宋_GB2312" w:eastAsia="仿宋_GB2312" w:hAnsi="宋体" w:cs="宋体" w:hint="eastAsia"/>
                <w:bCs/>
                <w:kern w:val="0"/>
                <w:sz w:val="20"/>
              </w:rPr>
              <w:t>行政监督</w:t>
            </w:r>
          </w:p>
        </w:tc>
        <w:tc>
          <w:tcPr>
            <w:tcW w:w="821" w:type="dxa"/>
            <w:shd w:val="clear" w:color="auto" w:fill="auto"/>
            <w:vAlign w:val="center"/>
          </w:tcPr>
          <w:p w:rsidR="00255B1A" w:rsidRPr="00C90465" w:rsidRDefault="00255B1A" w:rsidP="00255B1A">
            <w:pPr>
              <w:widowControl/>
              <w:jc w:val="left"/>
              <w:rPr>
                <w:rFonts w:ascii="仿宋_GB2312" w:eastAsia="仿宋_GB2312" w:hAnsi="Courier New" w:cs="Courier New"/>
                <w:kern w:val="0"/>
                <w:sz w:val="20"/>
              </w:rPr>
            </w:pPr>
            <w:r w:rsidRPr="00C90465">
              <w:rPr>
                <w:rFonts w:ascii="仿宋_GB2312" w:eastAsia="仿宋_GB2312" w:hAnsi="Courier New" w:cs="Courier New" w:hint="eastAsia"/>
                <w:kern w:val="0"/>
                <w:sz w:val="20"/>
              </w:rPr>
              <w:t>237002</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行政处罚听证</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征收管理科</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宋体" w:eastAsia="仿宋_GB2312" w:hAnsi="宋体" w:cs="宋体" w:hint="eastAsia"/>
                <w:sz w:val="20"/>
              </w:rPr>
              <w:t> </w:t>
            </w:r>
            <w:r w:rsidRPr="00C90465">
              <w:rPr>
                <w:rFonts w:ascii="仿宋_GB2312" w:eastAsia="仿宋_GB2312" w:hAnsi="仿宋" w:hint="eastAsia"/>
                <w:sz w:val="20"/>
              </w:rPr>
              <w:t>国家税务总局关于印发《税务行政处罚听证程序实施办法(试行)》、《税务案件调查取证与处罚决定分开制度实施办法(试行)》的通知 国税发[1996]190号</w:t>
            </w:r>
            <w:r w:rsidRPr="00C90465">
              <w:rPr>
                <w:rFonts w:ascii="宋体" w:eastAsia="仿宋_GB2312" w:hAnsi="宋体" w:cs="宋体" w:hint="eastAsia"/>
                <w:sz w:val="20"/>
              </w:rPr>
              <w:t>  </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收到申请后15日内</w:t>
            </w:r>
          </w:p>
        </w:tc>
        <w:tc>
          <w:tcPr>
            <w:tcW w:w="1127" w:type="dxa"/>
            <w:shd w:val="clear" w:color="auto" w:fill="auto"/>
            <w:vAlign w:val="center"/>
          </w:tcPr>
          <w:p w:rsidR="00255B1A" w:rsidRPr="00C90465" w:rsidRDefault="00255B1A" w:rsidP="00255B1A">
            <w:pPr>
              <w:jc w:val="center"/>
              <w:rPr>
                <w:rFonts w:ascii="仿宋_GB2312" w:eastAsia="仿宋_GB2312" w:hAnsi="仿宋" w:cs="宋体"/>
                <w:sz w:val="20"/>
              </w:rPr>
            </w:pPr>
            <w:r w:rsidRPr="00C90465">
              <w:rPr>
                <w:rFonts w:ascii="仿宋_GB2312" w:eastAsia="仿宋_GB2312" w:hAnsi="仿宋"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1158"/>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其他行政权力</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238001</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核准类减免</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各税务分局、征收分局、税政法规科、收入规划科</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《中华人民共和国征收管理办法》第三十三条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法定时限</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1081"/>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其他行政权力</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238002</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备案类减免</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各税务分局、征收分局、税政法规科、收入规划科</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《中华人民共和国征收管理办法》第三十三条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法定时限</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912"/>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其他行政权力</w:t>
            </w:r>
          </w:p>
        </w:tc>
        <w:tc>
          <w:tcPr>
            <w:tcW w:w="821" w:type="dxa"/>
            <w:shd w:val="clear" w:color="auto" w:fill="auto"/>
            <w:noWrap/>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238003</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税务检查</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各税务分局、征收分局、稽查局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《中华人民共和国征收管理办法》第五十四条；《征收管理办法实施细则》第八十五条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noWrap/>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自实施检查之日起60日内</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1206"/>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其他行政权力</w:t>
            </w:r>
          </w:p>
        </w:tc>
        <w:tc>
          <w:tcPr>
            <w:tcW w:w="821"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238004</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对办理税务登记（注销）的核准</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《中华人民共和国税收征收管理法》第十六条、《中华人民共和国税收征收管理法实施细则》（2002年国务院令第362号）第十五条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收到申请后20个工作日内</w:t>
            </w:r>
          </w:p>
        </w:tc>
        <w:tc>
          <w:tcPr>
            <w:tcW w:w="1127" w:type="dxa"/>
            <w:shd w:val="clear" w:color="auto" w:fill="auto"/>
            <w:vAlign w:val="center"/>
          </w:tcPr>
          <w:p w:rsidR="00255B1A" w:rsidRPr="00C90465" w:rsidRDefault="00255B1A" w:rsidP="00255B1A">
            <w:pPr>
              <w:jc w:val="center"/>
              <w:rPr>
                <w:rFonts w:ascii="仿宋_GB2312" w:eastAsia="仿宋_GB2312" w:hAnsi="仿宋" w:cs="宋体"/>
                <w:sz w:val="20"/>
              </w:rPr>
            </w:pPr>
            <w:r w:rsidRPr="00C90465">
              <w:rPr>
                <w:rFonts w:ascii="仿宋_GB2312" w:eastAsia="仿宋_GB2312" w:hAnsi="仿宋"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1181"/>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其他行政权力</w:t>
            </w:r>
          </w:p>
        </w:tc>
        <w:tc>
          <w:tcPr>
            <w:tcW w:w="821"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238005</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企业所得税征收方式核定</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税政法规科、征收管理科、征收分局、各税务分局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《中华人民共和国税收征收管理法》第三十五条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收到申请后20个工作日内</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1182"/>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其他行政权力</w:t>
            </w:r>
          </w:p>
        </w:tc>
        <w:tc>
          <w:tcPr>
            <w:tcW w:w="821"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238006</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个人所得税征收方式核定</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税政法规科、征收管理科、征收分局、各税务分局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《中华人民共和国税收征收管理法》第三十五条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收到申请后20个工作日内</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863"/>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其他行政权力</w:t>
            </w:r>
          </w:p>
        </w:tc>
        <w:tc>
          <w:tcPr>
            <w:tcW w:w="821"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238007</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非正常户的认定与解除</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noWrap/>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w:t>
            </w:r>
          </w:p>
        </w:tc>
        <w:tc>
          <w:tcPr>
            <w:tcW w:w="3658" w:type="dxa"/>
            <w:shd w:val="clear" w:color="auto" w:fill="auto"/>
            <w:vAlign w:val="bottom"/>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《税务登记管理办法》第四十条、第四十一条《非正常状态纳税人管理办法（试行）》冀地税发〔2010〕54号</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收到申请后10个工作日内</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287"/>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其他行政权力</w:t>
            </w:r>
          </w:p>
        </w:tc>
        <w:tc>
          <w:tcPr>
            <w:tcW w:w="821"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238008</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代开发票管理</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征收分局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《国家税务总局关于加强和规范税务机关代开普通发票工作的通知》（国税函</w:t>
            </w:r>
            <w:r w:rsidRPr="00C90465">
              <w:rPr>
                <w:rFonts w:ascii="仿宋_GB2312" w:eastAsia="仿宋_GB2312" w:hAnsi="仿宋" w:hint="eastAsia"/>
                <w:sz w:val="20"/>
              </w:rPr>
              <w:lastRenderedPageBreak/>
              <w:t>[2004]1024号）</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lastRenderedPageBreak/>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收到申请后1个工作</w:t>
            </w:r>
            <w:r w:rsidRPr="00C90465">
              <w:rPr>
                <w:rFonts w:ascii="仿宋_GB2312" w:eastAsia="仿宋_GB2312" w:hAnsi="仿宋" w:hint="eastAsia"/>
                <w:sz w:val="20"/>
              </w:rPr>
              <w:lastRenderedPageBreak/>
              <w:t>日内</w:t>
            </w:r>
          </w:p>
        </w:tc>
        <w:tc>
          <w:tcPr>
            <w:tcW w:w="1127" w:type="dxa"/>
            <w:shd w:val="clear" w:color="auto" w:fill="auto"/>
            <w:vAlign w:val="center"/>
          </w:tcPr>
          <w:p w:rsidR="00255B1A" w:rsidRPr="00C90465" w:rsidRDefault="00255B1A" w:rsidP="00255B1A">
            <w:pPr>
              <w:jc w:val="center"/>
              <w:rPr>
                <w:rFonts w:ascii="仿宋_GB2312" w:eastAsia="仿宋_GB2312" w:hAnsi="仿宋" w:cs="宋体"/>
                <w:sz w:val="20"/>
              </w:rPr>
            </w:pPr>
            <w:r w:rsidRPr="00C90465">
              <w:rPr>
                <w:rFonts w:ascii="仿宋_GB2312" w:eastAsia="仿宋_GB2312" w:hAnsi="仿宋" w:hint="eastAsia"/>
                <w:sz w:val="20"/>
              </w:rPr>
              <w:lastRenderedPageBreak/>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840"/>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lastRenderedPageBreak/>
              <w:t>其他行政权力</w:t>
            </w:r>
          </w:p>
        </w:tc>
        <w:tc>
          <w:tcPr>
            <w:tcW w:w="821"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238009</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欠税公告</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征收管理科</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《中华人民共和国税收征收管理法》第四十五条第三款</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每季度终了前5日内</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604"/>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其他行政权力</w:t>
            </w:r>
          </w:p>
        </w:tc>
        <w:tc>
          <w:tcPr>
            <w:tcW w:w="821"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238010</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委托代征</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征收管理科</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《中华人民共和国税收征收管理法实施细则》第四十四条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收到申请后20个工作日内</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604"/>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其他行政权力</w:t>
            </w:r>
          </w:p>
        </w:tc>
        <w:tc>
          <w:tcPr>
            <w:tcW w:w="821"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238011</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委托代征社会保险费</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征收管理科</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《河北省社会保费征缴暂行办法》（2001年省政府令第25号）第十三条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收到申请后20个工作日内</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604"/>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其他行政权力</w:t>
            </w:r>
          </w:p>
        </w:tc>
        <w:tc>
          <w:tcPr>
            <w:tcW w:w="821"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238012</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对纳税人延期缴纳税款核准</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《中华人民共和国税收征收管理法》第31条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收到申请后20个工作日内</w:t>
            </w:r>
          </w:p>
        </w:tc>
        <w:tc>
          <w:tcPr>
            <w:tcW w:w="1127" w:type="dxa"/>
            <w:shd w:val="clear" w:color="auto" w:fill="auto"/>
            <w:vAlign w:val="center"/>
          </w:tcPr>
          <w:p w:rsidR="00255B1A" w:rsidRPr="00C90465" w:rsidRDefault="00255B1A" w:rsidP="00255B1A">
            <w:pPr>
              <w:jc w:val="center"/>
              <w:rPr>
                <w:rFonts w:ascii="仿宋_GB2312" w:eastAsia="仿宋_GB2312" w:hAnsi="仿宋" w:cs="宋体"/>
                <w:sz w:val="20"/>
              </w:rPr>
            </w:pPr>
            <w:r w:rsidRPr="00C90465">
              <w:rPr>
                <w:rFonts w:ascii="仿宋_GB2312" w:eastAsia="仿宋_GB2312" w:hAnsi="仿宋"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604"/>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其他行政权力</w:t>
            </w:r>
          </w:p>
        </w:tc>
        <w:tc>
          <w:tcPr>
            <w:tcW w:w="821"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238013</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对纳税人延期申报核准</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《中华人民共和国税收征收管理法》第27条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收到申请后20个工作日内</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604"/>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其他行政权力</w:t>
            </w:r>
          </w:p>
        </w:tc>
        <w:tc>
          <w:tcPr>
            <w:tcW w:w="821"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238014</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对纳税人变更纳税定额核准</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《中华人民共和国税收征收管理法实施细则》第47条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收到申请后20个工作日内</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604"/>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其他行政权力</w:t>
            </w:r>
          </w:p>
        </w:tc>
        <w:tc>
          <w:tcPr>
            <w:tcW w:w="821"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238015</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对采取实际利润额预缴以外的其他企业所得税预缴方式的核定</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《中华人民共和国企业所得税法实施条例》第128条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收到申请后20个工作日内</w:t>
            </w:r>
          </w:p>
        </w:tc>
        <w:tc>
          <w:tcPr>
            <w:tcW w:w="1127" w:type="dxa"/>
            <w:shd w:val="clear" w:color="auto" w:fill="auto"/>
            <w:vAlign w:val="center"/>
          </w:tcPr>
          <w:p w:rsidR="00255B1A" w:rsidRPr="00C90465" w:rsidRDefault="00255B1A" w:rsidP="00255B1A">
            <w:pPr>
              <w:jc w:val="center"/>
              <w:rPr>
                <w:rFonts w:ascii="仿宋_GB2312" w:eastAsia="仿宋_GB2312"/>
                <w:sz w:val="20"/>
              </w:rPr>
            </w:pPr>
            <w:r w:rsidRPr="00C90465">
              <w:rPr>
                <w:rFonts w:ascii="仿宋_GB2312" w:eastAsia="仿宋_GB2312"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r w:rsidR="00255B1A" w:rsidRPr="00C90465" w:rsidTr="00255B1A">
        <w:trPr>
          <w:trHeight w:val="604"/>
          <w:jc w:val="center"/>
        </w:trPr>
        <w:tc>
          <w:tcPr>
            <w:tcW w:w="1068" w:type="dxa"/>
            <w:shd w:val="clear" w:color="auto" w:fill="auto"/>
            <w:noWrap/>
            <w:vAlign w:val="center"/>
          </w:tcPr>
          <w:p w:rsidR="00255B1A" w:rsidRPr="00C90465" w:rsidRDefault="00255B1A" w:rsidP="00255B1A">
            <w:pPr>
              <w:widowControl/>
              <w:jc w:val="left"/>
              <w:rPr>
                <w:rFonts w:ascii="仿宋_GB2312" w:eastAsia="仿宋_GB2312" w:hAnsi="宋体" w:cs="宋体"/>
                <w:bCs/>
                <w:kern w:val="0"/>
                <w:sz w:val="20"/>
              </w:rPr>
            </w:pPr>
            <w:r w:rsidRPr="00C90465">
              <w:rPr>
                <w:rFonts w:ascii="仿宋_GB2312" w:eastAsia="仿宋_GB2312" w:hAnsi="宋体" w:cs="宋体" w:hint="eastAsia"/>
                <w:bCs/>
                <w:kern w:val="0"/>
                <w:sz w:val="20"/>
              </w:rPr>
              <w:t>其他行政权力</w:t>
            </w:r>
          </w:p>
        </w:tc>
        <w:tc>
          <w:tcPr>
            <w:tcW w:w="821" w:type="dxa"/>
            <w:shd w:val="clear" w:color="auto" w:fill="auto"/>
            <w:vAlign w:val="center"/>
          </w:tcPr>
          <w:p w:rsidR="00255B1A" w:rsidRPr="00C90465" w:rsidRDefault="00255B1A" w:rsidP="00255B1A">
            <w:pPr>
              <w:widowControl/>
              <w:jc w:val="left"/>
              <w:rPr>
                <w:rFonts w:ascii="仿宋_GB2312" w:eastAsia="仿宋_GB2312" w:hAnsi="宋体" w:cs="宋体"/>
                <w:kern w:val="0"/>
                <w:sz w:val="20"/>
              </w:rPr>
            </w:pPr>
            <w:r w:rsidRPr="00C90465">
              <w:rPr>
                <w:rFonts w:ascii="仿宋_GB2312" w:eastAsia="仿宋_GB2312" w:hAnsi="宋体" w:cs="宋体" w:hint="eastAsia"/>
                <w:kern w:val="0"/>
                <w:sz w:val="20"/>
              </w:rPr>
              <w:t>238016</w:t>
            </w:r>
          </w:p>
        </w:tc>
        <w:tc>
          <w:tcPr>
            <w:tcW w:w="1290"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非居民企业选择由其主要机构场所</w:t>
            </w:r>
            <w:r w:rsidRPr="00C90465">
              <w:rPr>
                <w:rFonts w:ascii="仿宋_GB2312" w:eastAsia="仿宋_GB2312" w:hAnsi="仿宋" w:hint="eastAsia"/>
                <w:sz w:val="20"/>
              </w:rPr>
              <w:lastRenderedPageBreak/>
              <w:t>汇总缴纳企业所得税的审批</w:t>
            </w:r>
          </w:p>
        </w:tc>
        <w:tc>
          <w:tcPr>
            <w:tcW w:w="729"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lastRenderedPageBreak/>
              <w:t>区地税局</w:t>
            </w:r>
          </w:p>
        </w:tc>
        <w:tc>
          <w:tcPr>
            <w:tcW w:w="1547"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各税务分局</w:t>
            </w:r>
          </w:p>
        </w:tc>
        <w:tc>
          <w:tcPr>
            <w:tcW w:w="3658"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《中华人民共和国企业所得税法》第51条、《中华人民共和国企业所得税法实施条例》第127条</w:t>
            </w:r>
          </w:p>
        </w:tc>
        <w:tc>
          <w:tcPr>
            <w:tcW w:w="1173"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行政相对人</w:t>
            </w:r>
          </w:p>
        </w:tc>
        <w:tc>
          <w:tcPr>
            <w:tcW w:w="1204" w:type="dxa"/>
            <w:shd w:val="clear" w:color="auto" w:fill="auto"/>
            <w:vAlign w:val="center"/>
          </w:tcPr>
          <w:p w:rsidR="00255B1A" w:rsidRPr="00C90465" w:rsidRDefault="00255B1A" w:rsidP="00255B1A">
            <w:pPr>
              <w:rPr>
                <w:rFonts w:ascii="仿宋_GB2312" w:eastAsia="仿宋_GB2312" w:hAnsi="仿宋" w:cs="宋体"/>
                <w:sz w:val="20"/>
              </w:rPr>
            </w:pPr>
            <w:r w:rsidRPr="00C90465">
              <w:rPr>
                <w:rFonts w:ascii="仿宋_GB2312" w:eastAsia="仿宋_GB2312" w:hAnsi="仿宋" w:hint="eastAsia"/>
                <w:sz w:val="20"/>
              </w:rPr>
              <w:t>收到申请后20个工作日内</w:t>
            </w:r>
          </w:p>
        </w:tc>
        <w:tc>
          <w:tcPr>
            <w:tcW w:w="1127" w:type="dxa"/>
            <w:shd w:val="clear" w:color="auto" w:fill="auto"/>
            <w:vAlign w:val="center"/>
          </w:tcPr>
          <w:p w:rsidR="00255B1A" w:rsidRPr="00C90465" w:rsidRDefault="00255B1A" w:rsidP="00255B1A">
            <w:pPr>
              <w:jc w:val="center"/>
              <w:rPr>
                <w:rFonts w:ascii="仿宋_GB2312" w:eastAsia="仿宋_GB2312" w:hAnsi="仿宋" w:cs="宋体"/>
                <w:sz w:val="20"/>
              </w:rPr>
            </w:pPr>
            <w:r w:rsidRPr="00C90465">
              <w:rPr>
                <w:rFonts w:ascii="仿宋_GB2312" w:eastAsia="仿宋_GB2312" w:hAnsi="仿宋" w:hint="eastAsia"/>
                <w:sz w:val="20"/>
              </w:rPr>
              <w:t>否</w:t>
            </w:r>
          </w:p>
        </w:tc>
        <w:tc>
          <w:tcPr>
            <w:tcW w:w="917" w:type="dxa"/>
            <w:shd w:val="clear" w:color="auto" w:fill="auto"/>
          </w:tcPr>
          <w:p w:rsidR="00255B1A" w:rsidRPr="00C90465" w:rsidRDefault="00255B1A" w:rsidP="00255B1A">
            <w:pPr>
              <w:rPr>
                <w:rFonts w:ascii="仿宋_GB2312" w:eastAsia="仿宋_GB2312"/>
                <w:sz w:val="20"/>
              </w:rPr>
            </w:pPr>
          </w:p>
        </w:tc>
      </w:tr>
    </w:tbl>
    <w:p w:rsidR="00255B1A" w:rsidRPr="00C90465" w:rsidRDefault="00255B1A" w:rsidP="00255B1A">
      <w:pPr>
        <w:outlineLvl w:val="0"/>
        <w:rPr>
          <w:rFonts w:ascii="仿宋_GB2312" w:eastAsia="仿宋_GB2312" w:hAnsi="仿宋_GB2312" w:cs="仿宋_GB2312"/>
          <w:bCs/>
          <w:sz w:val="36"/>
          <w:szCs w:val="36"/>
        </w:rPr>
      </w:pPr>
    </w:p>
    <w:p w:rsidR="00006DA7" w:rsidRPr="00C90465" w:rsidRDefault="00006DA7" w:rsidP="00477E2A">
      <w:pPr>
        <w:jc w:val="center"/>
        <w:outlineLvl w:val="0"/>
        <w:rPr>
          <w:rFonts w:ascii="仿宋_GB2312" w:eastAsia="仿宋_GB2312" w:hAnsi="仿宋_GB2312" w:cs="仿宋_GB2312"/>
          <w:bCs/>
          <w:sz w:val="36"/>
          <w:szCs w:val="36"/>
        </w:rPr>
      </w:pPr>
    </w:p>
    <w:p w:rsidR="00006DA7" w:rsidRPr="00C90465" w:rsidRDefault="00006DA7" w:rsidP="00477E2A">
      <w:pPr>
        <w:jc w:val="center"/>
        <w:outlineLvl w:val="0"/>
        <w:rPr>
          <w:rFonts w:ascii="仿宋_GB2312" w:eastAsia="仿宋_GB2312" w:hAnsi="仿宋_GB2312" w:cs="仿宋_GB2312"/>
          <w:bCs/>
          <w:sz w:val="36"/>
          <w:szCs w:val="36"/>
        </w:rPr>
      </w:pPr>
    </w:p>
    <w:p w:rsidR="003872AA" w:rsidRPr="00C90465" w:rsidRDefault="003872AA" w:rsidP="006E0EF2">
      <w:pPr>
        <w:jc w:val="center"/>
        <w:outlineLvl w:val="0"/>
        <w:rPr>
          <w:rFonts w:ascii="仿宋_GB2312" w:eastAsia="仿宋_GB2312" w:hAnsi="仿宋_GB2312" w:cs="仿宋_GB2312"/>
          <w:bCs/>
          <w:sz w:val="36"/>
          <w:szCs w:val="36"/>
        </w:rPr>
      </w:pPr>
    </w:p>
    <w:p w:rsidR="00F00BC4" w:rsidRPr="00C90465" w:rsidRDefault="00F00BC4" w:rsidP="006E0EF2">
      <w:pPr>
        <w:jc w:val="center"/>
        <w:outlineLvl w:val="0"/>
        <w:rPr>
          <w:rFonts w:ascii="仿宋_GB2312" w:eastAsia="仿宋_GB2312" w:hAnsi="仿宋_GB2312" w:cs="仿宋_GB2312"/>
          <w:bCs/>
          <w:sz w:val="36"/>
          <w:szCs w:val="36"/>
        </w:rPr>
      </w:pPr>
    </w:p>
    <w:p w:rsidR="00F00BC4" w:rsidRPr="00C90465" w:rsidRDefault="00F00BC4" w:rsidP="006E0EF2">
      <w:pPr>
        <w:jc w:val="center"/>
        <w:outlineLvl w:val="0"/>
        <w:rPr>
          <w:rFonts w:ascii="仿宋_GB2312" w:eastAsia="仿宋_GB2312" w:hAnsi="仿宋_GB2312" w:cs="仿宋_GB2312"/>
          <w:bCs/>
          <w:sz w:val="36"/>
          <w:szCs w:val="36"/>
        </w:rPr>
      </w:pPr>
    </w:p>
    <w:p w:rsidR="00F00BC4" w:rsidRPr="00C90465" w:rsidRDefault="00F00BC4" w:rsidP="006E0EF2">
      <w:pPr>
        <w:jc w:val="center"/>
        <w:outlineLvl w:val="0"/>
        <w:rPr>
          <w:rFonts w:ascii="仿宋_GB2312" w:eastAsia="仿宋_GB2312" w:hAnsi="仿宋_GB2312" w:cs="仿宋_GB2312"/>
          <w:bCs/>
          <w:sz w:val="36"/>
          <w:szCs w:val="36"/>
        </w:rPr>
      </w:pPr>
    </w:p>
    <w:p w:rsidR="00F00BC4" w:rsidRPr="00C90465" w:rsidRDefault="00F00BC4" w:rsidP="006E0EF2">
      <w:pPr>
        <w:jc w:val="center"/>
        <w:outlineLvl w:val="0"/>
        <w:rPr>
          <w:rFonts w:ascii="仿宋_GB2312" w:eastAsia="仿宋_GB2312" w:hAnsi="仿宋_GB2312" w:cs="仿宋_GB2312"/>
          <w:bCs/>
          <w:sz w:val="36"/>
          <w:szCs w:val="36"/>
        </w:rPr>
      </w:pPr>
    </w:p>
    <w:p w:rsidR="00F00BC4" w:rsidRPr="00C90465" w:rsidRDefault="00F00BC4" w:rsidP="006E0EF2">
      <w:pPr>
        <w:jc w:val="center"/>
        <w:outlineLvl w:val="0"/>
        <w:rPr>
          <w:rFonts w:ascii="仿宋_GB2312" w:eastAsia="仿宋_GB2312" w:hAnsi="仿宋_GB2312" w:cs="仿宋_GB2312"/>
          <w:bCs/>
          <w:sz w:val="36"/>
          <w:szCs w:val="36"/>
        </w:rPr>
      </w:pPr>
    </w:p>
    <w:p w:rsidR="00F00BC4" w:rsidRPr="00C90465" w:rsidRDefault="00F00BC4" w:rsidP="006E0EF2">
      <w:pPr>
        <w:jc w:val="center"/>
        <w:outlineLvl w:val="0"/>
        <w:rPr>
          <w:rFonts w:ascii="仿宋_GB2312" w:eastAsia="仿宋_GB2312" w:hAnsi="仿宋_GB2312" w:cs="仿宋_GB2312"/>
          <w:bCs/>
          <w:sz w:val="36"/>
          <w:szCs w:val="36"/>
        </w:rPr>
      </w:pPr>
    </w:p>
    <w:p w:rsidR="00F00BC4" w:rsidRPr="00C90465" w:rsidRDefault="00F00BC4" w:rsidP="006E0EF2">
      <w:pPr>
        <w:jc w:val="center"/>
        <w:outlineLvl w:val="0"/>
        <w:rPr>
          <w:rFonts w:ascii="仿宋_GB2312" w:eastAsia="仿宋_GB2312" w:hAnsi="仿宋_GB2312" w:cs="仿宋_GB2312"/>
          <w:bCs/>
          <w:sz w:val="36"/>
          <w:szCs w:val="36"/>
        </w:rPr>
      </w:pPr>
    </w:p>
    <w:p w:rsidR="00F00BC4" w:rsidRPr="00C90465" w:rsidRDefault="00F00BC4" w:rsidP="006E0EF2">
      <w:pPr>
        <w:jc w:val="center"/>
        <w:outlineLvl w:val="0"/>
        <w:rPr>
          <w:rFonts w:ascii="仿宋_GB2312" w:eastAsia="仿宋_GB2312" w:hAnsi="仿宋_GB2312" w:cs="仿宋_GB2312"/>
          <w:bCs/>
          <w:sz w:val="36"/>
          <w:szCs w:val="36"/>
        </w:rPr>
      </w:pPr>
    </w:p>
    <w:p w:rsidR="006E0EF2" w:rsidRPr="00C90465" w:rsidRDefault="006E0EF2" w:rsidP="006E0EF2">
      <w:pPr>
        <w:jc w:val="center"/>
        <w:outlineLvl w:val="0"/>
        <w:rPr>
          <w:rFonts w:ascii="仿宋_GB2312" w:eastAsia="仿宋_GB2312" w:hAnsi="仿宋_GB2312" w:cs="仿宋_GB2312"/>
          <w:bCs/>
          <w:sz w:val="36"/>
          <w:szCs w:val="36"/>
        </w:rPr>
      </w:pPr>
      <w:r w:rsidRPr="00C90465">
        <w:rPr>
          <w:rFonts w:ascii="仿宋_GB2312" w:eastAsia="仿宋_GB2312" w:hAnsi="仿宋_GB2312" w:cs="仿宋_GB2312" w:hint="eastAsia"/>
          <w:bCs/>
          <w:sz w:val="36"/>
          <w:szCs w:val="36"/>
        </w:rPr>
        <w:lastRenderedPageBreak/>
        <w:t>2</w:t>
      </w:r>
      <w:bookmarkStart w:id="21" w:name="_Toc4992"/>
      <w:r w:rsidRPr="00C90465">
        <w:rPr>
          <w:rFonts w:ascii="仿宋_GB2312" w:eastAsia="仿宋_GB2312" w:hAnsi="仿宋_GB2312" w:cs="仿宋_GB2312" w:hint="eastAsia"/>
          <w:bCs/>
          <w:sz w:val="36"/>
          <w:szCs w:val="36"/>
        </w:rPr>
        <w:t>4.</w:t>
      </w:r>
      <w:bookmarkStart w:id="22" w:name="办事处"/>
      <w:bookmarkEnd w:id="21"/>
      <w:bookmarkEnd w:id="22"/>
      <w:r w:rsidRPr="00C90465">
        <w:rPr>
          <w:rFonts w:ascii="仿宋_GB2312" w:eastAsia="仿宋_GB2312" w:hAnsi="仿宋_GB2312" w:cs="仿宋_GB2312" w:hint="eastAsia"/>
          <w:bCs/>
          <w:sz w:val="36"/>
          <w:szCs w:val="36"/>
        </w:rPr>
        <w:t>各街道办事处保留的权力清单</w:t>
      </w:r>
    </w:p>
    <w:p w:rsidR="006E0EF2" w:rsidRPr="00C90465" w:rsidRDefault="006E0EF2" w:rsidP="006E0EF2">
      <w:pPr>
        <w:jc w:val="center"/>
        <w:rPr>
          <w:sz w:val="32"/>
          <w:szCs w:val="32"/>
        </w:rPr>
      </w:pPr>
      <w:r w:rsidRPr="00C90465">
        <w:rPr>
          <w:rFonts w:hint="eastAsia"/>
          <w:sz w:val="32"/>
          <w:szCs w:val="32"/>
        </w:rPr>
        <w:t>（共</w:t>
      </w:r>
      <w:r w:rsidRPr="00C90465">
        <w:rPr>
          <w:rFonts w:hint="eastAsia"/>
          <w:sz w:val="32"/>
          <w:szCs w:val="32"/>
        </w:rPr>
        <w:t>8</w:t>
      </w:r>
      <w:r w:rsidRPr="00C90465">
        <w:rPr>
          <w:rFonts w:hint="eastAsia"/>
          <w:sz w:val="32"/>
          <w:szCs w:val="32"/>
        </w:rPr>
        <w:t>项）</w:t>
      </w:r>
    </w:p>
    <w:tbl>
      <w:tblPr>
        <w:tblW w:w="0" w:type="auto"/>
        <w:tblLayout w:type="fixed"/>
        <w:tblLook w:val="0000"/>
      </w:tblPr>
      <w:tblGrid>
        <w:gridCol w:w="1384"/>
        <w:gridCol w:w="1106"/>
        <w:gridCol w:w="2514"/>
        <w:gridCol w:w="1371"/>
        <w:gridCol w:w="1229"/>
        <w:gridCol w:w="2000"/>
        <w:gridCol w:w="1117"/>
        <w:gridCol w:w="1384"/>
        <w:gridCol w:w="1186"/>
        <w:gridCol w:w="836"/>
      </w:tblGrid>
      <w:tr w:rsidR="006E0EF2" w:rsidRPr="00C90465" w:rsidTr="003073D8">
        <w:trPr>
          <w:trHeight w:val="533"/>
          <w:tblHeader/>
        </w:trPr>
        <w:tc>
          <w:tcPr>
            <w:tcW w:w="138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宋体" w:hAnsi="宋体"/>
                <w:sz w:val="20"/>
              </w:rPr>
            </w:pPr>
            <w:r w:rsidRPr="00C90465">
              <w:rPr>
                <w:rFonts w:ascii="宋体" w:hAnsi="宋体"/>
                <w:sz w:val="20"/>
              </w:rPr>
              <w:t>行政权力类别</w:t>
            </w:r>
          </w:p>
        </w:tc>
        <w:tc>
          <w:tcPr>
            <w:tcW w:w="110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宋体" w:hAnsi="宋体"/>
                <w:sz w:val="20"/>
              </w:rPr>
            </w:pPr>
            <w:r w:rsidRPr="00C90465">
              <w:rPr>
                <w:rFonts w:ascii="宋体" w:hAnsi="宋体" w:hint="eastAsia"/>
                <w:sz w:val="20"/>
              </w:rPr>
              <w:t>项目编码</w:t>
            </w:r>
          </w:p>
        </w:tc>
        <w:tc>
          <w:tcPr>
            <w:tcW w:w="251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宋体" w:hAnsi="宋体"/>
                <w:sz w:val="20"/>
              </w:rPr>
            </w:pPr>
            <w:r w:rsidRPr="00C90465">
              <w:rPr>
                <w:rFonts w:ascii="宋体" w:hAnsi="宋体"/>
                <w:sz w:val="20"/>
              </w:rPr>
              <w:t>项目名称</w:t>
            </w:r>
          </w:p>
        </w:tc>
        <w:tc>
          <w:tcPr>
            <w:tcW w:w="1371"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宋体" w:hAnsi="宋体"/>
                <w:sz w:val="20"/>
              </w:rPr>
            </w:pPr>
            <w:r w:rsidRPr="00C90465">
              <w:rPr>
                <w:rFonts w:ascii="宋体" w:hAnsi="宋体"/>
                <w:sz w:val="20"/>
              </w:rPr>
              <w:t>实施主体</w:t>
            </w:r>
          </w:p>
        </w:tc>
        <w:tc>
          <w:tcPr>
            <w:tcW w:w="1229"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宋体" w:hAnsi="宋体"/>
                <w:sz w:val="20"/>
              </w:rPr>
            </w:pPr>
            <w:r w:rsidRPr="00C90465">
              <w:rPr>
                <w:rFonts w:ascii="宋体" w:hAnsi="宋体"/>
                <w:sz w:val="20"/>
              </w:rPr>
              <w:t>承办机构</w:t>
            </w:r>
          </w:p>
        </w:tc>
        <w:tc>
          <w:tcPr>
            <w:tcW w:w="2000"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宋体" w:hAnsi="宋体"/>
                <w:sz w:val="20"/>
              </w:rPr>
            </w:pPr>
            <w:r w:rsidRPr="00C90465">
              <w:rPr>
                <w:rFonts w:ascii="宋体" w:hAnsi="宋体"/>
                <w:sz w:val="20"/>
              </w:rPr>
              <w:t>实施依据</w:t>
            </w:r>
          </w:p>
        </w:tc>
        <w:tc>
          <w:tcPr>
            <w:tcW w:w="1117"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宋体" w:hAnsi="宋体"/>
                <w:sz w:val="20"/>
              </w:rPr>
            </w:pPr>
            <w:r w:rsidRPr="00C90465">
              <w:rPr>
                <w:rFonts w:ascii="宋体" w:hAnsi="宋体"/>
                <w:sz w:val="20"/>
              </w:rPr>
              <w:t>实施对象</w:t>
            </w:r>
          </w:p>
        </w:tc>
        <w:tc>
          <w:tcPr>
            <w:tcW w:w="138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宋体" w:hAnsi="宋体"/>
                <w:sz w:val="20"/>
              </w:rPr>
            </w:pPr>
            <w:r w:rsidRPr="00C90465">
              <w:rPr>
                <w:rFonts w:ascii="宋体" w:hAnsi="宋体"/>
                <w:sz w:val="20"/>
              </w:rPr>
              <w:t>办理时限</w:t>
            </w:r>
          </w:p>
        </w:tc>
        <w:tc>
          <w:tcPr>
            <w:tcW w:w="118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宋体" w:hAnsi="宋体"/>
                <w:sz w:val="20"/>
              </w:rPr>
            </w:pPr>
            <w:r w:rsidRPr="00C90465">
              <w:rPr>
                <w:rFonts w:ascii="宋体" w:hAnsi="宋体"/>
                <w:sz w:val="20"/>
              </w:rPr>
              <w:t>收费依据和标准</w:t>
            </w:r>
          </w:p>
        </w:tc>
        <w:tc>
          <w:tcPr>
            <w:tcW w:w="83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宋体" w:hAnsi="宋体"/>
                <w:sz w:val="20"/>
              </w:rPr>
            </w:pPr>
            <w:r w:rsidRPr="00C90465">
              <w:rPr>
                <w:rFonts w:ascii="宋体" w:hAnsi="宋体"/>
                <w:sz w:val="20"/>
              </w:rPr>
              <w:t>备注</w:t>
            </w:r>
          </w:p>
        </w:tc>
      </w:tr>
      <w:tr w:rsidR="006E0EF2" w:rsidRPr="00C90465" w:rsidTr="003073D8">
        <w:trPr>
          <w:trHeight w:val="90"/>
        </w:trPr>
        <w:tc>
          <w:tcPr>
            <w:tcW w:w="138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仿宋_GB2312" w:eastAsia="仿宋_GB2312" w:hAnsi="宋体"/>
                <w:sz w:val="20"/>
              </w:rPr>
            </w:pPr>
            <w:r w:rsidRPr="00C90465">
              <w:rPr>
                <w:rFonts w:ascii="仿宋_GB2312" w:eastAsia="仿宋_GB2312" w:hAnsi="宋体" w:hint="eastAsia"/>
                <w:bCs/>
                <w:sz w:val="20"/>
              </w:rPr>
              <w:t>行政确认</w:t>
            </w:r>
          </w:p>
        </w:tc>
        <w:tc>
          <w:tcPr>
            <w:tcW w:w="110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仿宋_GB2312" w:eastAsia="仿宋_GB2312" w:hAnsi="宋体"/>
                <w:sz w:val="20"/>
              </w:rPr>
            </w:pPr>
            <w:r w:rsidRPr="00C90465">
              <w:rPr>
                <w:rFonts w:ascii="仿宋_GB2312" w:eastAsia="仿宋_GB2312" w:hAnsi="宋体" w:hint="eastAsia"/>
                <w:sz w:val="20"/>
              </w:rPr>
              <w:t>241001</w:t>
            </w:r>
          </w:p>
        </w:tc>
        <w:tc>
          <w:tcPr>
            <w:tcW w:w="251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办理流动人口婚育证明</w:t>
            </w:r>
          </w:p>
        </w:tc>
        <w:tc>
          <w:tcPr>
            <w:tcW w:w="1371"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区人口与计划生育局</w:t>
            </w:r>
          </w:p>
        </w:tc>
        <w:tc>
          <w:tcPr>
            <w:tcW w:w="1229"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街道计生办</w:t>
            </w:r>
          </w:p>
        </w:tc>
        <w:tc>
          <w:tcPr>
            <w:tcW w:w="2000"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《流动人口计划生育工作条例》第七条</w:t>
            </w:r>
          </w:p>
        </w:tc>
        <w:tc>
          <w:tcPr>
            <w:tcW w:w="1117"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符合条件的居民</w:t>
            </w:r>
          </w:p>
        </w:tc>
        <w:tc>
          <w:tcPr>
            <w:tcW w:w="138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手续齐全，当日办理</w:t>
            </w:r>
          </w:p>
        </w:tc>
        <w:tc>
          <w:tcPr>
            <w:tcW w:w="118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仿宋_GB2312" w:eastAsia="仿宋_GB2312" w:hAnsi="宋体"/>
                <w:sz w:val="20"/>
              </w:rPr>
            </w:pPr>
            <w:r w:rsidRPr="00C90465">
              <w:rPr>
                <w:rFonts w:ascii="仿宋_GB2312" w:eastAsia="仿宋_GB2312" w:hAnsi="宋体" w:hint="eastAsia"/>
                <w:sz w:val="20"/>
              </w:rPr>
              <w:t>否</w:t>
            </w:r>
          </w:p>
        </w:tc>
        <w:tc>
          <w:tcPr>
            <w:tcW w:w="83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宋体" w:hAnsi="宋体"/>
                <w:sz w:val="20"/>
              </w:rPr>
            </w:pPr>
          </w:p>
        </w:tc>
      </w:tr>
      <w:tr w:rsidR="006E0EF2" w:rsidRPr="00C90465" w:rsidTr="003073D8">
        <w:trPr>
          <w:trHeight w:val="90"/>
        </w:trPr>
        <w:tc>
          <w:tcPr>
            <w:tcW w:w="138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仿宋_GB2312" w:eastAsia="仿宋_GB2312" w:hAnsi="宋体"/>
                <w:sz w:val="20"/>
              </w:rPr>
            </w:pPr>
            <w:r w:rsidRPr="00C90465">
              <w:rPr>
                <w:rFonts w:ascii="仿宋_GB2312" w:eastAsia="仿宋_GB2312" w:hAnsi="宋体" w:hint="eastAsia"/>
                <w:bCs/>
                <w:sz w:val="20"/>
              </w:rPr>
              <w:t>行政确认</w:t>
            </w:r>
          </w:p>
        </w:tc>
        <w:tc>
          <w:tcPr>
            <w:tcW w:w="110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仿宋_GB2312" w:eastAsia="仿宋_GB2312" w:hAnsi="宋体"/>
                <w:sz w:val="20"/>
              </w:rPr>
            </w:pPr>
            <w:r w:rsidRPr="00C90465">
              <w:rPr>
                <w:rFonts w:ascii="仿宋_GB2312" w:eastAsia="仿宋_GB2312" w:hAnsi="宋体" w:hint="eastAsia"/>
                <w:sz w:val="20"/>
              </w:rPr>
              <w:t>241002</w:t>
            </w:r>
          </w:p>
        </w:tc>
        <w:tc>
          <w:tcPr>
            <w:tcW w:w="251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办理独生子女父母光荣证</w:t>
            </w:r>
          </w:p>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不再办理新证，只补办丢失证件</w:t>
            </w:r>
          </w:p>
        </w:tc>
        <w:tc>
          <w:tcPr>
            <w:tcW w:w="1371"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spacing w:line="280" w:lineRule="exact"/>
              <w:jc w:val="center"/>
              <w:rPr>
                <w:rFonts w:ascii="仿宋_GB2312" w:eastAsia="仿宋_GB2312"/>
              </w:rPr>
            </w:pPr>
            <w:r w:rsidRPr="00C90465">
              <w:rPr>
                <w:rFonts w:ascii="仿宋_GB2312" w:eastAsia="仿宋_GB2312" w:hAnsi="宋体" w:hint="eastAsia"/>
                <w:sz w:val="20"/>
              </w:rPr>
              <w:t>区人口与计划生育局</w:t>
            </w:r>
          </w:p>
        </w:tc>
        <w:tc>
          <w:tcPr>
            <w:tcW w:w="1229"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spacing w:line="280" w:lineRule="exact"/>
              <w:jc w:val="center"/>
              <w:rPr>
                <w:rFonts w:ascii="仿宋_GB2312" w:eastAsia="仿宋_GB2312"/>
              </w:rPr>
            </w:pPr>
            <w:r w:rsidRPr="00C90465">
              <w:rPr>
                <w:rFonts w:ascii="仿宋_GB2312" w:eastAsia="仿宋_GB2312" w:hAnsi="宋体" w:hint="eastAsia"/>
                <w:sz w:val="20"/>
              </w:rPr>
              <w:t>街道计生办</w:t>
            </w:r>
          </w:p>
        </w:tc>
        <w:tc>
          <w:tcPr>
            <w:tcW w:w="2000"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《河北省人口与计划生育条例》第三十条</w:t>
            </w:r>
          </w:p>
        </w:tc>
        <w:tc>
          <w:tcPr>
            <w:tcW w:w="1117"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spacing w:line="280" w:lineRule="exact"/>
              <w:jc w:val="center"/>
              <w:rPr>
                <w:rFonts w:ascii="仿宋_GB2312" w:eastAsia="仿宋_GB2312"/>
              </w:rPr>
            </w:pPr>
            <w:r w:rsidRPr="00C90465">
              <w:rPr>
                <w:rFonts w:ascii="仿宋_GB2312" w:eastAsia="仿宋_GB2312" w:hAnsi="宋体" w:hint="eastAsia"/>
                <w:sz w:val="20"/>
              </w:rPr>
              <w:t>符合条件的居民</w:t>
            </w:r>
          </w:p>
        </w:tc>
        <w:tc>
          <w:tcPr>
            <w:tcW w:w="138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spacing w:line="280" w:lineRule="exact"/>
              <w:jc w:val="center"/>
              <w:rPr>
                <w:rFonts w:ascii="仿宋_GB2312" w:eastAsia="仿宋_GB2312"/>
              </w:rPr>
            </w:pPr>
            <w:r w:rsidRPr="00C90465">
              <w:rPr>
                <w:rFonts w:ascii="仿宋_GB2312" w:eastAsia="仿宋_GB2312" w:hAnsi="宋体" w:hint="eastAsia"/>
                <w:sz w:val="20"/>
              </w:rPr>
              <w:t>手续齐全，当日办理</w:t>
            </w:r>
          </w:p>
        </w:tc>
        <w:tc>
          <w:tcPr>
            <w:tcW w:w="118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仿宋_GB2312" w:eastAsia="仿宋_GB2312" w:hAnsi="宋体"/>
                <w:sz w:val="20"/>
              </w:rPr>
            </w:pPr>
            <w:r w:rsidRPr="00C90465">
              <w:rPr>
                <w:rFonts w:ascii="仿宋_GB2312" w:eastAsia="仿宋_GB2312" w:hAnsi="宋体" w:hint="eastAsia"/>
                <w:sz w:val="20"/>
              </w:rPr>
              <w:t>否</w:t>
            </w:r>
          </w:p>
        </w:tc>
        <w:tc>
          <w:tcPr>
            <w:tcW w:w="83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宋体" w:hAnsi="宋体"/>
                <w:sz w:val="20"/>
              </w:rPr>
            </w:pPr>
            <w:r w:rsidRPr="00C90465">
              <w:rPr>
                <w:rFonts w:ascii="宋体" w:hAnsi="宋体" w:hint="eastAsia"/>
                <w:sz w:val="20"/>
              </w:rPr>
              <w:t>新条例2016.3.29</w:t>
            </w:r>
          </w:p>
        </w:tc>
      </w:tr>
      <w:tr w:rsidR="006E0EF2" w:rsidRPr="00C90465" w:rsidTr="003073D8">
        <w:trPr>
          <w:trHeight w:val="90"/>
        </w:trPr>
        <w:tc>
          <w:tcPr>
            <w:tcW w:w="138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仿宋_GB2312" w:eastAsia="仿宋_GB2312" w:hAnsi="宋体"/>
                <w:sz w:val="20"/>
              </w:rPr>
            </w:pPr>
            <w:r w:rsidRPr="00C90465">
              <w:rPr>
                <w:rFonts w:ascii="仿宋_GB2312" w:eastAsia="仿宋_GB2312" w:hAnsi="宋体" w:hint="eastAsia"/>
                <w:bCs/>
                <w:sz w:val="20"/>
              </w:rPr>
              <w:t>行政监督</w:t>
            </w:r>
          </w:p>
        </w:tc>
        <w:tc>
          <w:tcPr>
            <w:tcW w:w="110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仿宋_GB2312" w:eastAsia="仿宋_GB2312" w:hAnsi="宋体"/>
                <w:sz w:val="20"/>
              </w:rPr>
            </w:pPr>
            <w:r w:rsidRPr="00C90465">
              <w:rPr>
                <w:rFonts w:ascii="仿宋_GB2312" w:eastAsia="仿宋_GB2312" w:hAnsi="宋体" w:hint="eastAsia"/>
                <w:sz w:val="20"/>
              </w:rPr>
              <w:t>242001</w:t>
            </w:r>
          </w:p>
        </w:tc>
        <w:tc>
          <w:tcPr>
            <w:tcW w:w="251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40" w:lineRule="exact"/>
              <w:jc w:val="center"/>
              <w:textAlignment w:val="center"/>
              <w:rPr>
                <w:rFonts w:ascii="仿宋_GB2312" w:eastAsia="仿宋_GB2312" w:hAnsi="宋体"/>
                <w:sz w:val="20"/>
              </w:rPr>
            </w:pPr>
            <w:r w:rsidRPr="00C90465">
              <w:rPr>
                <w:rFonts w:ascii="仿宋_GB2312" w:eastAsia="仿宋_GB2312" w:hAnsi="宋体" w:hint="eastAsia"/>
                <w:sz w:val="20"/>
              </w:rPr>
              <w:t>对廉租住房申请人的家庭收入和住房状况等进行核实</w:t>
            </w:r>
          </w:p>
        </w:tc>
        <w:tc>
          <w:tcPr>
            <w:tcW w:w="1371"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区住房保障局</w:t>
            </w:r>
          </w:p>
        </w:tc>
        <w:tc>
          <w:tcPr>
            <w:tcW w:w="1229"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街道办事处</w:t>
            </w:r>
          </w:p>
        </w:tc>
        <w:tc>
          <w:tcPr>
            <w:tcW w:w="2000"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《廉租住房保障办法》第十八条</w:t>
            </w:r>
          </w:p>
        </w:tc>
        <w:tc>
          <w:tcPr>
            <w:tcW w:w="1117"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符合条件的居民</w:t>
            </w:r>
          </w:p>
        </w:tc>
        <w:tc>
          <w:tcPr>
            <w:tcW w:w="138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承诺时限</w:t>
            </w:r>
          </w:p>
        </w:tc>
        <w:tc>
          <w:tcPr>
            <w:tcW w:w="118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仿宋_GB2312" w:eastAsia="仿宋_GB2312" w:hAnsi="宋体"/>
                <w:sz w:val="20"/>
              </w:rPr>
            </w:pPr>
            <w:r w:rsidRPr="00C90465">
              <w:rPr>
                <w:rFonts w:ascii="仿宋_GB2312" w:eastAsia="仿宋_GB2312" w:hAnsi="宋体" w:hint="eastAsia"/>
                <w:sz w:val="20"/>
              </w:rPr>
              <w:t>否</w:t>
            </w:r>
          </w:p>
        </w:tc>
        <w:tc>
          <w:tcPr>
            <w:tcW w:w="83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宋体" w:hAnsi="宋体"/>
                <w:sz w:val="20"/>
              </w:rPr>
            </w:pPr>
          </w:p>
        </w:tc>
      </w:tr>
      <w:tr w:rsidR="006E0EF2" w:rsidRPr="00C90465" w:rsidTr="003073D8">
        <w:trPr>
          <w:trHeight w:val="90"/>
        </w:trPr>
        <w:tc>
          <w:tcPr>
            <w:tcW w:w="138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仿宋_GB2312" w:eastAsia="仿宋_GB2312" w:hAnsi="宋体"/>
                <w:sz w:val="20"/>
              </w:rPr>
            </w:pPr>
            <w:r w:rsidRPr="00C90465">
              <w:rPr>
                <w:rFonts w:ascii="仿宋_GB2312" w:eastAsia="仿宋_GB2312" w:hAnsi="宋体" w:hint="eastAsia"/>
                <w:bCs/>
                <w:sz w:val="20"/>
              </w:rPr>
              <w:t>行政监督</w:t>
            </w:r>
          </w:p>
        </w:tc>
        <w:tc>
          <w:tcPr>
            <w:tcW w:w="110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仿宋_GB2312" w:eastAsia="仿宋_GB2312" w:hAnsi="宋体"/>
                <w:sz w:val="20"/>
              </w:rPr>
            </w:pPr>
            <w:r w:rsidRPr="00C90465">
              <w:rPr>
                <w:rFonts w:ascii="仿宋_GB2312" w:eastAsia="仿宋_GB2312" w:hAnsi="宋体" w:hint="eastAsia"/>
                <w:sz w:val="20"/>
              </w:rPr>
              <w:t>242002</w:t>
            </w:r>
          </w:p>
        </w:tc>
        <w:tc>
          <w:tcPr>
            <w:tcW w:w="251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查验流动人口婚育证明</w:t>
            </w:r>
          </w:p>
        </w:tc>
        <w:tc>
          <w:tcPr>
            <w:tcW w:w="1371"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区人口与计划生育局</w:t>
            </w:r>
          </w:p>
        </w:tc>
        <w:tc>
          <w:tcPr>
            <w:tcW w:w="1229"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街道计生办</w:t>
            </w:r>
          </w:p>
        </w:tc>
        <w:tc>
          <w:tcPr>
            <w:tcW w:w="2000"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《流动人口计划生育工作条例》第八条</w:t>
            </w:r>
          </w:p>
        </w:tc>
        <w:tc>
          <w:tcPr>
            <w:tcW w:w="1117"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spacing w:line="280" w:lineRule="exact"/>
              <w:jc w:val="center"/>
              <w:rPr>
                <w:rFonts w:ascii="仿宋_GB2312" w:eastAsia="仿宋_GB2312"/>
              </w:rPr>
            </w:pPr>
            <w:r w:rsidRPr="00C90465">
              <w:rPr>
                <w:rFonts w:ascii="仿宋_GB2312" w:eastAsia="仿宋_GB2312" w:hAnsi="宋体" w:hint="eastAsia"/>
                <w:sz w:val="20"/>
              </w:rPr>
              <w:t>符合条件的居民</w:t>
            </w:r>
          </w:p>
        </w:tc>
        <w:tc>
          <w:tcPr>
            <w:tcW w:w="138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手续齐全，当日办理</w:t>
            </w:r>
          </w:p>
        </w:tc>
        <w:tc>
          <w:tcPr>
            <w:tcW w:w="118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仿宋_GB2312" w:eastAsia="仿宋_GB2312" w:hAnsi="宋体"/>
                <w:sz w:val="20"/>
              </w:rPr>
            </w:pPr>
            <w:r w:rsidRPr="00C90465">
              <w:rPr>
                <w:rFonts w:ascii="仿宋_GB2312" w:eastAsia="仿宋_GB2312" w:hAnsi="宋体" w:hint="eastAsia"/>
                <w:sz w:val="20"/>
              </w:rPr>
              <w:t>否</w:t>
            </w:r>
          </w:p>
        </w:tc>
        <w:tc>
          <w:tcPr>
            <w:tcW w:w="83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宋体" w:hAnsi="宋体"/>
                <w:sz w:val="20"/>
              </w:rPr>
            </w:pPr>
          </w:p>
        </w:tc>
      </w:tr>
      <w:tr w:rsidR="006E0EF2" w:rsidRPr="00C90465" w:rsidTr="003073D8">
        <w:trPr>
          <w:trHeight w:val="90"/>
        </w:trPr>
        <w:tc>
          <w:tcPr>
            <w:tcW w:w="138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仿宋_GB2312" w:eastAsia="仿宋_GB2312" w:hAnsi="宋体"/>
                <w:sz w:val="20"/>
              </w:rPr>
            </w:pPr>
            <w:r w:rsidRPr="00C90465">
              <w:rPr>
                <w:rFonts w:ascii="仿宋_GB2312" w:eastAsia="仿宋_GB2312" w:hAnsi="宋体" w:hint="eastAsia"/>
                <w:bCs/>
                <w:sz w:val="20"/>
              </w:rPr>
              <w:t>行政监督</w:t>
            </w:r>
          </w:p>
        </w:tc>
        <w:tc>
          <w:tcPr>
            <w:tcW w:w="110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textAlignment w:val="bottom"/>
              <w:rPr>
                <w:rFonts w:ascii="仿宋_GB2312" w:eastAsia="仿宋_GB2312" w:hAnsi="宋体"/>
                <w:sz w:val="20"/>
              </w:rPr>
            </w:pPr>
            <w:r w:rsidRPr="00C90465">
              <w:rPr>
                <w:rFonts w:ascii="仿宋_GB2312" w:eastAsia="仿宋_GB2312" w:hAnsi="宋体" w:hint="eastAsia"/>
                <w:sz w:val="20"/>
              </w:rPr>
              <w:t>242003</w:t>
            </w:r>
          </w:p>
        </w:tc>
        <w:tc>
          <w:tcPr>
            <w:tcW w:w="251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对最低生活保障对象的家庭收入情况进行调查核实</w:t>
            </w:r>
          </w:p>
        </w:tc>
        <w:tc>
          <w:tcPr>
            <w:tcW w:w="1371"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区民政局</w:t>
            </w:r>
          </w:p>
        </w:tc>
        <w:tc>
          <w:tcPr>
            <w:tcW w:w="1229"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街道民政科</w:t>
            </w:r>
          </w:p>
        </w:tc>
        <w:tc>
          <w:tcPr>
            <w:tcW w:w="2000"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《河北省城镇居民最低生活保障实施办法》第十四条</w:t>
            </w:r>
          </w:p>
        </w:tc>
        <w:tc>
          <w:tcPr>
            <w:tcW w:w="1117"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spacing w:line="280" w:lineRule="exact"/>
              <w:jc w:val="center"/>
              <w:rPr>
                <w:rFonts w:ascii="仿宋_GB2312" w:eastAsia="仿宋_GB2312"/>
              </w:rPr>
            </w:pPr>
            <w:r w:rsidRPr="00C90465">
              <w:rPr>
                <w:rFonts w:ascii="仿宋_GB2312" w:eastAsia="仿宋_GB2312" w:hAnsi="宋体" w:hint="eastAsia"/>
                <w:sz w:val="20"/>
              </w:rPr>
              <w:t>符合条件的居民</w:t>
            </w:r>
          </w:p>
        </w:tc>
        <w:tc>
          <w:tcPr>
            <w:tcW w:w="138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承诺时限</w:t>
            </w:r>
          </w:p>
        </w:tc>
        <w:tc>
          <w:tcPr>
            <w:tcW w:w="118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仿宋_GB2312" w:eastAsia="仿宋_GB2312" w:hAnsi="宋体"/>
                <w:sz w:val="20"/>
              </w:rPr>
            </w:pPr>
            <w:r w:rsidRPr="00C90465">
              <w:rPr>
                <w:rFonts w:ascii="仿宋_GB2312" w:eastAsia="仿宋_GB2312" w:hAnsi="宋体" w:hint="eastAsia"/>
                <w:sz w:val="20"/>
              </w:rPr>
              <w:t>否</w:t>
            </w:r>
          </w:p>
        </w:tc>
        <w:tc>
          <w:tcPr>
            <w:tcW w:w="83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宋体" w:hAnsi="宋体"/>
                <w:sz w:val="20"/>
              </w:rPr>
            </w:pPr>
          </w:p>
        </w:tc>
      </w:tr>
      <w:tr w:rsidR="006E0EF2" w:rsidRPr="00C90465" w:rsidTr="003073D8">
        <w:trPr>
          <w:trHeight w:val="679"/>
        </w:trPr>
        <w:tc>
          <w:tcPr>
            <w:tcW w:w="138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仿宋_GB2312" w:eastAsia="仿宋_GB2312" w:hAnsi="宋体"/>
                <w:sz w:val="20"/>
              </w:rPr>
            </w:pPr>
            <w:r w:rsidRPr="00C90465">
              <w:rPr>
                <w:rFonts w:ascii="仿宋_GB2312" w:eastAsia="仿宋_GB2312" w:hAnsi="宋体" w:hint="eastAsia"/>
                <w:bCs/>
                <w:sz w:val="20"/>
              </w:rPr>
              <w:t>其他行政权力</w:t>
            </w:r>
          </w:p>
        </w:tc>
        <w:tc>
          <w:tcPr>
            <w:tcW w:w="110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仿宋_GB2312" w:eastAsia="仿宋_GB2312" w:hAnsi="宋体"/>
                <w:sz w:val="20"/>
              </w:rPr>
            </w:pPr>
            <w:r w:rsidRPr="00C90465">
              <w:rPr>
                <w:rFonts w:ascii="仿宋_GB2312" w:eastAsia="仿宋_GB2312" w:hAnsi="宋体" w:hint="eastAsia"/>
                <w:sz w:val="20"/>
              </w:rPr>
              <w:t>243001</w:t>
            </w:r>
          </w:p>
        </w:tc>
        <w:tc>
          <w:tcPr>
            <w:tcW w:w="251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54653B" w:rsidP="00E64D8C">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对政策外怀孕的人员,</w:t>
            </w:r>
            <w:r w:rsidR="00E64D8C" w:rsidRPr="00C90465">
              <w:rPr>
                <w:rFonts w:ascii="仿宋_GB2312" w:eastAsia="仿宋_GB2312" w:hAnsi="宋体" w:hint="eastAsia"/>
                <w:sz w:val="20"/>
              </w:rPr>
              <w:t>拟实行中期以上非医学需要终止妊娠手术出具通知书</w:t>
            </w:r>
          </w:p>
        </w:tc>
        <w:tc>
          <w:tcPr>
            <w:tcW w:w="1371"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区人口与计划生育局</w:t>
            </w:r>
          </w:p>
        </w:tc>
        <w:tc>
          <w:tcPr>
            <w:tcW w:w="1229"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街道计生办</w:t>
            </w:r>
          </w:p>
        </w:tc>
        <w:tc>
          <w:tcPr>
            <w:tcW w:w="2000"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54653B" w:rsidP="00E64D8C">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石性别比【2016】1号《石家庄市综合治理出生人口性别比工作小组关于印发《石家庄市综合治理出生人口性别比管理工作规范</w:t>
            </w:r>
            <w:r w:rsidR="00E64D8C" w:rsidRPr="00C90465">
              <w:rPr>
                <w:rFonts w:ascii="仿宋_GB2312" w:eastAsia="仿宋_GB2312" w:hAnsi="宋体" w:hint="eastAsia"/>
                <w:sz w:val="20"/>
              </w:rPr>
              <w:t>（试行）</w:t>
            </w:r>
            <w:r w:rsidRPr="00C90465">
              <w:rPr>
                <w:rFonts w:ascii="仿宋_GB2312" w:eastAsia="仿宋_GB2312" w:hAnsi="宋体" w:hint="eastAsia"/>
                <w:sz w:val="20"/>
              </w:rPr>
              <w:t>》》</w:t>
            </w:r>
            <w:r w:rsidR="00E64D8C" w:rsidRPr="00C90465">
              <w:rPr>
                <w:rFonts w:ascii="仿宋_GB2312" w:eastAsia="仿宋_GB2312" w:hAnsi="宋体" w:hint="eastAsia"/>
                <w:sz w:val="20"/>
              </w:rPr>
              <w:t>的通知第三条</w:t>
            </w:r>
          </w:p>
        </w:tc>
        <w:tc>
          <w:tcPr>
            <w:tcW w:w="1117"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符合条件的居民</w:t>
            </w:r>
          </w:p>
        </w:tc>
        <w:tc>
          <w:tcPr>
            <w:tcW w:w="138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承诺时限</w:t>
            </w:r>
          </w:p>
        </w:tc>
        <w:tc>
          <w:tcPr>
            <w:tcW w:w="118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仿宋_GB2312" w:eastAsia="仿宋_GB2312" w:hAnsi="宋体"/>
                <w:sz w:val="20"/>
              </w:rPr>
            </w:pPr>
            <w:r w:rsidRPr="00C90465">
              <w:rPr>
                <w:rFonts w:ascii="仿宋_GB2312" w:eastAsia="仿宋_GB2312" w:hAnsi="宋体" w:hint="eastAsia"/>
                <w:sz w:val="20"/>
              </w:rPr>
              <w:t>否</w:t>
            </w:r>
          </w:p>
        </w:tc>
        <w:tc>
          <w:tcPr>
            <w:tcW w:w="83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E64D8C" w:rsidP="003073D8">
            <w:pPr>
              <w:autoSpaceDN w:val="0"/>
              <w:spacing w:line="280" w:lineRule="exact"/>
              <w:jc w:val="center"/>
              <w:textAlignment w:val="bottom"/>
              <w:rPr>
                <w:rFonts w:ascii="宋体" w:hAnsi="宋体"/>
                <w:sz w:val="20"/>
              </w:rPr>
            </w:pPr>
            <w:r w:rsidRPr="00C90465">
              <w:rPr>
                <w:rFonts w:ascii="宋体" w:hAnsi="宋体" w:hint="eastAsia"/>
                <w:sz w:val="20"/>
              </w:rPr>
              <w:t>20160527发文</w:t>
            </w:r>
          </w:p>
        </w:tc>
      </w:tr>
      <w:tr w:rsidR="006E0EF2" w:rsidRPr="00C90465" w:rsidTr="003073D8">
        <w:trPr>
          <w:trHeight w:val="90"/>
        </w:trPr>
        <w:tc>
          <w:tcPr>
            <w:tcW w:w="138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仿宋_GB2312" w:eastAsia="仿宋_GB2312" w:hAnsi="宋体"/>
                <w:sz w:val="20"/>
              </w:rPr>
            </w:pPr>
            <w:r w:rsidRPr="00C90465">
              <w:rPr>
                <w:rFonts w:ascii="仿宋_GB2312" w:eastAsia="仿宋_GB2312" w:hAnsi="宋体" w:hint="eastAsia"/>
                <w:bCs/>
                <w:sz w:val="20"/>
              </w:rPr>
              <w:t>其他行政权  力</w:t>
            </w:r>
          </w:p>
        </w:tc>
        <w:tc>
          <w:tcPr>
            <w:tcW w:w="110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仿宋_GB2312" w:eastAsia="仿宋_GB2312" w:hAnsi="宋体"/>
                <w:sz w:val="20"/>
              </w:rPr>
            </w:pPr>
            <w:r w:rsidRPr="00C90465">
              <w:rPr>
                <w:rFonts w:ascii="仿宋_GB2312" w:eastAsia="仿宋_GB2312" w:hAnsi="宋体" w:hint="eastAsia"/>
                <w:sz w:val="20"/>
              </w:rPr>
              <w:t>243002</w:t>
            </w:r>
          </w:p>
        </w:tc>
        <w:tc>
          <w:tcPr>
            <w:tcW w:w="251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第一个子女和第二个子女生育登记</w:t>
            </w:r>
          </w:p>
        </w:tc>
        <w:tc>
          <w:tcPr>
            <w:tcW w:w="1371"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rPr>
            </w:pPr>
            <w:r w:rsidRPr="00C90465">
              <w:rPr>
                <w:rFonts w:ascii="仿宋_GB2312" w:eastAsia="仿宋_GB2312" w:hAnsi="宋体" w:hint="eastAsia"/>
                <w:sz w:val="20"/>
              </w:rPr>
              <w:t>区人口与计划生育局</w:t>
            </w:r>
          </w:p>
        </w:tc>
        <w:tc>
          <w:tcPr>
            <w:tcW w:w="1229"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spacing w:line="280" w:lineRule="exact"/>
              <w:jc w:val="center"/>
              <w:rPr>
                <w:rFonts w:ascii="仿宋_GB2312" w:eastAsia="仿宋_GB2312"/>
              </w:rPr>
            </w:pPr>
            <w:r w:rsidRPr="00C90465">
              <w:rPr>
                <w:rFonts w:ascii="仿宋_GB2312" w:eastAsia="仿宋_GB2312" w:hAnsi="宋体" w:hint="eastAsia"/>
                <w:sz w:val="20"/>
              </w:rPr>
              <w:t>街道计生办</w:t>
            </w:r>
          </w:p>
        </w:tc>
        <w:tc>
          <w:tcPr>
            <w:tcW w:w="2000"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《河北省人口与计划生育条例》第二十一条</w:t>
            </w:r>
          </w:p>
        </w:tc>
        <w:tc>
          <w:tcPr>
            <w:tcW w:w="1117"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符合条件的居民</w:t>
            </w:r>
          </w:p>
        </w:tc>
        <w:tc>
          <w:tcPr>
            <w:tcW w:w="138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center"/>
              <w:rPr>
                <w:rFonts w:ascii="仿宋_GB2312" w:eastAsia="仿宋_GB2312" w:hAnsi="宋体"/>
                <w:sz w:val="20"/>
              </w:rPr>
            </w:pPr>
            <w:r w:rsidRPr="00C90465">
              <w:rPr>
                <w:rFonts w:ascii="仿宋_GB2312" w:eastAsia="仿宋_GB2312" w:hAnsi="宋体" w:hint="eastAsia"/>
                <w:sz w:val="20"/>
              </w:rPr>
              <w:t>手续齐全，当日办理</w:t>
            </w:r>
          </w:p>
        </w:tc>
        <w:tc>
          <w:tcPr>
            <w:tcW w:w="118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仿宋_GB2312" w:eastAsia="仿宋_GB2312" w:hAnsi="宋体"/>
                <w:sz w:val="20"/>
              </w:rPr>
            </w:pPr>
            <w:r w:rsidRPr="00C90465">
              <w:rPr>
                <w:rFonts w:ascii="仿宋_GB2312" w:eastAsia="仿宋_GB2312" w:hAnsi="宋体" w:hint="eastAsia"/>
                <w:sz w:val="20"/>
              </w:rPr>
              <w:t>否</w:t>
            </w:r>
          </w:p>
        </w:tc>
        <w:tc>
          <w:tcPr>
            <w:tcW w:w="83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spacing w:line="280" w:lineRule="exact"/>
              <w:jc w:val="center"/>
              <w:textAlignment w:val="bottom"/>
              <w:rPr>
                <w:rFonts w:ascii="宋体" w:hAnsi="宋体"/>
                <w:sz w:val="20"/>
              </w:rPr>
            </w:pPr>
            <w:r w:rsidRPr="00C90465">
              <w:rPr>
                <w:rFonts w:ascii="宋体" w:hAnsi="宋体" w:hint="eastAsia"/>
                <w:sz w:val="20"/>
              </w:rPr>
              <w:t>新条例</w:t>
            </w:r>
          </w:p>
        </w:tc>
      </w:tr>
      <w:tr w:rsidR="006E0EF2" w:rsidRPr="00C90465" w:rsidTr="003073D8">
        <w:trPr>
          <w:trHeight w:val="90"/>
        </w:trPr>
        <w:tc>
          <w:tcPr>
            <w:tcW w:w="138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jc w:val="center"/>
              <w:textAlignment w:val="bottom"/>
              <w:rPr>
                <w:rFonts w:ascii="仿宋_GB2312" w:eastAsia="仿宋_GB2312" w:hAnsi="宋体"/>
                <w:bCs/>
                <w:sz w:val="20"/>
              </w:rPr>
            </w:pPr>
            <w:r w:rsidRPr="00C90465">
              <w:rPr>
                <w:rFonts w:ascii="仿宋_GB2312" w:eastAsia="仿宋_GB2312" w:hAnsi="宋体" w:hint="eastAsia"/>
                <w:bCs/>
                <w:sz w:val="20"/>
              </w:rPr>
              <w:t>其他行政权力</w:t>
            </w:r>
          </w:p>
        </w:tc>
        <w:tc>
          <w:tcPr>
            <w:tcW w:w="110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jc w:val="center"/>
              <w:textAlignment w:val="bottom"/>
              <w:rPr>
                <w:rFonts w:ascii="仿宋_GB2312" w:eastAsia="仿宋_GB2312" w:hAnsi="宋体"/>
                <w:sz w:val="20"/>
              </w:rPr>
            </w:pPr>
            <w:r w:rsidRPr="00C90465">
              <w:rPr>
                <w:rFonts w:ascii="仿宋_GB2312" w:eastAsia="仿宋_GB2312" w:hAnsi="宋体" w:hint="eastAsia"/>
                <w:sz w:val="20"/>
              </w:rPr>
              <w:t>243003</w:t>
            </w:r>
          </w:p>
        </w:tc>
        <w:tc>
          <w:tcPr>
            <w:tcW w:w="251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jc w:val="center"/>
              <w:textAlignment w:val="center"/>
              <w:rPr>
                <w:rFonts w:ascii="仿宋_GB2312" w:eastAsia="仿宋_GB2312" w:hAnsi="宋体"/>
                <w:sz w:val="20"/>
              </w:rPr>
            </w:pPr>
            <w:r w:rsidRPr="00C90465">
              <w:rPr>
                <w:rFonts w:ascii="仿宋_GB2312" w:eastAsia="仿宋_GB2312" w:hAnsi="宋体" w:hint="eastAsia"/>
                <w:sz w:val="20"/>
              </w:rPr>
              <w:t>就业救助申请登记</w:t>
            </w:r>
          </w:p>
        </w:tc>
        <w:tc>
          <w:tcPr>
            <w:tcW w:w="1371"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jc w:val="center"/>
              <w:textAlignment w:val="center"/>
              <w:rPr>
                <w:rFonts w:ascii="仿宋_GB2312" w:eastAsia="仿宋_GB2312" w:hAnsi="宋体"/>
                <w:sz w:val="20"/>
              </w:rPr>
            </w:pPr>
            <w:r w:rsidRPr="00C90465">
              <w:rPr>
                <w:rFonts w:ascii="仿宋_GB2312" w:eastAsia="仿宋_GB2312" w:hAnsi="宋体" w:hint="eastAsia"/>
                <w:sz w:val="20"/>
              </w:rPr>
              <w:t>区社保局</w:t>
            </w:r>
          </w:p>
        </w:tc>
        <w:tc>
          <w:tcPr>
            <w:tcW w:w="1229"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jc w:val="center"/>
              <w:textAlignment w:val="center"/>
              <w:rPr>
                <w:rFonts w:ascii="仿宋_GB2312" w:eastAsia="仿宋_GB2312" w:hAnsi="宋体"/>
                <w:sz w:val="20"/>
              </w:rPr>
            </w:pPr>
            <w:r w:rsidRPr="00C90465">
              <w:rPr>
                <w:rFonts w:ascii="仿宋_GB2312" w:eastAsia="仿宋_GB2312" w:hAnsi="宋体" w:hint="eastAsia"/>
                <w:sz w:val="20"/>
              </w:rPr>
              <w:t>街道办事处</w:t>
            </w:r>
          </w:p>
        </w:tc>
        <w:tc>
          <w:tcPr>
            <w:tcW w:w="2000"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jc w:val="center"/>
              <w:textAlignment w:val="center"/>
              <w:rPr>
                <w:rFonts w:ascii="仿宋_GB2312" w:eastAsia="仿宋_GB2312" w:hAnsi="宋体"/>
                <w:sz w:val="20"/>
              </w:rPr>
            </w:pPr>
            <w:r w:rsidRPr="00C90465">
              <w:rPr>
                <w:rFonts w:ascii="仿宋_GB2312" w:eastAsia="仿宋_GB2312" w:hAnsi="宋体" w:hint="eastAsia"/>
                <w:sz w:val="20"/>
              </w:rPr>
              <w:t>《社会救助暂行办法》第四十四条</w:t>
            </w:r>
          </w:p>
        </w:tc>
        <w:tc>
          <w:tcPr>
            <w:tcW w:w="1117"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jc w:val="center"/>
              <w:textAlignment w:val="center"/>
              <w:rPr>
                <w:rFonts w:ascii="仿宋_GB2312" w:eastAsia="仿宋_GB2312" w:hAnsi="宋体"/>
                <w:sz w:val="20"/>
              </w:rPr>
            </w:pPr>
            <w:r w:rsidRPr="00C90465">
              <w:rPr>
                <w:rFonts w:ascii="仿宋_GB2312" w:eastAsia="仿宋_GB2312" w:hAnsi="宋体" w:hint="eastAsia"/>
                <w:sz w:val="20"/>
              </w:rPr>
              <w:t>符合条件的居民</w:t>
            </w:r>
          </w:p>
        </w:tc>
        <w:tc>
          <w:tcPr>
            <w:tcW w:w="1384"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jc w:val="center"/>
              <w:textAlignment w:val="center"/>
              <w:rPr>
                <w:rFonts w:ascii="仿宋_GB2312" w:eastAsia="仿宋_GB2312" w:hAnsi="宋体"/>
                <w:sz w:val="20"/>
              </w:rPr>
            </w:pPr>
            <w:r w:rsidRPr="00C90465">
              <w:rPr>
                <w:rFonts w:ascii="仿宋_GB2312" w:eastAsia="仿宋_GB2312" w:hAnsi="宋体" w:hint="eastAsia"/>
                <w:sz w:val="20"/>
              </w:rPr>
              <w:t>承诺时限</w:t>
            </w:r>
          </w:p>
        </w:tc>
        <w:tc>
          <w:tcPr>
            <w:tcW w:w="118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jc w:val="center"/>
              <w:textAlignment w:val="bottom"/>
              <w:rPr>
                <w:rFonts w:ascii="仿宋_GB2312" w:eastAsia="仿宋_GB2312" w:hAnsi="宋体"/>
                <w:sz w:val="20"/>
              </w:rPr>
            </w:pPr>
            <w:r w:rsidRPr="00C90465">
              <w:rPr>
                <w:rFonts w:ascii="仿宋_GB2312" w:eastAsia="仿宋_GB2312" w:hAnsi="宋体" w:hint="eastAsia"/>
                <w:sz w:val="20"/>
              </w:rPr>
              <w:t>否</w:t>
            </w:r>
          </w:p>
        </w:tc>
        <w:tc>
          <w:tcPr>
            <w:tcW w:w="836" w:type="dxa"/>
            <w:tcBorders>
              <w:top w:val="single" w:sz="4" w:space="0" w:color="000000"/>
              <w:left w:val="single" w:sz="4" w:space="0" w:color="000000"/>
              <w:bottom w:val="single" w:sz="4" w:space="0" w:color="000000"/>
              <w:right w:val="single" w:sz="4" w:space="0" w:color="000000"/>
            </w:tcBorders>
            <w:vAlign w:val="center"/>
          </w:tcPr>
          <w:p w:rsidR="006E0EF2" w:rsidRPr="00C90465" w:rsidRDefault="006E0EF2" w:rsidP="003073D8">
            <w:pPr>
              <w:autoSpaceDN w:val="0"/>
              <w:jc w:val="center"/>
              <w:textAlignment w:val="bottom"/>
              <w:rPr>
                <w:rFonts w:ascii="宋体" w:hAnsi="宋体"/>
                <w:sz w:val="20"/>
              </w:rPr>
            </w:pPr>
          </w:p>
        </w:tc>
      </w:tr>
    </w:tbl>
    <w:p w:rsidR="007315EC" w:rsidRPr="00C90465" w:rsidRDefault="007315EC" w:rsidP="006E0EF2">
      <w:pPr>
        <w:jc w:val="center"/>
        <w:outlineLvl w:val="0"/>
      </w:pPr>
    </w:p>
    <w:p w:rsidR="00904992" w:rsidRPr="00C90465" w:rsidRDefault="00904992" w:rsidP="006E0EF2">
      <w:pPr>
        <w:jc w:val="center"/>
        <w:outlineLvl w:val="0"/>
      </w:pPr>
    </w:p>
    <w:sectPr w:rsidR="00904992" w:rsidRPr="00C90465" w:rsidSect="00AE4907">
      <w:headerReference w:type="default" r:id="rId18"/>
      <w:footerReference w:type="even" r:id="rId19"/>
      <w:footerReference w:type="default" r:id="rId20"/>
      <w:pgSz w:w="16838" w:h="11906" w:orient="landscape"/>
      <w:pgMar w:top="1134" w:right="794" w:bottom="1134" w:left="79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E45" w:rsidRDefault="00CA5E45" w:rsidP="00D61CFB">
      <w:r>
        <w:separator/>
      </w:r>
    </w:p>
  </w:endnote>
  <w:endnote w:type="continuationSeparator" w:id="0">
    <w:p w:rsidR="00CA5E45" w:rsidRDefault="00CA5E45" w:rsidP="00D61CF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35" w:rsidRDefault="007D4235" w:rsidP="00722F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D4235" w:rsidRDefault="007D423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35" w:rsidRDefault="007D4235" w:rsidP="00722FA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D6AFF">
      <w:rPr>
        <w:rStyle w:val="a5"/>
        <w:noProof/>
      </w:rPr>
      <w:t>55</w:t>
    </w:r>
    <w:r>
      <w:rPr>
        <w:rStyle w:val="a5"/>
      </w:rPr>
      <w:fldChar w:fldCharType="end"/>
    </w:r>
  </w:p>
  <w:p w:rsidR="007D4235" w:rsidRDefault="007D42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E45" w:rsidRDefault="00CA5E45" w:rsidP="00D61CFB">
      <w:r>
        <w:separator/>
      </w:r>
    </w:p>
  </w:footnote>
  <w:footnote w:type="continuationSeparator" w:id="0">
    <w:p w:rsidR="00CA5E45" w:rsidRDefault="00CA5E45" w:rsidP="00D61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35" w:rsidRDefault="007D4235" w:rsidP="00F6337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64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2CA3"/>
    <w:rsid w:val="00006771"/>
    <w:rsid w:val="00006DA7"/>
    <w:rsid w:val="00010DA1"/>
    <w:rsid w:val="00011CB3"/>
    <w:rsid w:val="00012A81"/>
    <w:rsid w:val="000131EF"/>
    <w:rsid w:val="00013659"/>
    <w:rsid w:val="00014A4A"/>
    <w:rsid w:val="00017E3C"/>
    <w:rsid w:val="000210AE"/>
    <w:rsid w:val="000219D9"/>
    <w:rsid w:val="00025009"/>
    <w:rsid w:val="00025755"/>
    <w:rsid w:val="000262EE"/>
    <w:rsid w:val="00030720"/>
    <w:rsid w:val="000340F6"/>
    <w:rsid w:val="0003480C"/>
    <w:rsid w:val="00035D9E"/>
    <w:rsid w:val="00036FB7"/>
    <w:rsid w:val="00042D89"/>
    <w:rsid w:val="000469F1"/>
    <w:rsid w:val="000503F7"/>
    <w:rsid w:val="0005725D"/>
    <w:rsid w:val="00060CE6"/>
    <w:rsid w:val="000671A0"/>
    <w:rsid w:val="000710E3"/>
    <w:rsid w:val="000749A1"/>
    <w:rsid w:val="00075EE5"/>
    <w:rsid w:val="00080011"/>
    <w:rsid w:val="00080795"/>
    <w:rsid w:val="00086F3F"/>
    <w:rsid w:val="000906EE"/>
    <w:rsid w:val="0009290E"/>
    <w:rsid w:val="00096DFF"/>
    <w:rsid w:val="000A455E"/>
    <w:rsid w:val="000A60A5"/>
    <w:rsid w:val="000A6EE8"/>
    <w:rsid w:val="000B7E6F"/>
    <w:rsid w:val="000C131C"/>
    <w:rsid w:val="000C1559"/>
    <w:rsid w:val="000C74D3"/>
    <w:rsid w:val="000C7BEC"/>
    <w:rsid w:val="000D0246"/>
    <w:rsid w:val="000E1ABA"/>
    <w:rsid w:val="000E4DBE"/>
    <w:rsid w:val="001018DE"/>
    <w:rsid w:val="001018EB"/>
    <w:rsid w:val="0010192C"/>
    <w:rsid w:val="00101E0A"/>
    <w:rsid w:val="00103929"/>
    <w:rsid w:val="001048E1"/>
    <w:rsid w:val="00106194"/>
    <w:rsid w:val="00106F21"/>
    <w:rsid w:val="0010726B"/>
    <w:rsid w:val="001076A9"/>
    <w:rsid w:val="00123778"/>
    <w:rsid w:val="001270BC"/>
    <w:rsid w:val="00131111"/>
    <w:rsid w:val="0013618A"/>
    <w:rsid w:val="00136B86"/>
    <w:rsid w:val="0015668E"/>
    <w:rsid w:val="001566D5"/>
    <w:rsid w:val="0016032A"/>
    <w:rsid w:val="00165A80"/>
    <w:rsid w:val="00173C61"/>
    <w:rsid w:val="00174320"/>
    <w:rsid w:val="0018120E"/>
    <w:rsid w:val="001874A1"/>
    <w:rsid w:val="0019417A"/>
    <w:rsid w:val="00194617"/>
    <w:rsid w:val="00194A3C"/>
    <w:rsid w:val="001B43C2"/>
    <w:rsid w:val="001B48D8"/>
    <w:rsid w:val="001B5C66"/>
    <w:rsid w:val="001B7230"/>
    <w:rsid w:val="001C475D"/>
    <w:rsid w:val="001C6852"/>
    <w:rsid w:val="001C6B8C"/>
    <w:rsid w:val="001C6D51"/>
    <w:rsid w:val="001D20D6"/>
    <w:rsid w:val="001E3797"/>
    <w:rsid w:val="001E3FA1"/>
    <w:rsid w:val="001F29DC"/>
    <w:rsid w:val="00201C95"/>
    <w:rsid w:val="002110E1"/>
    <w:rsid w:val="00212030"/>
    <w:rsid w:val="00212CA4"/>
    <w:rsid w:val="002237EB"/>
    <w:rsid w:val="00223ED5"/>
    <w:rsid w:val="002315DB"/>
    <w:rsid w:val="00233C36"/>
    <w:rsid w:val="00236969"/>
    <w:rsid w:val="0024048D"/>
    <w:rsid w:val="002408D3"/>
    <w:rsid w:val="00242593"/>
    <w:rsid w:val="00243215"/>
    <w:rsid w:val="0024554F"/>
    <w:rsid w:val="002551AB"/>
    <w:rsid w:val="00255B1A"/>
    <w:rsid w:val="0026138B"/>
    <w:rsid w:val="002614DF"/>
    <w:rsid w:val="00265FA2"/>
    <w:rsid w:val="002818AD"/>
    <w:rsid w:val="00293754"/>
    <w:rsid w:val="00295239"/>
    <w:rsid w:val="00295B21"/>
    <w:rsid w:val="00295C2C"/>
    <w:rsid w:val="002A0CA0"/>
    <w:rsid w:val="002A4319"/>
    <w:rsid w:val="002B0D20"/>
    <w:rsid w:val="002C3283"/>
    <w:rsid w:val="002D3B55"/>
    <w:rsid w:val="002D4CA7"/>
    <w:rsid w:val="002D6AFF"/>
    <w:rsid w:val="002E5775"/>
    <w:rsid w:val="002E7A8C"/>
    <w:rsid w:val="002F1620"/>
    <w:rsid w:val="002F2EBE"/>
    <w:rsid w:val="002F36DF"/>
    <w:rsid w:val="002F4B31"/>
    <w:rsid w:val="002F4E81"/>
    <w:rsid w:val="00304B62"/>
    <w:rsid w:val="003064FA"/>
    <w:rsid w:val="00306602"/>
    <w:rsid w:val="003073D8"/>
    <w:rsid w:val="0031167B"/>
    <w:rsid w:val="00312F24"/>
    <w:rsid w:val="00320271"/>
    <w:rsid w:val="003257B3"/>
    <w:rsid w:val="00325EA2"/>
    <w:rsid w:val="00326B22"/>
    <w:rsid w:val="00327CE8"/>
    <w:rsid w:val="00334EF3"/>
    <w:rsid w:val="003350BC"/>
    <w:rsid w:val="0034078D"/>
    <w:rsid w:val="00344DE1"/>
    <w:rsid w:val="003558A0"/>
    <w:rsid w:val="0036331C"/>
    <w:rsid w:val="003636F8"/>
    <w:rsid w:val="00365047"/>
    <w:rsid w:val="003707A9"/>
    <w:rsid w:val="00371C80"/>
    <w:rsid w:val="0037358C"/>
    <w:rsid w:val="00374966"/>
    <w:rsid w:val="00383D7C"/>
    <w:rsid w:val="003872AA"/>
    <w:rsid w:val="003914E5"/>
    <w:rsid w:val="00391588"/>
    <w:rsid w:val="00392CFE"/>
    <w:rsid w:val="00396072"/>
    <w:rsid w:val="00397789"/>
    <w:rsid w:val="003A108B"/>
    <w:rsid w:val="003A5514"/>
    <w:rsid w:val="003B042C"/>
    <w:rsid w:val="003B2D0E"/>
    <w:rsid w:val="003B505A"/>
    <w:rsid w:val="003C11AA"/>
    <w:rsid w:val="003D2C46"/>
    <w:rsid w:val="003D5FE6"/>
    <w:rsid w:val="003D62E0"/>
    <w:rsid w:val="003D7645"/>
    <w:rsid w:val="003E22BB"/>
    <w:rsid w:val="003E4484"/>
    <w:rsid w:val="003E6028"/>
    <w:rsid w:val="003F1F38"/>
    <w:rsid w:val="003F718B"/>
    <w:rsid w:val="003F7A18"/>
    <w:rsid w:val="00402328"/>
    <w:rsid w:val="004032CC"/>
    <w:rsid w:val="00403E6E"/>
    <w:rsid w:val="004163F5"/>
    <w:rsid w:val="0041647E"/>
    <w:rsid w:val="00416587"/>
    <w:rsid w:val="00417B34"/>
    <w:rsid w:val="00420565"/>
    <w:rsid w:val="004271F1"/>
    <w:rsid w:val="004276D5"/>
    <w:rsid w:val="00427F2E"/>
    <w:rsid w:val="0043144B"/>
    <w:rsid w:val="004320EB"/>
    <w:rsid w:val="00432675"/>
    <w:rsid w:val="00434D60"/>
    <w:rsid w:val="00436114"/>
    <w:rsid w:val="0044089A"/>
    <w:rsid w:val="00442108"/>
    <w:rsid w:val="00443AF3"/>
    <w:rsid w:val="0044433E"/>
    <w:rsid w:val="00447B5F"/>
    <w:rsid w:val="00451AC2"/>
    <w:rsid w:val="004530DF"/>
    <w:rsid w:val="00461116"/>
    <w:rsid w:val="00461FC0"/>
    <w:rsid w:val="004645E4"/>
    <w:rsid w:val="00467AD0"/>
    <w:rsid w:val="00471B81"/>
    <w:rsid w:val="0047249C"/>
    <w:rsid w:val="00472A6A"/>
    <w:rsid w:val="00477E2A"/>
    <w:rsid w:val="00484485"/>
    <w:rsid w:val="00497597"/>
    <w:rsid w:val="004A5A49"/>
    <w:rsid w:val="004B0920"/>
    <w:rsid w:val="004B2C5A"/>
    <w:rsid w:val="004B3DF8"/>
    <w:rsid w:val="004B46CB"/>
    <w:rsid w:val="004B4809"/>
    <w:rsid w:val="004B67A2"/>
    <w:rsid w:val="004C384F"/>
    <w:rsid w:val="004D1F88"/>
    <w:rsid w:val="004F11EC"/>
    <w:rsid w:val="004F2045"/>
    <w:rsid w:val="0050166F"/>
    <w:rsid w:val="00503391"/>
    <w:rsid w:val="00506E74"/>
    <w:rsid w:val="00511A1B"/>
    <w:rsid w:val="00513BEB"/>
    <w:rsid w:val="00524A5C"/>
    <w:rsid w:val="00526DD3"/>
    <w:rsid w:val="005275C4"/>
    <w:rsid w:val="00527FA9"/>
    <w:rsid w:val="005320CD"/>
    <w:rsid w:val="00535025"/>
    <w:rsid w:val="005426C6"/>
    <w:rsid w:val="00543F3A"/>
    <w:rsid w:val="005449E7"/>
    <w:rsid w:val="00545459"/>
    <w:rsid w:val="0054653B"/>
    <w:rsid w:val="005550BB"/>
    <w:rsid w:val="00566CCA"/>
    <w:rsid w:val="005671D3"/>
    <w:rsid w:val="00574FA5"/>
    <w:rsid w:val="00575216"/>
    <w:rsid w:val="00576EEE"/>
    <w:rsid w:val="00577E81"/>
    <w:rsid w:val="00580538"/>
    <w:rsid w:val="00582D41"/>
    <w:rsid w:val="00582EF3"/>
    <w:rsid w:val="005917C3"/>
    <w:rsid w:val="005919A8"/>
    <w:rsid w:val="005930E5"/>
    <w:rsid w:val="0059435A"/>
    <w:rsid w:val="005952C1"/>
    <w:rsid w:val="00597157"/>
    <w:rsid w:val="005977C2"/>
    <w:rsid w:val="005A030E"/>
    <w:rsid w:val="005A1F98"/>
    <w:rsid w:val="005A754B"/>
    <w:rsid w:val="005B25BB"/>
    <w:rsid w:val="005B504D"/>
    <w:rsid w:val="005C79B8"/>
    <w:rsid w:val="005C7B02"/>
    <w:rsid w:val="005D3061"/>
    <w:rsid w:val="005D5852"/>
    <w:rsid w:val="005E44AF"/>
    <w:rsid w:val="005E6CE5"/>
    <w:rsid w:val="005F21D2"/>
    <w:rsid w:val="005F53D4"/>
    <w:rsid w:val="005F7792"/>
    <w:rsid w:val="00607A33"/>
    <w:rsid w:val="00613ABF"/>
    <w:rsid w:val="00614AD5"/>
    <w:rsid w:val="00615E5A"/>
    <w:rsid w:val="006177E8"/>
    <w:rsid w:val="006211B1"/>
    <w:rsid w:val="00621C0F"/>
    <w:rsid w:val="00622DC9"/>
    <w:rsid w:val="00622F0C"/>
    <w:rsid w:val="006233B7"/>
    <w:rsid w:val="0062578C"/>
    <w:rsid w:val="00625B12"/>
    <w:rsid w:val="00632CFA"/>
    <w:rsid w:val="006470F6"/>
    <w:rsid w:val="00653133"/>
    <w:rsid w:val="0065547D"/>
    <w:rsid w:val="00670D90"/>
    <w:rsid w:val="0067710B"/>
    <w:rsid w:val="00686C7C"/>
    <w:rsid w:val="006919AA"/>
    <w:rsid w:val="00693236"/>
    <w:rsid w:val="006A2268"/>
    <w:rsid w:val="006A5E5B"/>
    <w:rsid w:val="006B5C60"/>
    <w:rsid w:val="006C2482"/>
    <w:rsid w:val="006C6C97"/>
    <w:rsid w:val="006C7304"/>
    <w:rsid w:val="006C7AB1"/>
    <w:rsid w:val="006D3E5F"/>
    <w:rsid w:val="006D52E7"/>
    <w:rsid w:val="006D79E5"/>
    <w:rsid w:val="006E0EF2"/>
    <w:rsid w:val="006E5B5D"/>
    <w:rsid w:val="006E6587"/>
    <w:rsid w:val="006F1456"/>
    <w:rsid w:val="006F4BD1"/>
    <w:rsid w:val="00702638"/>
    <w:rsid w:val="0071100E"/>
    <w:rsid w:val="0071104C"/>
    <w:rsid w:val="00712CA3"/>
    <w:rsid w:val="007138FE"/>
    <w:rsid w:val="00715D14"/>
    <w:rsid w:val="0071629F"/>
    <w:rsid w:val="00722FAB"/>
    <w:rsid w:val="007243C0"/>
    <w:rsid w:val="00730130"/>
    <w:rsid w:val="007315EC"/>
    <w:rsid w:val="00736A93"/>
    <w:rsid w:val="0074078B"/>
    <w:rsid w:val="00744219"/>
    <w:rsid w:val="00746D32"/>
    <w:rsid w:val="0075123A"/>
    <w:rsid w:val="00752291"/>
    <w:rsid w:val="00752DC0"/>
    <w:rsid w:val="00755935"/>
    <w:rsid w:val="00765029"/>
    <w:rsid w:val="0076587C"/>
    <w:rsid w:val="00770C91"/>
    <w:rsid w:val="007724D7"/>
    <w:rsid w:val="007749B2"/>
    <w:rsid w:val="00777E0B"/>
    <w:rsid w:val="00781F1C"/>
    <w:rsid w:val="007856B9"/>
    <w:rsid w:val="0079146F"/>
    <w:rsid w:val="0079576A"/>
    <w:rsid w:val="007975A8"/>
    <w:rsid w:val="007A454D"/>
    <w:rsid w:val="007B281E"/>
    <w:rsid w:val="007B7F94"/>
    <w:rsid w:val="007C30B5"/>
    <w:rsid w:val="007C498C"/>
    <w:rsid w:val="007C74B1"/>
    <w:rsid w:val="007D0678"/>
    <w:rsid w:val="007D2535"/>
    <w:rsid w:val="007D4235"/>
    <w:rsid w:val="007D6C58"/>
    <w:rsid w:val="007E00DF"/>
    <w:rsid w:val="007E2140"/>
    <w:rsid w:val="007E6179"/>
    <w:rsid w:val="007F045C"/>
    <w:rsid w:val="007F18AA"/>
    <w:rsid w:val="008019E1"/>
    <w:rsid w:val="00804D37"/>
    <w:rsid w:val="00804D85"/>
    <w:rsid w:val="00804EC5"/>
    <w:rsid w:val="008114F4"/>
    <w:rsid w:val="0081187A"/>
    <w:rsid w:val="00813A79"/>
    <w:rsid w:val="00813ECE"/>
    <w:rsid w:val="00823901"/>
    <w:rsid w:val="008337B8"/>
    <w:rsid w:val="00837E9E"/>
    <w:rsid w:val="0084061C"/>
    <w:rsid w:val="00845196"/>
    <w:rsid w:val="008468D6"/>
    <w:rsid w:val="00851E64"/>
    <w:rsid w:val="00853222"/>
    <w:rsid w:val="008534EF"/>
    <w:rsid w:val="0086170F"/>
    <w:rsid w:val="008640AA"/>
    <w:rsid w:val="00873CBD"/>
    <w:rsid w:val="00874B34"/>
    <w:rsid w:val="00874E09"/>
    <w:rsid w:val="008753C9"/>
    <w:rsid w:val="0088460D"/>
    <w:rsid w:val="008851C1"/>
    <w:rsid w:val="00886272"/>
    <w:rsid w:val="00893AF2"/>
    <w:rsid w:val="00897203"/>
    <w:rsid w:val="008B53EC"/>
    <w:rsid w:val="008B76B9"/>
    <w:rsid w:val="008C098F"/>
    <w:rsid w:val="008D2EFF"/>
    <w:rsid w:val="008D6C2E"/>
    <w:rsid w:val="008E0FF0"/>
    <w:rsid w:val="008E20EE"/>
    <w:rsid w:val="008E238D"/>
    <w:rsid w:val="008E66C7"/>
    <w:rsid w:val="008F087D"/>
    <w:rsid w:val="008F0B2B"/>
    <w:rsid w:val="008F7D50"/>
    <w:rsid w:val="00902912"/>
    <w:rsid w:val="00902E9B"/>
    <w:rsid w:val="009030F7"/>
    <w:rsid w:val="00904992"/>
    <w:rsid w:val="00904D26"/>
    <w:rsid w:val="00915284"/>
    <w:rsid w:val="00921AB9"/>
    <w:rsid w:val="009236E3"/>
    <w:rsid w:val="009356A2"/>
    <w:rsid w:val="009408AC"/>
    <w:rsid w:val="00940D40"/>
    <w:rsid w:val="0095098A"/>
    <w:rsid w:val="00952B1E"/>
    <w:rsid w:val="009534D2"/>
    <w:rsid w:val="00955F62"/>
    <w:rsid w:val="0095685C"/>
    <w:rsid w:val="00961516"/>
    <w:rsid w:val="00966478"/>
    <w:rsid w:val="0097782B"/>
    <w:rsid w:val="0098143D"/>
    <w:rsid w:val="009879CC"/>
    <w:rsid w:val="009926F9"/>
    <w:rsid w:val="00992A10"/>
    <w:rsid w:val="00995301"/>
    <w:rsid w:val="00997B2C"/>
    <w:rsid w:val="009A26E0"/>
    <w:rsid w:val="009A322E"/>
    <w:rsid w:val="009B2457"/>
    <w:rsid w:val="009B2BDA"/>
    <w:rsid w:val="009B5003"/>
    <w:rsid w:val="009B75CC"/>
    <w:rsid w:val="009B7DAC"/>
    <w:rsid w:val="009C118E"/>
    <w:rsid w:val="009C53C8"/>
    <w:rsid w:val="009C6FD4"/>
    <w:rsid w:val="009D1237"/>
    <w:rsid w:val="009D38D3"/>
    <w:rsid w:val="009D55F8"/>
    <w:rsid w:val="009E0D00"/>
    <w:rsid w:val="009E5345"/>
    <w:rsid w:val="009E53A2"/>
    <w:rsid w:val="009E5717"/>
    <w:rsid w:val="009E6268"/>
    <w:rsid w:val="009F0819"/>
    <w:rsid w:val="009F0BA4"/>
    <w:rsid w:val="009F1A6A"/>
    <w:rsid w:val="009F34B7"/>
    <w:rsid w:val="009F4F06"/>
    <w:rsid w:val="009F5A69"/>
    <w:rsid w:val="00A01DBF"/>
    <w:rsid w:val="00A06451"/>
    <w:rsid w:val="00A11511"/>
    <w:rsid w:val="00A11B29"/>
    <w:rsid w:val="00A13A87"/>
    <w:rsid w:val="00A1407D"/>
    <w:rsid w:val="00A149E6"/>
    <w:rsid w:val="00A2068D"/>
    <w:rsid w:val="00A225AC"/>
    <w:rsid w:val="00A2375D"/>
    <w:rsid w:val="00A24364"/>
    <w:rsid w:val="00A26379"/>
    <w:rsid w:val="00A277D3"/>
    <w:rsid w:val="00A410D0"/>
    <w:rsid w:val="00A4350A"/>
    <w:rsid w:val="00A605AA"/>
    <w:rsid w:val="00A6793E"/>
    <w:rsid w:val="00A72F88"/>
    <w:rsid w:val="00A73014"/>
    <w:rsid w:val="00A766F7"/>
    <w:rsid w:val="00A76B47"/>
    <w:rsid w:val="00A80E54"/>
    <w:rsid w:val="00A82427"/>
    <w:rsid w:val="00A937B2"/>
    <w:rsid w:val="00A93F05"/>
    <w:rsid w:val="00A9423B"/>
    <w:rsid w:val="00A94C96"/>
    <w:rsid w:val="00A9768E"/>
    <w:rsid w:val="00AA06AF"/>
    <w:rsid w:val="00AA3464"/>
    <w:rsid w:val="00AB23EE"/>
    <w:rsid w:val="00AB4CBC"/>
    <w:rsid w:val="00AB5D6D"/>
    <w:rsid w:val="00AC1F12"/>
    <w:rsid w:val="00AC5747"/>
    <w:rsid w:val="00AC5D4A"/>
    <w:rsid w:val="00AD38A3"/>
    <w:rsid w:val="00AD5372"/>
    <w:rsid w:val="00AE093D"/>
    <w:rsid w:val="00AE2FEB"/>
    <w:rsid w:val="00AE4266"/>
    <w:rsid w:val="00AE4907"/>
    <w:rsid w:val="00AE7FE9"/>
    <w:rsid w:val="00B008AF"/>
    <w:rsid w:val="00B00A8E"/>
    <w:rsid w:val="00B02DB9"/>
    <w:rsid w:val="00B10CCE"/>
    <w:rsid w:val="00B112B9"/>
    <w:rsid w:val="00B25E33"/>
    <w:rsid w:val="00B27EDD"/>
    <w:rsid w:val="00B33BEC"/>
    <w:rsid w:val="00B37662"/>
    <w:rsid w:val="00B50841"/>
    <w:rsid w:val="00B50CD9"/>
    <w:rsid w:val="00B50ED0"/>
    <w:rsid w:val="00B53716"/>
    <w:rsid w:val="00B542E5"/>
    <w:rsid w:val="00B554B1"/>
    <w:rsid w:val="00B62BF8"/>
    <w:rsid w:val="00B6355E"/>
    <w:rsid w:val="00B63DE9"/>
    <w:rsid w:val="00B84EFD"/>
    <w:rsid w:val="00B9092C"/>
    <w:rsid w:val="00B93A62"/>
    <w:rsid w:val="00B951B7"/>
    <w:rsid w:val="00B95FAE"/>
    <w:rsid w:val="00B96E57"/>
    <w:rsid w:val="00BA2BB1"/>
    <w:rsid w:val="00BB2D55"/>
    <w:rsid w:val="00BC48E4"/>
    <w:rsid w:val="00BD379D"/>
    <w:rsid w:val="00BD5FB2"/>
    <w:rsid w:val="00BE1331"/>
    <w:rsid w:val="00BE5DEA"/>
    <w:rsid w:val="00BE6A64"/>
    <w:rsid w:val="00BF226B"/>
    <w:rsid w:val="00BF4CE1"/>
    <w:rsid w:val="00BF7A37"/>
    <w:rsid w:val="00C01512"/>
    <w:rsid w:val="00C03D6F"/>
    <w:rsid w:val="00C14CB9"/>
    <w:rsid w:val="00C16F60"/>
    <w:rsid w:val="00C214FA"/>
    <w:rsid w:val="00C2181C"/>
    <w:rsid w:val="00C231EF"/>
    <w:rsid w:val="00C245EA"/>
    <w:rsid w:val="00C262DC"/>
    <w:rsid w:val="00C3540C"/>
    <w:rsid w:val="00C50202"/>
    <w:rsid w:val="00C51011"/>
    <w:rsid w:val="00C57FEE"/>
    <w:rsid w:val="00C60B12"/>
    <w:rsid w:val="00C6370F"/>
    <w:rsid w:val="00C64F27"/>
    <w:rsid w:val="00C663BA"/>
    <w:rsid w:val="00C6666E"/>
    <w:rsid w:val="00C7232A"/>
    <w:rsid w:val="00C86687"/>
    <w:rsid w:val="00C90465"/>
    <w:rsid w:val="00C96BDB"/>
    <w:rsid w:val="00CA0AB1"/>
    <w:rsid w:val="00CA2D49"/>
    <w:rsid w:val="00CA5E45"/>
    <w:rsid w:val="00CA6C82"/>
    <w:rsid w:val="00CB331A"/>
    <w:rsid w:val="00CD3585"/>
    <w:rsid w:val="00CD4683"/>
    <w:rsid w:val="00CE603E"/>
    <w:rsid w:val="00CF09C5"/>
    <w:rsid w:val="00CF143F"/>
    <w:rsid w:val="00CF15EA"/>
    <w:rsid w:val="00CF350F"/>
    <w:rsid w:val="00CF377B"/>
    <w:rsid w:val="00CF4F04"/>
    <w:rsid w:val="00D00852"/>
    <w:rsid w:val="00D02923"/>
    <w:rsid w:val="00D042B5"/>
    <w:rsid w:val="00D05142"/>
    <w:rsid w:val="00D07D0B"/>
    <w:rsid w:val="00D129A9"/>
    <w:rsid w:val="00D14F91"/>
    <w:rsid w:val="00D17673"/>
    <w:rsid w:val="00D30376"/>
    <w:rsid w:val="00D346DC"/>
    <w:rsid w:val="00D3483A"/>
    <w:rsid w:val="00D3684E"/>
    <w:rsid w:val="00D36D1C"/>
    <w:rsid w:val="00D373A5"/>
    <w:rsid w:val="00D41DE4"/>
    <w:rsid w:val="00D61CFB"/>
    <w:rsid w:val="00D6362A"/>
    <w:rsid w:val="00D64A96"/>
    <w:rsid w:val="00D64FE4"/>
    <w:rsid w:val="00D70819"/>
    <w:rsid w:val="00D746B0"/>
    <w:rsid w:val="00D75D85"/>
    <w:rsid w:val="00D76C2F"/>
    <w:rsid w:val="00D93213"/>
    <w:rsid w:val="00D97B58"/>
    <w:rsid w:val="00DA46F4"/>
    <w:rsid w:val="00DA5F9E"/>
    <w:rsid w:val="00DA72F0"/>
    <w:rsid w:val="00DB6E07"/>
    <w:rsid w:val="00DC2BFB"/>
    <w:rsid w:val="00DC41C0"/>
    <w:rsid w:val="00DC7039"/>
    <w:rsid w:val="00DD0CF1"/>
    <w:rsid w:val="00DD19B0"/>
    <w:rsid w:val="00DD3636"/>
    <w:rsid w:val="00DD4382"/>
    <w:rsid w:val="00DE333C"/>
    <w:rsid w:val="00DF1C53"/>
    <w:rsid w:val="00DF3F27"/>
    <w:rsid w:val="00E01FCD"/>
    <w:rsid w:val="00E21B6E"/>
    <w:rsid w:val="00E31657"/>
    <w:rsid w:val="00E4121D"/>
    <w:rsid w:val="00E51117"/>
    <w:rsid w:val="00E5262E"/>
    <w:rsid w:val="00E62C3D"/>
    <w:rsid w:val="00E64D8C"/>
    <w:rsid w:val="00E70321"/>
    <w:rsid w:val="00E80749"/>
    <w:rsid w:val="00E84AB6"/>
    <w:rsid w:val="00E85A2E"/>
    <w:rsid w:val="00E86839"/>
    <w:rsid w:val="00E912B8"/>
    <w:rsid w:val="00E936DC"/>
    <w:rsid w:val="00E959BD"/>
    <w:rsid w:val="00E97169"/>
    <w:rsid w:val="00EA02B6"/>
    <w:rsid w:val="00EA4725"/>
    <w:rsid w:val="00EA5BE5"/>
    <w:rsid w:val="00EB0D0F"/>
    <w:rsid w:val="00EB1ECD"/>
    <w:rsid w:val="00EB7D39"/>
    <w:rsid w:val="00EC0531"/>
    <w:rsid w:val="00EC0BAC"/>
    <w:rsid w:val="00EC5718"/>
    <w:rsid w:val="00ED46B0"/>
    <w:rsid w:val="00ED7A0F"/>
    <w:rsid w:val="00EE2163"/>
    <w:rsid w:val="00EE2980"/>
    <w:rsid w:val="00EE369E"/>
    <w:rsid w:val="00EE450C"/>
    <w:rsid w:val="00EF2DDC"/>
    <w:rsid w:val="00F00BC4"/>
    <w:rsid w:val="00F01ADF"/>
    <w:rsid w:val="00F05EF2"/>
    <w:rsid w:val="00F07224"/>
    <w:rsid w:val="00F11D3C"/>
    <w:rsid w:val="00F21454"/>
    <w:rsid w:val="00F26626"/>
    <w:rsid w:val="00F271E2"/>
    <w:rsid w:val="00F32091"/>
    <w:rsid w:val="00F34A3C"/>
    <w:rsid w:val="00F41187"/>
    <w:rsid w:val="00F4262A"/>
    <w:rsid w:val="00F427C8"/>
    <w:rsid w:val="00F44CB0"/>
    <w:rsid w:val="00F467FA"/>
    <w:rsid w:val="00F476D9"/>
    <w:rsid w:val="00F5325E"/>
    <w:rsid w:val="00F535CD"/>
    <w:rsid w:val="00F57B6A"/>
    <w:rsid w:val="00F63372"/>
    <w:rsid w:val="00F638B3"/>
    <w:rsid w:val="00F73C2D"/>
    <w:rsid w:val="00F76BAA"/>
    <w:rsid w:val="00F77A74"/>
    <w:rsid w:val="00F77BA5"/>
    <w:rsid w:val="00F80E0E"/>
    <w:rsid w:val="00F82691"/>
    <w:rsid w:val="00F84F8B"/>
    <w:rsid w:val="00F851C4"/>
    <w:rsid w:val="00F869A7"/>
    <w:rsid w:val="00F948F3"/>
    <w:rsid w:val="00F94EE4"/>
    <w:rsid w:val="00FA1497"/>
    <w:rsid w:val="00FA3232"/>
    <w:rsid w:val="00FA74C9"/>
    <w:rsid w:val="00FB0ABB"/>
    <w:rsid w:val="00FB1BEF"/>
    <w:rsid w:val="00FB2431"/>
    <w:rsid w:val="00FB3F0A"/>
    <w:rsid w:val="00FC1C27"/>
    <w:rsid w:val="00FC6E12"/>
    <w:rsid w:val="00FD022B"/>
    <w:rsid w:val="00FD09DD"/>
    <w:rsid w:val="00FD227A"/>
    <w:rsid w:val="00FD3D3F"/>
    <w:rsid w:val="00FD4C7B"/>
    <w:rsid w:val="00FE5DA3"/>
    <w:rsid w:val="00FE7E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4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CA3"/>
    <w:pPr>
      <w:widowControl w:val="0"/>
      <w:jc w:val="both"/>
    </w:pPr>
    <w:rPr>
      <w:rFonts w:ascii="Times New Roman" w:hAnsi="Times New Roman"/>
      <w:kern w:val="2"/>
      <w:sz w:val="21"/>
    </w:rPr>
  </w:style>
  <w:style w:type="paragraph" w:styleId="1">
    <w:name w:val="heading 1"/>
    <w:basedOn w:val="a"/>
    <w:next w:val="a"/>
    <w:link w:val="1Char"/>
    <w:uiPriority w:val="99"/>
    <w:qFormat/>
    <w:rsid w:val="00712CA3"/>
    <w:pPr>
      <w:keepNext/>
      <w:keepLines/>
      <w:spacing w:before="340" w:after="330" w:line="576" w:lineRule="auto"/>
      <w:outlineLvl w:val="0"/>
    </w:pPr>
    <w:rPr>
      <w:b/>
      <w:kern w:val="44"/>
      <w:sz w:val="44"/>
    </w:rPr>
  </w:style>
  <w:style w:type="paragraph" w:styleId="2">
    <w:name w:val="heading 2"/>
    <w:basedOn w:val="a"/>
    <w:next w:val="a"/>
    <w:link w:val="2Char"/>
    <w:uiPriority w:val="99"/>
    <w:qFormat/>
    <w:rsid w:val="00712CA3"/>
    <w:pPr>
      <w:keepNext/>
      <w:keepLines/>
      <w:spacing w:before="260" w:after="260" w:line="416" w:lineRule="auto"/>
      <w:outlineLvl w:val="1"/>
    </w:pPr>
    <w:rPr>
      <w:rFonts w:ascii="Arial" w:eastAsia="黑体" w:hAnsi="Arial"/>
      <w:b/>
      <w:bCs/>
      <w:sz w:val="32"/>
      <w:szCs w:val="32"/>
    </w:rPr>
  </w:style>
  <w:style w:type="paragraph" w:styleId="3">
    <w:name w:val="heading 3"/>
    <w:basedOn w:val="a"/>
    <w:link w:val="3Char1"/>
    <w:uiPriority w:val="99"/>
    <w:qFormat/>
    <w:rsid w:val="00712CA3"/>
    <w:pPr>
      <w:widowControl/>
      <w:spacing w:before="100" w:beforeAutospacing="1" w:after="100" w:afterAutospacing="1"/>
      <w:jc w:val="left"/>
      <w:outlineLvl w:val="2"/>
    </w:pPr>
    <w:rPr>
      <w:rFonts w:ascii="宋体" w:hAnsi="宋体" w:cs="宋体"/>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712CA3"/>
    <w:rPr>
      <w:rFonts w:ascii="Times New Roman" w:eastAsia="宋体" w:hAnsi="Times New Roman" w:cs="Times New Roman"/>
      <w:b/>
      <w:kern w:val="44"/>
      <w:sz w:val="44"/>
      <w:szCs w:val="20"/>
    </w:rPr>
  </w:style>
  <w:style w:type="character" w:customStyle="1" w:styleId="2Char">
    <w:name w:val="标题 2 Char"/>
    <w:basedOn w:val="a0"/>
    <w:link w:val="2"/>
    <w:uiPriority w:val="99"/>
    <w:rsid w:val="00712CA3"/>
    <w:rPr>
      <w:rFonts w:ascii="Arial" w:eastAsia="黑体" w:hAnsi="Arial" w:cs="Times New Roman"/>
      <w:b/>
      <w:bCs/>
      <w:sz w:val="32"/>
      <w:szCs w:val="32"/>
    </w:rPr>
  </w:style>
  <w:style w:type="character" w:customStyle="1" w:styleId="3Char">
    <w:name w:val="标题 3 Char"/>
    <w:basedOn w:val="a0"/>
    <w:link w:val="3"/>
    <w:uiPriority w:val="99"/>
    <w:rsid w:val="00712CA3"/>
    <w:rPr>
      <w:rFonts w:ascii="Times New Roman" w:eastAsia="宋体" w:hAnsi="Times New Roman" w:cs="Times New Roman"/>
      <w:b/>
      <w:bCs/>
      <w:sz w:val="32"/>
      <w:szCs w:val="32"/>
    </w:rPr>
  </w:style>
  <w:style w:type="character" w:customStyle="1" w:styleId="3Char1">
    <w:name w:val="标题 3 Char1"/>
    <w:basedOn w:val="a0"/>
    <w:link w:val="3"/>
    <w:uiPriority w:val="99"/>
    <w:rsid w:val="00712CA3"/>
    <w:rPr>
      <w:rFonts w:ascii="宋体" w:eastAsia="宋体" w:hAnsi="宋体" w:cs="宋体"/>
      <w:b/>
      <w:bCs/>
      <w:sz w:val="27"/>
      <w:szCs w:val="27"/>
    </w:rPr>
  </w:style>
  <w:style w:type="paragraph" w:styleId="a3">
    <w:name w:val="header"/>
    <w:basedOn w:val="a"/>
    <w:link w:val="Char"/>
    <w:uiPriority w:val="99"/>
    <w:qFormat/>
    <w:rsid w:val="00712CA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Char">
    <w:name w:val="页眉 Char"/>
    <w:basedOn w:val="a0"/>
    <w:link w:val="a3"/>
    <w:uiPriority w:val="99"/>
    <w:qFormat/>
    <w:rsid w:val="00712CA3"/>
    <w:rPr>
      <w:rFonts w:ascii="Times New Roman" w:eastAsia="宋体" w:hAnsi="Times New Roman" w:cs="Times New Roman"/>
      <w:sz w:val="18"/>
      <w:szCs w:val="20"/>
    </w:rPr>
  </w:style>
  <w:style w:type="paragraph" w:styleId="a4">
    <w:name w:val="footer"/>
    <w:basedOn w:val="a"/>
    <w:link w:val="Char0"/>
    <w:uiPriority w:val="99"/>
    <w:qFormat/>
    <w:rsid w:val="00712CA3"/>
    <w:pPr>
      <w:tabs>
        <w:tab w:val="center" w:pos="4153"/>
        <w:tab w:val="right" w:pos="8306"/>
      </w:tabs>
      <w:snapToGrid w:val="0"/>
      <w:jc w:val="left"/>
    </w:pPr>
    <w:rPr>
      <w:sz w:val="18"/>
    </w:rPr>
  </w:style>
  <w:style w:type="character" w:customStyle="1" w:styleId="Char0">
    <w:name w:val="页脚 Char"/>
    <w:basedOn w:val="a0"/>
    <w:link w:val="a4"/>
    <w:uiPriority w:val="99"/>
    <w:qFormat/>
    <w:rsid w:val="00712CA3"/>
    <w:rPr>
      <w:rFonts w:ascii="Times New Roman" w:eastAsia="宋体" w:hAnsi="Times New Roman" w:cs="Times New Roman"/>
      <w:sz w:val="18"/>
      <w:szCs w:val="20"/>
    </w:rPr>
  </w:style>
  <w:style w:type="paragraph" w:customStyle="1" w:styleId="CharCharCharCharCharCharCharChar1Char">
    <w:name w:val="Char Char Char Char Char Char Char Char1 Char"/>
    <w:basedOn w:val="a"/>
    <w:uiPriority w:val="99"/>
    <w:rsid w:val="00712CA3"/>
    <w:pPr>
      <w:widowControl/>
      <w:spacing w:after="160" w:line="240" w:lineRule="exact"/>
      <w:jc w:val="left"/>
    </w:pPr>
  </w:style>
  <w:style w:type="character" w:styleId="a5">
    <w:name w:val="page number"/>
    <w:basedOn w:val="a0"/>
    <w:uiPriority w:val="99"/>
    <w:rsid w:val="00712CA3"/>
  </w:style>
  <w:style w:type="paragraph" w:styleId="10">
    <w:name w:val="toc 1"/>
    <w:basedOn w:val="a"/>
    <w:next w:val="a"/>
    <w:autoRedefine/>
    <w:uiPriority w:val="39"/>
    <w:rsid w:val="00712CA3"/>
    <w:pPr>
      <w:tabs>
        <w:tab w:val="right" w:leader="dot" w:pos="13539"/>
      </w:tabs>
    </w:pPr>
    <w:rPr>
      <w:rFonts w:ascii="方正小标宋简体" w:eastAsia="方正小标宋简体"/>
      <w:noProof/>
      <w:sz w:val="28"/>
      <w:szCs w:val="28"/>
    </w:rPr>
  </w:style>
  <w:style w:type="character" w:styleId="a6">
    <w:name w:val="Hyperlink"/>
    <w:basedOn w:val="a0"/>
    <w:uiPriority w:val="99"/>
    <w:rsid w:val="00712CA3"/>
    <w:rPr>
      <w:color w:val="0000FF"/>
      <w:u w:val="single"/>
    </w:rPr>
  </w:style>
  <w:style w:type="table" w:styleId="a7">
    <w:name w:val="Table Grid"/>
    <w:basedOn w:val="a1"/>
    <w:uiPriority w:val="99"/>
    <w:rsid w:val="00712CA3"/>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712CA3"/>
    <w:rPr>
      <w:b/>
      <w:bCs/>
    </w:rPr>
  </w:style>
  <w:style w:type="character" w:customStyle="1" w:styleId="15">
    <w:name w:val="15"/>
    <w:basedOn w:val="a0"/>
    <w:uiPriority w:val="99"/>
    <w:rsid w:val="00712CA3"/>
    <w:rPr>
      <w:rFonts w:ascii="Times New Roman" w:hAnsi="Times New Roman" w:cs="Times New Roman" w:hint="default"/>
      <w:color w:val="0000FF"/>
      <w:sz w:val="20"/>
      <w:szCs w:val="20"/>
      <w:u w:val="single"/>
    </w:rPr>
  </w:style>
  <w:style w:type="paragraph" w:customStyle="1" w:styleId="p16">
    <w:name w:val="p16"/>
    <w:basedOn w:val="a"/>
    <w:uiPriority w:val="99"/>
    <w:rsid w:val="00712CA3"/>
    <w:pPr>
      <w:widowControl/>
      <w:snapToGrid w:val="0"/>
      <w:spacing w:line="500" w:lineRule="atLeast"/>
      <w:ind w:firstLine="420"/>
    </w:pPr>
    <w:rPr>
      <w:rFonts w:ascii="宋体" w:hAnsi="宋体" w:cs="宋体"/>
      <w:kern w:val="0"/>
      <w:sz w:val="24"/>
      <w:szCs w:val="24"/>
    </w:rPr>
  </w:style>
  <w:style w:type="paragraph" w:customStyle="1" w:styleId="11">
    <w:name w:val="样式1"/>
    <w:basedOn w:val="a"/>
    <w:uiPriority w:val="99"/>
    <w:rsid w:val="00712CA3"/>
    <w:pPr>
      <w:adjustRightInd w:val="0"/>
      <w:snapToGrid w:val="0"/>
      <w:spacing w:line="500" w:lineRule="exact"/>
      <w:ind w:firstLineChars="200" w:firstLine="200"/>
    </w:pPr>
    <w:rPr>
      <w:rFonts w:ascii="宋体" w:hAnsi="宋体"/>
      <w:bCs/>
      <w:sz w:val="24"/>
      <w:szCs w:val="24"/>
    </w:rPr>
  </w:style>
  <w:style w:type="paragraph" w:customStyle="1" w:styleId="p15">
    <w:name w:val="p15"/>
    <w:basedOn w:val="a"/>
    <w:uiPriority w:val="99"/>
    <w:rsid w:val="00712CA3"/>
    <w:pPr>
      <w:widowControl/>
      <w:snapToGrid w:val="0"/>
      <w:spacing w:line="500" w:lineRule="atLeast"/>
      <w:ind w:firstLine="420"/>
    </w:pPr>
    <w:rPr>
      <w:rFonts w:ascii="宋体" w:hAnsi="宋体" w:cs="宋体"/>
      <w:kern w:val="0"/>
      <w:sz w:val="24"/>
      <w:szCs w:val="24"/>
    </w:rPr>
  </w:style>
  <w:style w:type="paragraph" w:customStyle="1" w:styleId="p0">
    <w:name w:val="p0"/>
    <w:basedOn w:val="a"/>
    <w:uiPriority w:val="99"/>
    <w:qFormat/>
    <w:rsid w:val="00712CA3"/>
    <w:pPr>
      <w:widowControl/>
    </w:pPr>
    <w:rPr>
      <w:kern w:val="0"/>
      <w:szCs w:val="21"/>
    </w:rPr>
  </w:style>
  <w:style w:type="paragraph" w:customStyle="1" w:styleId="Char1">
    <w:name w:val="Char"/>
    <w:basedOn w:val="a"/>
    <w:uiPriority w:val="99"/>
    <w:rsid w:val="00712CA3"/>
    <w:rPr>
      <w:szCs w:val="24"/>
    </w:rPr>
  </w:style>
  <w:style w:type="character" w:styleId="a9">
    <w:name w:val="Emphasis"/>
    <w:basedOn w:val="a0"/>
    <w:uiPriority w:val="99"/>
    <w:qFormat/>
    <w:rsid w:val="00712CA3"/>
    <w:rPr>
      <w:i w:val="0"/>
      <w:iCs w:val="0"/>
      <w:color w:val="CC0000"/>
    </w:rPr>
  </w:style>
  <w:style w:type="character" w:customStyle="1" w:styleId="Char10">
    <w:name w:val="正文文本 Char1"/>
    <w:basedOn w:val="a0"/>
    <w:link w:val="aa"/>
    <w:uiPriority w:val="99"/>
    <w:rsid w:val="00712CA3"/>
    <w:rPr>
      <w:sz w:val="24"/>
      <w:szCs w:val="24"/>
    </w:rPr>
  </w:style>
  <w:style w:type="paragraph" w:styleId="aa">
    <w:name w:val="Body Text"/>
    <w:basedOn w:val="a"/>
    <w:link w:val="Char10"/>
    <w:uiPriority w:val="99"/>
    <w:rsid w:val="00712CA3"/>
    <w:rPr>
      <w:rFonts w:ascii="Calibri" w:hAnsi="Calibri"/>
      <w:sz w:val="24"/>
      <w:szCs w:val="24"/>
    </w:rPr>
  </w:style>
  <w:style w:type="character" w:customStyle="1" w:styleId="Char2">
    <w:name w:val="正文文本 Char"/>
    <w:basedOn w:val="a0"/>
    <w:link w:val="aa"/>
    <w:uiPriority w:val="99"/>
    <w:rsid w:val="00712CA3"/>
    <w:rPr>
      <w:rFonts w:ascii="Times New Roman" w:eastAsia="宋体" w:hAnsi="Times New Roman" w:cs="Times New Roman"/>
      <w:szCs w:val="20"/>
    </w:rPr>
  </w:style>
  <w:style w:type="character" w:customStyle="1" w:styleId="Char11">
    <w:name w:val="批注框文本 Char1"/>
    <w:basedOn w:val="a0"/>
    <w:link w:val="ab"/>
    <w:uiPriority w:val="99"/>
    <w:rsid w:val="00712CA3"/>
    <w:rPr>
      <w:rFonts w:eastAsia="宋体"/>
      <w:sz w:val="18"/>
      <w:szCs w:val="18"/>
    </w:rPr>
  </w:style>
  <w:style w:type="paragraph" w:styleId="ab">
    <w:name w:val="Balloon Text"/>
    <w:basedOn w:val="a"/>
    <w:link w:val="Char11"/>
    <w:rsid w:val="00712CA3"/>
    <w:rPr>
      <w:rFonts w:ascii="Calibri" w:hAnsi="Calibri"/>
      <w:sz w:val="18"/>
      <w:szCs w:val="18"/>
    </w:rPr>
  </w:style>
  <w:style w:type="character" w:customStyle="1" w:styleId="Char3">
    <w:name w:val="批注框文本 Char"/>
    <w:basedOn w:val="a0"/>
    <w:link w:val="ab"/>
    <w:rsid w:val="00712CA3"/>
    <w:rPr>
      <w:rFonts w:ascii="Times New Roman" w:eastAsia="宋体" w:hAnsi="Times New Roman" w:cs="Times New Roman"/>
      <w:sz w:val="18"/>
      <w:szCs w:val="18"/>
    </w:rPr>
  </w:style>
  <w:style w:type="paragraph" w:styleId="ac">
    <w:name w:val="Normal (Web)"/>
    <w:basedOn w:val="a"/>
    <w:uiPriority w:val="99"/>
    <w:rsid w:val="00712CA3"/>
    <w:pPr>
      <w:widowControl/>
      <w:spacing w:before="100" w:beforeAutospacing="1" w:after="100" w:afterAutospacing="1"/>
      <w:jc w:val="left"/>
    </w:pPr>
    <w:rPr>
      <w:rFonts w:ascii="宋体" w:hAnsi="宋体" w:cs="宋体"/>
      <w:kern w:val="0"/>
      <w:sz w:val="24"/>
      <w:szCs w:val="24"/>
    </w:rPr>
  </w:style>
  <w:style w:type="paragraph" w:customStyle="1" w:styleId="reader-word-layer">
    <w:name w:val="reader-word-layer"/>
    <w:basedOn w:val="a"/>
    <w:uiPriority w:val="99"/>
    <w:rsid w:val="00712CA3"/>
    <w:pPr>
      <w:widowControl/>
      <w:spacing w:before="100" w:beforeAutospacing="1" w:after="100" w:afterAutospacing="1"/>
      <w:jc w:val="left"/>
    </w:pPr>
    <w:rPr>
      <w:rFonts w:ascii="宋体" w:hAnsi="宋体" w:cs="宋体"/>
      <w:kern w:val="0"/>
      <w:sz w:val="24"/>
      <w:szCs w:val="24"/>
    </w:rPr>
  </w:style>
  <w:style w:type="paragraph" w:styleId="20">
    <w:name w:val="toc 2"/>
    <w:basedOn w:val="a"/>
    <w:next w:val="a"/>
    <w:autoRedefine/>
    <w:uiPriority w:val="39"/>
    <w:rsid w:val="00712CA3"/>
    <w:pPr>
      <w:ind w:leftChars="200" w:left="420"/>
    </w:pPr>
  </w:style>
  <w:style w:type="character" w:styleId="ad">
    <w:name w:val="FollowedHyperlink"/>
    <w:basedOn w:val="a0"/>
    <w:uiPriority w:val="99"/>
    <w:rsid w:val="00712CA3"/>
    <w:rPr>
      <w:color w:val="800080"/>
      <w:u w:val="single"/>
    </w:rPr>
  </w:style>
  <w:style w:type="paragraph" w:styleId="ae">
    <w:name w:val="Plain Text"/>
    <w:basedOn w:val="a"/>
    <w:link w:val="Char4"/>
    <w:uiPriority w:val="99"/>
    <w:rsid w:val="00712CA3"/>
    <w:rPr>
      <w:rFonts w:ascii="宋体" w:hAnsi="Consolas"/>
      <w:szCs w:val="21"/>
    </w:rPr>
  </w:style>
  <w:style w:type="character" w:customStyle="1" w:styleId="Char4">
    <w:name w:val="纯文本 Char"/>
    <w:basedOn w:val="a0"/>
    <w:link w:val="ae"/>
    <w:uiPriority w:val="99"/>
    <w:rsid w:val="00712CA3"/>
    <w:rPr>
      <w:rFonts w:ascii="宋体" w:eastAsia="宋体" w:hAnsi="Consolas" w:cs="Times New Roman"/>
      <w:szCs w:val="21"/>
    </w:rPr>
  </w:style>
  <w:style w:type="character" w:customStyle="1" w:styleId="3CharChar">
    <w:name w:val="标题 3 Char Char"/>
    <w:basedOn w:val="a0"/>
    <w:uiPriority w:val="99"/>
    <w:rsid w:val="00526DD3"/>
    <w:rPr>
      <w:rFonts w:ascii="宋体" w:eastAsia="宋体" w:hAnsi="宋体" w:cs="宋体"/>
      <w:b/>
      <w:bCs/>
      <w:kern w:val="2"/>
      <w:sz w:val="27"/>
      <w:szCs w:val="27"/>
      <w:lang w:val="en-US" w:eastAsia="zh-CN" w:bidi="ar-SA"/>
    </w:rPr>
  </w:style>
  <w:style w:type="character" w:customStyle="1" w:styleId="CharChar">
    <w:name w:val="正文文本 Char Char"/>
    <w:basedOn w:val="a0"/>
    <w:uiPriority w:val="99"/>
    <w:rsid w:val="00526DD3"/>
    <w:rPr>
      <w:kern w:val="2"/>
      <w:sz w:val="24"/>
      <w:szCs w:val="24"/>
      <w:lang w:bidi="ar-SA"/>
    </w:rPr>
  </w:style>
  <w:style w:type="character" w:customStyle="1" w:styleId="CharChar0">
    <w:name w:val="批注框文本 Char Char"/>
    <w:basedOn w:val="a0"/>
    <w:uiPriority w:val="99"/>
    <w:rsid w:val="00526DD3"/>
    <w:rPr>
      <w:rFonts w:eastAsia="宋体"/>
      <w:kern w:val="2"/>
      <w:sz w:val="18"/>
      <w:szCs w:val="18"/>
      <w:lang w:bidi="ar-SA"/>
    </w:rPr>
  </w:style>
  <w:style w:type="paragraph" w:styleId="af">
    <w:name w:val="Body Text First Indent"/>
    <w:basedOn w:val="aa"/>
    <w:link w:val="Char5"/>
    <w:uiPriority w:val="99"/>
    <w:semiHidden/>
    <w:unhideWhenUsed/>
    <w:rsid w:val="00873CBD"/>
    <w:pPr>
      <w:spacing w:after="120"/>
      <w:ind w:firstLineChars="100" w:firstLine="420"/>
    </w:pPr>
    <w:rPr>
      <w:rFonts w:ascii="Times New Roman" w:hAnsi="Times New Roman"/>
      <w:sz w:val="21"/>
      <w:szCs w:val="20"/>
    </w:rPr>
  </w:style>
  <w:style w:type="character" w:customStyle="1" w:styleId="Char5">
    <w:name w:val="正文首行缩进 Char"/>
    <w:basedOn w:val="Char10"/>
    <w:link w:val="af"/>
    <w:uiPriority w:val="99"/>
    <w:semiHidden/>
    <w:rsid w:val="00873CBD"/>
    <w:rPr>
      <w:rFonts w:ascii="Times New Roman" w:hAnsi="Times New Roman"/>
      <w:kern w:val="2"/>
      <w:sz w:val="21"/>
    </w:rPr>
  </w:style>
</w:styles>
</file>

<file path=word/webSettings.xml><?xml version="1.0" encoding="utf-8"?>
<w:webSettings xmlns:r="http://schemas.openxmlformats.org/officeDocument/2006/relationships" xmlns:w="http://schemas.openxmlformats.org/wordprocessingml/2006/main">
  <w:divs>
    <w:div w:id="30544411">
      <w:bodyDiv w:val="1"/>
      <w:marLeft w:val="0"/>
      <w:marRight w:val="0"/>
      <w:marTop w:val="0"/>
      <w:marBottom w:val="0"/>
      <w:divBdr>
        <w:top w:val="none" w:sz="0" w:space="0" w:color="auto"/>
        <w:left w:val="none" w:sz="0" w:space="0" w:color="auto"/>
        <w:bottom w:val="none" w:sz="0" w:space="0" w:color="auto"/>
        <w:right w:val="none" w:sz="0" w:space="0" w:color="auto"/>
      </w:divBdr>
    </w:div>
    <w:div w:id="137843798">
      <w:bodyDiv w:val="1"/>
      <w:marLeft w:val="0"/>
      <w:marRight w:val="0"/>
      <w:marTop w:val="0"/>
      <w:marBottom w:val="0"/>
      <w:divBdr>
        <w:top w:val="none" w:sz="0" w:space="0" w:color="auto"/>
        <w:left w:val="none" w:sz="0" w:space="0" w:color="auto"/>
        <w:bottom w:val="none" w:sz="0" w:space="0" w:color="auto"/>
        <w:right w:val="none" w:sz="0" w:space="0" w:color="auto"/>
      </w:divBdr>
    </w:div>
    <w:div w:id="228538990">
      <w:bodyDiv w:val="1"/>
      <w:marLeft w:val="0"/>
      <w:marRight w:val="0"/>
      <w:marTop w:val="0"/>
      <w:marBottom w:val="0"/>
      <w:divBdr>
        <w:top w:val="none" w:sz="0" w:space="0" w:color="auto"/>
        <w:left w:val="none" w:sz="0" w:space="0" w:color="auto"/>
        <w:bottom w:val="none" w:sz="0" w:space="0" w:color="auto"/>
        <w:right w:val="none" w:sz="0" w:space="0" w:color="auto"/>
      </w:divBdr>
    </w:div>
    <w:div w:id="429817222">
      <w:bodyDiv w:val="1"/>
      <w:marLeft w:val="0"/>
      <w:marRight w:val="0"/>
      <w:marTop w:val="0"/>
      <w:marBottom w:val="0"/>
      <w:divBdr>
        <w:top w:val="none" w:sz="0" w:space="0" w:color="auto"/>
        <w:left w:val="none" w:sz="0" w:space="0" w:color="auto"/>
        <w:bottom w:val="none" w:sz="0" w:space="0" w:color="auto"/>
        <w:right w:val="none" w:sz="0" w:space="0" w:color="auto"/>
      </w:divBdr>
    </w:div>
    <w:div w:id="510871447">
      <w:bodyDiv w:val="1"/>
      <w:marLeft w:val="0"/>
      <w:marRight w:val="0"/>
      <w:marTop w:val="0"/>
      <w:marBottom w:val="0"/>
      <w:divBdr>
        <w:top w:val="none" w:sz="0" w:space="0" w:color="auto"/>
        <w:left w:val="none" w:sz="0" w:space="0" w:color="auto"/>
        <w:bottom w:val="none" w:sz="0" w:space="0" w:color="auto"/>
        <w:right w:val="none" w:sz="0" w:space="0" w:color="auto"/>
      </w:divBdr>
    </w:div>
    <w:div w:id="584416164">
      <w:bodyDiv w:val="1"/>
      <w:marLeft w:val="0"/>
      <w:marRight w:val="0"/>
      <w:marTop w:val="0"/>
      <w:marBottom w:val="0"/>
      <w:divBdr>
        <w:top w:val="none" w:sz="0" w:space="0" w:color="auto"/>
        <w:left w:val="none" w:sz="0" w:space="0" w:color="auto"/>
        <w:bottom w:val="none" w:sz="0" w:space="0" w:color="auto"/>
        <w:right w:val="none" w:sz="0" w:space="0" w:color="auto"/>
      </w:divBdr>
    </w:div>
    <w:div w:id="751660002">
      <w:bodyDiv w:val="1"/>
      <w:marLeft w:val="0"/>
      <w:marRight w:val="0"/>
      <w:marTop w:val="0"/>
      <w:marBottom w:val="0"/>
      <w:divBdr>
        <w:top w:val="none" w:sz="0" w:space="0" w:color="auto"/>
        <w:left w:val="none" w:sz="0" w:space="0" w:color="auto"/>
        <w:bottom w:val="none" w:sz="0" w:space="0" w:color="auto"/>
        <w:right w:val="none" w:sz="0" w:space="0" w:color="auto"/>
      </w:divBdr>
    </w:div>
    <w:div w:id="791051826">
      <w:bodyDiv w:val="1"/>
      <w:marLeft w:val="0"/>
      <w:marRight w:val="0"/>
      <w:marTop w:val="0"/>
      <w:marBottom w:val="0"/>
      <w:divBdr>
        <w:top w:val="none" w:sz="0" w:space="0" w:color="auto"/>
        <w:left w:val="none" w:sz="0" w:space="0" w:color="auto"/>
        <w:bottom w:val="none" w:sz="0" w:space="0" w:color="auto"/>
        <w:right w:val="none" w:sz="0" w:space="0" w:color="auto"/>
      </w:divBdr>
    </w:div>
    <w:div w:id="899092102">
      <w:bodyDiv w:val="1"/>
      <w:marLeft w:val="0"/>
      <w:marRight w:val="0"/>
      <w:marTop w:val="0"/>
      <w:marBottom w:val="0"/>
      <w:divBdr>
        <w:top w:val="none" w:sz="0" w:space="0" w:color="auto"/>
        <w:left w:val="none" w:sz="0" w:space="0" w:color="auto"/>
        <w:bottom w:val="none" w:sz="0" w:space="0" w:color="auto"/>
        <w:right w:val="none" w:sz="0" w:space="0" w:color="auto"/>
      </w:divBdr>
    </w:div>
    <w:div w:id="1082415462">
      <w:bodyDiv w:val="1"/>
      <w:marLeft w:val="0"/>
      <w:marRight w:val="0"/>
      <w:marTop w:val="0"/>
      <w:marBottom w:val="0"/>
      <w:divBdr>
        <w:top w:val="none" w:sz="0" w:space="0" w:color="auto"/>
        <w:left w:val="none" w:sz="0" w:space="0" w:color="auto"/>
        <w:bottom w:val="none" w:sz="0" w:space="0" w:color="auto"/>
        <w:right w:val="none" w:sz="0" w:space="0" w:color="auto"/>
      </w:divBdr>
    </w:div>
    <w:div w:id="1159611327">
      <w:bodyDiv w:val="1"/>
      <w:marLeft w:val="0"/>
      <w:marRight w:val="0"/>
      <w:marTop w:val="0"/>
      <w:marBottom w:val="0"/>
      <w:divBdr>
        <w:top w:val="none" w:sz="0" w:space="0" w:color="auto"/>
        <w:left w:val="none" w:sz="0" w:space="0" w:color="auto"/>
        <w:bottom w:val="none" w:sz="0" w:space="0" w:color="auto"/>
        <w:right w:val="none" w:sz="0" w:space="0" w:color="auto"/>
      </w:divBdr>
    </w:div>
    <w:div w:id="1330404266">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
    <w:div w:id="1782724658">
      <w:bodyDiv w:val="1"/>
      <w:marLeft w:val="0"/>
      <w:marRight w:val="0"/>
      <w:marTop w:val="0"/>
      <w:marBottom w:val="0"/>
      <w:divBdr>
        <w:top w:val="none" w:sz="0" w:space="0" w:color="auto"/>
        <w:left w:val="none" w:sz="0" w:space="0" w:color="auto"/>
        <w:bottom w:val="none" w:sz="0" w:space="0" w:color="auto"/>
        <w:right w:val="none" w:sz="0" w:space="0" w:color="auto"/>
      </w:divBdr>
    </w:div>
    <w:div w:id="1821725623">
      <w:bodyDiv w:val="1"/>
      <w:marLeft w:val="0"/>
      <w:marRight w:val="0"/>
      <w:marTop w:val="0"/>
      <w:marBottom w:val="0"/>
      <w:divBdr>
        <w:top w:val="none" w:sz="0" w:space="0" w:color="auto"/>
        <w:left w:val="none" w:sz="0" w:space="0" w:color="auto"/>
        <w:bottom w:val="none" w:sz="0" w:space="0" w:color="auto"/>
        <w:right w:val="none" w:sz="0" w:space="0" w:color="auto"/>
      </w:divBdr>
    </w:div>
    <w:div w:id="18487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lenovo-tt\Desktop\&#27969;&#31243;&#22270;\&#26725;&#35199;&#23457;&#35745;&#27969;&#31243;&#22270;\&#22788;&#29702;&#22788;&#32602;&#27969;&#31243;&#22270;.xlsx" TargetMode="External"/><Relationship Id="rId13" Type="http://schemas.openxmlformats.org/officeDocument/2006/relationships/hyperlink" Target="file:///H:\lenovo-tt\Desktop\&#27969;&#31243;&#22270;\&#26725;&#35199;&#23457;&#35745;&#27969;&#31243;&#22270;\&#19987;&#39033;&#23457;&#35745;&#27969;&#31243;&#22270;.xls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H:\lenovo-tt\Desktop\&#27969;&#31243;&#22270;\&#26725;&#35199;&#23457;&#35745;&#27969;&#31243;&#22270;\&#22788;&#29702;&#22788;&#32602;&#27969;&#31243;&#22270;.xlsx" TargetMode="External"/><Relationship Id="rId12" Type="http://schemas.openxmlformats.org/officeDocument/2006/relationships/hyperlink" Target="file:///H:\lenovo-tt\Desktop\&#27969;&#31243;&#22270;\&#26725;&#35199;&#23457;&#35745;&#27969;&#31243;&#22270;\&#34892;&#25919;&#20107;&#19994;&#23457;&#35745;&#27969;&#31243;&#22270;.xlsx" TargetMode="External"/><Relationship Id="rId17" Type="http://schemas.openxmlformats.org/officeDocument/2006/relationships/hyperlink" Target="file:///H:\lenovo-tt\Desktop\&#27969;&#31243;&#22270;\&#26725;&#35199;&#23457;&#35745;&#27969;&#31243;&#22270;\&#23545;&#31038;&#20250;&#23457;&#35745;&#30340;&#30417;&#30563;&#27969;&#31243;&#22270;.xlsx" TargetMode="External"/><Relationship Id="rId2" Type="http://schemas.openxmlformats.org/officeDocument/2006/relationships/styles" Target="styles.xml"/><Relationship Id="rId16" Type="http://schemas.openxmlformats.org/officeDocument/2006/relationships/hyperlink" Target="file:///H:\lenovo-tt\Desktop\&#27969;&#31243;&#22270;\&#26725;&#35199;&#23457;&#35745;&#27969;&#31243;&#22270;\&#25237;&#36164;&#23457;&#35745;&#27969;&#31243;&#22270;.xlsx"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H:\lenovo-tt\Desktop\&#27969;&#31243;&#22270;\&#26725;&#35199;&#23457;&#35745;&#27969;&#31243;&#22270;\&#36130;&#25919;&#23457;&#35745;&#27969;&#31243;&#22270;.xlsx" TargetMode="External"/><Relationship Id="rId5" Type="http://schemas.openxmlformats.org/officeDocument/2006/relationships/footnotes" Target="footnotes.xml"/><Relationship Id="rId15" Type="http://schemas.openxmlformats.org/officeDocument/2006/relationships/hyperlink" Target="file:///H:\lenovo-tt\Desktop\&#27969;&#31243;&#22270;\&#26725;&#35199;&#23457;&#35745;&#27969;&#31243;&#22270;\&#19987;&#39033;&#23457;&#35745;&#27969;&#31243;&#22270;.xlsx" TargetMode="External"/><Relationship Id="rId10" Type="http://schemas.openxmlformats.org/officeDocument/2006/relationships/hyperlink" Target="file:///H:\lenovo-tt\Desktop\&#27969;&#31243;&#22270;\&#26725;&#35199;&#23457;&#35745;&#27969;&#31243;&#22270;\&#36890;&#30693;&#26242;&#20572;&#25320;&#27454;&#27969;&#31243;&#22270;.xls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H:\lenovo-tt\Desktop\&#27969;&#31243;&#22270;\&#26725;&#35199;&#23457;&#35745;&#27969;&#31243;&#22270;\&#26242;&#26102;&#23553;&#23384;&#36134;&#20876;&#21644;&#26377;&#20851;&#36164;&#26009;&#27969;&#31243;&#22270;.xlsx" TargetMode="External"/><Relationship Id="rId14" Type="http://schemas.openxmlformats.org/officeDocument/2006/relationships/hyperlink" Target="file:///H:\lenovo-tt\Desktop\&#27969;&#31243;&#22270;\&#26725;&#35199;&#23457;&#35745;&#27969;&#31243;&#22270;\&#32463;&#36131;&#23457;&#35745;&#27969;&#31243;&#22270;.xlsx"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289</TotalTime>
  <Pages>208</Pages>
  <Words>16109</Words>
  <Characters>91826</Characters>
  <Application>Microsoft Office Word</Application>
  <DocSecurity>0</DocSecurity>
  <Lines>765</Lines>
  <Paragraphs>215</Paragraphs>
  <ScaleCrop>false</ScaleCrop>
  <Company>Sky</Company>
  <LinksUpToDate>false</LinksUpToDate>
  <CharactersWithSpaces>107720</CharactersWithSpaces>
  <SharedDoc>false</SharedDoc>
  <HLinks>
    <vt:vector size="216" baseType="variant">
      <vt:variant>
        <vt:i4>-504931413</vt:i4>
      </vt:variant>
      <vt:variant>
        <vt:i4>108</vt:i4>
      </vt:variant>
      <vt:variant>
        <vt:i4>0</vt:i4>
      </vt:variant>
      <vt:variant>
        <vt:i4>5</vt:i4>
      </vt:variant>
      <vt:variant>
        <vt:lpwstr>H:\lenovo-tt\Desktop\流程图\桥西审计流程图\对社会审计的监督流程图.xlsx</vt:lpwstr>
      </vt:variant>
      <vt:variant>
        <vt:lpwstr/>
      </vt:variant>
      <vt:variant>
        <vt:i4>826310198</vt:i4>
      </vt:variant>
      <vt:variant>
        <vt:i4>105</vt:i4>
      </vt:variant>
      <vt:variant>
        <vt:i4>0</vt:i4>
      </vt:variant>
      <vt:variant>
        <vt:i4>5</vt:i4>
      </vt:variant>
      <vt:variant>
        <vt:lpwstr>H:\lenovo-tt\Desktop\流程图\桥西审计流程图\投资审计流程图.xlsx</vt:lpwstr>
      </vt:variant>
      <vt:variant>
        <vt:lpwstr/>
      </vt:variant>
      <vt:variant>
        <vt:i4>499542795</vt:i4>
      </vt:variant>
      <vt:variant>
        <vt:i4>102</vt:i4>
      </vt:variant>
      <vt:variant>
        <vt:i4>0</vt:i4>
      </vt:variant>
      <vt:variant>
        <vt:i4>5</vt:i4>
      </vt:variant>
      <vt:variant>
        <vt:lpwstr>H:\lenovo-tt\Desktop\流程图\桥西审计流程图\专项审计流程图.xlsx</vt:lpwstr>
      </vt:variant>
      <vt:variant>
        <vt:lpwstr/>
      </vt:variant>
      <vt:variant>
        <vt:i4>756710993</vt:i4>
      </vt:variant>
      <vt:variant>
        <vt:i4>99</vt:i4>
      </vt:variant>
      <vt:variant>
        <vt:i4>0</vt:i4>
      </vt:variant>
      <vt:variant>
        <vt:i4>5</vt:i4>
      </vt:variant>
      <vt:variant>
        <vt:lpwstr>H:\lenovo-tt\Desktop\流程图\桥西审计流程图\经责审计流程图.xlsx</vt:lpwstr>
      </vt:variant>
      <vt:variant>
        <vt:lpwstr/>
      </vt:variant>
      <vt:variant>
        <vt:i4>499542795</vt:i4>
      </vt:variant>
      <vt:variant>
        <vt:i4>96</vt:i4>
      </vt:variant>
      <vt:variant>
        <vt:i4>0</vt:i4>
      </vt:variant>
      <vt:variant>
        <vt:i4>5</vt:i4>
      </vt:variant>
      <vt:variant>
        <vt:lpwstr>H:\lenovo-tt\Desktop\流程图\桥西审计流程图\专项审计流程图.xlsx</vt:lpwstr>
      </vt:variant>
      <vt:variant>
        <vt:lpwstr/>
      </vt:variant>
      <vt:variant>
        <vt:i4>-1793927081</vt:i4>
      </vt:variant>
      <vt:variant>
        <vt:i4>93</vt:i4>
      </vt:variant>
      <vt:variant>
        <vt:i4>0</vt:i4>
      </vt:variant>
      <vt:variant>
        <vt:i4>5</vt:i4>
      </vt:variant>
      <vt:variant>
        <vt:lpwstr>H:\lenovo-tt\Desktop\流程图\桥西审计流程图\行政事业审计流程图.xlsx</vt:lpwstr>
      </vt:variant>
      <vt:variant>
        <vt:lpwstr/>
      </vt:variant>
      <vt:variant>
        <vt:i4>-554199475</vt:i4>
      </vt:variant>
      <vt:variant>
        <vt:i4>90</vt:i4>
      </vt:variant>
      <vt:variant>
        <vt:i4>0</vt:i4>
      </vt:variant>
      <vt:variant>
        <vt:i4>5</vt:i4>
      </vt:variant>
      <vt:variant>
        <vt:lpwstr>H:\lenovo-tt\Desktop\流程图\桥西审计流程图\财政审计流程图.xlsx</vt:lpwstr>
      </vt:variant>
      <vt:variant>
        <vt:lpwstr/>
      </vt:variant>
      <vt:variant>
        <vt:i4>-1677446060</vt:i4>
      </vt:variant>
      <vt:variant>
        <vt:i4>87</vt:i4>
      </vt:variant>
      <vt:variant>
        <vt:i4>0</vt:i4>
      </vt:variant>
      <vt:variant>
        <vt:i4>5</vt:i4>
      </vt:variant>
      <vt:variant>
        <vt:lpwstr>H:\lenovo-tt\Desktop\流程图\桥西审计流程图\通知暂停拨款流程图.xlsx</vt:lpwstr>
      </vt:variant>
      <vt:variant>
        <vt:lpwstr/>
      </vt:variant>
      <vt:variant>
        <vt:i4>-1640842175</vt:i4>
      </vt:variant>
      <vt:variant>
        <vt:i4>84</vt:i4>
      </vt:variant>
      <vt:variant>
        <vt:i4>0</vt:i4>
      </vt:variant>
      <vt:variant>
        <vt:i4>5</vt:i4>
      </vt:variant>
      <vt:variant>
        <vt:lpwstr>H:\lenovo-tt\Desktop\流程图\桥西审计流程图\暂时封存账册和有关资料流程图.xlsx</vt:lpwstr>
      </vt:variant>
      <vt:variant>
        <vt:lpwstr/>
      </vt:variant>
      <vt:variant>
        <vt:i4>141849487</vt:i4>
      </vt:variant>
      <vt:variant>
        <vt:i4>81</vt:i4>
      </vt:variant>
      <vt:variant>
        <vt:i4>0</vt:i4>
      </vt:variant>
      <vt:variant>
        <vt:i4>5</vt:i4>
      </vt:variant>
      <vt:variant>
        <vt:lpwstr>H:\lenovo-tt\Desktop\流程图\桥西审计流程图\处理处罚流程图.xlsx</vt:lpwstr>
      </vt:variant>
      <vt:variant>
        <vt:lpwstr/>
      </vt:variant>
      <vt:variant>
        <vt:i4>141849487</vt:i4>
      </vt:variant>
      <vt:variant>
        <vt:i4>78</vt:i4>
      </vt:variant>
      <vt:variant>
        <vt:i4>0</vt:i4>
      </vt:variant>
      <vt:variant>
        <vt:i4>5</vt:i4>
      </vt:variant>
      <vt:variant>
        <vt:lpwstr>H:\lenovo-tt\Desktop\流程图\桥西审计流程图\处理处罚流程图.xlsx</vt:lpwstr>
      </vt:variant>
      <vt:variant>
        <vt:lpwstr/>
      </vt:variant>
      <vt:variant>
        <vt:i4>1317753502</vt:i4>
      </vt:variant>
      <vt:variant>
        <vt:i4>74</vt:i4>
      </vt:variant>
      <vt:variant>
        <vt:i4>0</vt:i4>
      </vt:variant>
      <vt:variant>
        <vt:i4>5</vt:i4>
      </vt:variant>
      <vt:variant>
        <vt:lpwstr/>
      </vt:variant>
      <vt:variant>
        <vt:lpwstr>办事处</vt:lpwstr>
      </vt:variant>
      <vt:variant>
        <vt:i4>2047760176</vt:i4>
      </vt:variant>
      <vt:variant>
        <vt:i4>71</vt:i4>
      </vt:variant>
      <vt:variant>
        <vt:i4>0</vt:i4>
      </vt:variant>
      <vt:variant>
        <vt:i4>5</vt:i4>
      </vt:variant>
      <vt:variant>
        <vt:lpwstr/>
      </vt:variant>
      <vt:variant>
        <vt:lpwstr>地税</vt:lpwstr>
      </vt:variant>
      <vt:variant>
        <vt:i4>1535725932</vt:i4>
      </vt:variant>
      <vt:variant>
        <vt:i4>68</vt:i4>
      </vt:variant>
      <vt:variant>
        <vt:i4>0</vt:i4>
      </vt:variant>
      <vt:variant>
        <vt:i4>5</vt:i4>
      </vt:variant>
      <vt:variant>
        <vt:lpwstr/>
      </vt:variant>
      <vt:variant>
        <vt:lpwstr>公安局</vt:lpwstr>
      </vt:variant>
      <vt:variant>
        <vt:i4>-2141951093</vt:i4>
      </vt:variant>
      <vt:variant>
        <vt:i4>65</vt:i4>
      </vt:variant>
      <vt:variant>
        <vt:i4>0</vt:i4>
      </vt:variant>
      <vt:variant>
        <vt:i4>5</vt:i4>
      </vt:variant>
      <vt:variant>
        <vt:lpwstr/>
      </vt:variant>
      <vt:variant>
        <vt:lpwstr>残联</vt:lpwstr>
      </vt:variant>
      <vt:variant>
        <vt:i4>1386118934</vt:i4>
      </vt:variant>
      <vt:variant>
        <vt:i4>62</vt:i4>
      </vt:variant>
      <vt:variant>
        <vt:i4>0</vt:i4>
      </vt:variant>
      <vt:variant>
        <vt:i4>5</vt:i4>
      </vt:variant>
      <vt:variant>
        <vt:lpwstr/>
      </vt:variant>
      <vt:variant>
        <vt:lpwstr>编办</vt:lpwstr>
      </vt:variant>
      <vt:variant>
        <vt:i4>-1775087942</vt:i4>
      </vt:variant>
      <vt:variant>
        <vt:i4>59</vt:i4>
      </vt:variant>
      <vt:variant>
        <vt:i4>0</vt:i4>
      </vt:variant>
      <vt:variant>
        <vt:i4>5</vt:i4>
      </vt:variant>
      <vt:variant>
        <vt:lpwstr/>
      </vt:variant>
      <vt:variant>
        <vt:lpwstr>人防</vt:lpwstr>
      </vt:variant>
      <vt:variant>
        <vt:i4>1993431945</vt:i4>
      </vt:variant>
      <vt:variant>
        <vt:i4>56</vt:i4>
      </vt:variant>
      <vt:variant>
        <vt:i4>0</vt:i4>
      </vt:variant>
      <vt:variant>
        <vt:i4>5</vt:i4>
      </vt:variant>
      <vt:variant>
        <vt:lpwstr/>
      </vt:variant>
      <vt:variant>
        <vt:lpwstr>安监</vt:lpwstr>
      </vt:variant>
      <vt:variant>
        <vt:i4>542714067</vt:i4>
      </vt:variant>
      <vt:variant>
        <vt:i4>53</vt:i4>
      </vt:variant>
      <vt:variant>
        <vt:i4>0</vt:i4>
      </vt:variant>
      <vt:variant>
        <vt:i4>5</vt:i4>
      </vt:variant>
      <vt:variant>
        <vt:lpwstr/>
      </vt:variant>
      <vt:variant>
        <vt:lpwstr>市场监督</vt:lpwstr>
      </vt:variant>
      <vt:variant>
        <vt:i4>1993444648</vt:i4>
      </vt:variant>
      <vt:variant>
        <vt:i4>50</vt:i4>
      </vt:variant>
      <vt:variant>
        <vt:i4>0</vt:i4>
      </vt:variant>
      <vt:variant>
        <vt:i4>5</vt:i4>
      </vt:variant>
      <vt:variant>
        <vt:lpwstr/>
      </vt:variant>
      <vt:variant>
        <vt:lpwstr>质监</vt:lpwstr>
      </vt:variant>
      <vt:variant>
        <vt:i4>1386107292</vt:i4>
      </vt:variant>
      <vt:variant>
        <vt:i4>47</vt:i4>
      </vt:variant>
      <vt:variant>
        <vt:i4>0</vt:i4>
      </vt:variant>
      <vt:variant>
        <vt:i4>5</vt:i4>
      </vt:variant>
      <vt:variant>
        <vt:lpwstr/>
      </vt:variant>
      <vt:variant>
        <vt:lpwstr>农办</vt:lpwstr>
      </vt:variant>
      <vt:variant>
        <vt:i4>-1952359519</vt:i4>
      </vt:variant>
      <vt:variant>
        <vt:i4>44</vt:i4>
      </vt:variant>
      <vt:variant>
        <vt:i4>0</vt:i4>
      </vt:variant>
      <vt:variant>
        <vt:i4>5</vt:i4>
      </vt:variant>
      <vt:variant>
        <vt:lpwstr/>
      </vt:variant>
      <vt:variant>
        <vt:lpwstr>审计</vt:lpwstr>
      </vt:variant>
      <vt:variant>
        <vt:i4>-1952350497</vt:i4>
      </vt:variant>
      <vt:variant>
        <vt:i4>41</vt:i4>
      </vt:variant>
      <vt:variant>
        <vt:i4>0</vt:i4>
      </vt:variant>
      <vt:variant>
        <vt:i4>5</vt:i4>
      </vt:variant>
      <vt:variant>
        <vt:lpwstr/>
      </vt:variant>
      <vt:variant>
        <vt:lpwstr>统计</vt:lpwstr>
      </vt:variant>
      <vt:variant>
        <vt:i4>-1952361621</vt:i4>
      </vt:variant>
      <vt:variant>
        <vt:i4>38</vt:i4>
      </vt:variant>
      <vt:variant>
        <vt:i4>0</vt:i4>
      </vt:variant>
      <vt:variant>
        <vt:i4>5</vt:i4>
      </vt:variant>
      <vt:variant>
        <vt:lpwstr/>
      </vt:variant>
      <vt:variant>
        <vt:lpwstr>卫计</vt:lpwstr>
      </vt:variant>
      <vt:variant>
        <vt:i4>1330865543</vt:i4>
      </vt:variant>
      <vt:variant>
        <vt:i4>35</vt:i4>
      </vt:variant>
      <vt:variant>
        <vt:i4>0</vt:i4>
      </vt:variant>
      <vt:variant>
        <vt:i4>5</vt:i4>
      </vt:variant>
      <vt:variant>
        <vt:lpwstr/>
      </vt:variant>
      <vt:variant>
        <vt:lpwstr>文体</vt:lpwstr>
      </vt:variant>
      <vt:variant>
        <vt:i4>2074171342</vt:i4>
      </vt:variant>
      <vt:variant>
        <vt:i4>32</vt:i4>
      </vt:variant>
      <vt:variant>
        <vt:i4>0</vt:i4>
      </vt:variant>
      <vt:variant>
        <vt:i4>5</vt:i4>
      </vt:variant>
      <vt:variant>
        <vt:lpwstr/>
      </vt:variant>
      <vt:variant>
        <vt:lpwstr>城管</vt:lpwstr>
      </vt:variant>
      <vt:variant>
        <vt:i4>1593462607</vt:i4>
      </vt:variant>
      <vt:variant>
        <vt:i4>29</vt:i4>
      </vt:variant>
      <vt:variant>
        <vt:i4>0</vt:i4>
      </vt:variant>
      <vt:variant>
        <vt:i4>5</vt:i4>
      </vt:variant>
      <vt:variant>
        <vt:lpwstr/>
      </vt:variant>
      <vt:variant>
        <vt:lpwstr>住建</vt:lpwstr>
      </vt:variant>
      <vt:variant>
        <vt:i4>1339913135</vt:i4>
      </vt:variant>
      <vt:variant>
        <vt:i4>26</vt:i4>
      </vt:variant>
      <vt:variant>
        <vt:i4>0</vt:i4>
      </vt:variant>
      <vt:variant>
        <vt:i4>5</vt:i4>
      </vt:variant>
      <vt:variant>
        <vt:lpwstr/>
      </vt:variant>
      <vt:variant>
        <vt:lpwstr>环保</vt:lpwstr>
      </vt:variant>
      <vt:variant>
        <vt:i4>2034126522</vt:i4>
      </vt:variant>
      <vt:variant>
        <vt:i4>23</vt:i4>
      </vt:variant>
      <vt:variant>
        <vt:i4>0</vt:i4>
      </vt:variant>
      <vt:variant>
        <vt:i4>5</vt:i4>
      </vt:variant>
      <vt:variant>
        <vt:lpwstr/>
      </vt:variant>
      <vt:variant>
        <vt:lpwstr>人社</vt:lpwstr>
      </vt:variant>
      <vt:variant>
        <vt:i4>1698663714</vt:i4>
      </vt:variant>
      <vt:variant>
        <vt:i4>20</vt:i4>
      </vt:variant>
      <vt:variant>
        <vt:i4>0</vt:i4>
      </vt:variant>
      <vt:variant>
        <vt:i4>5</vt:i4>
      </vt:variant>
      <vt:variant>
        <vt:lpwstr/>
      </vt:variant>
      <vt:variant>
        <vt:lpwstr>财政局</vt:lpwstr>
      </vt:variant>
      <vt:variant>
        <vt:i4>1825919992</vt:i4>
      </vt:variant>
      <vt:variant>
        <vt:i4>17</vt:i4>
      </vt:variant>
      <vt:variant>
        <vt:i4>0</vt:i4>
      </vt:variant>
      <vt:variant>
        <vt:i4>5</vt:i4>
      </vt:variant>
      <vt:variant>
        <vt:lpwstr/>
      </vt:variant>
      <vt:variant>
        <vt:lpwstr>司法局</vt:lpwstr>
      </vt:variant>
      <vt:variant>
        <vt:i4>1698655249</vt:i4>
      </vt:variant>
      <vt:variant>
        <vt:i4>14</vt:i4>
      </vt:variant>
      <vt:variant>
        <vt:i4>0</vt:i4>
      </vt:variant>
      <vt:variant>
        <vt:i4>5</vt:i4>
      </vt:variant>
      <vt:variant>
        <vt:lpwstr/>
      </vt:variant>
      <vt:variant>
        <vt:lpwstr>民政局</vt:lpwstr>
      </vt:variant>
      <vt:variant>
        <vt:i4>1652586961</vt:i4>
      </vt:variant>
      <vt:variant>
        <vt:i4>11</vt:i4>
      </vt:variant>
      <vt:variant>
        <vt:i4>0</vt:i4>
      </vt:variant>
      <vt:variant>
        <vt:i4>5</vt:i4>
      </vt:variant>
      <vt:variant>
        <vt:lpwstr/>
      </vt:variant>
      <vt:variant>
        <vt:lpwstr>科技局</vt:lpwstr>
      </vt:variant>
      <vt:variant>
        <vt:i4>-2135792295</vt:i4>
      </vt:variant>
      <vt:variant>
        <vt:i4>8</vt:i4>
      </vt:variant>
      <vt:variant>
        <vt:i4>0</vt:i4>
      </vt:variant>
      <vt:variant>
        <vt:i4>5</vt:i4>
      </vt:variant>
      <vt:variant>
        <vt:lpwstr/>
      </vt:variant>
      <vt:variant>
        <vt:lpwstr>教育局</vt:lpwstr>
      </vt:variant>
      <vt:variant>
        <vt:i4>1698255825</vt:i4>
      </vt:variant>
      <vt:variant>
        <vt:i4>5</vt:i4>
      </vt:variant>
      <vt:variant>
        <vt:i4>0</vt:i4>
      </vt:variant>
      <vt:variant>
        <vt:i4>5</vt:i4>
      </vt:variant>
      <vt:variant>
        <vt:lpwstr/>
      </vt:variant>
      <vt:variant>
        <vt:lpwstr>发改</vt:lpwstr>
      </vt:variant>
      <vt:variant>
        <vt:i4>1587307839</vt:i4>
      </vt:variant>
      <vt:variant>
        <vt:i4>2</vt:i4>
      </vt:variant>
      <vt:variant>
        <vt:i4>0</vt:i4>
      </vt:variant>
      <vt:variant>
        <vt:i4>5</vt:i4>
      </vt:variant>
      <vt:variant>
        <vt:lpwstr/>
      </vt:variant>
      <vt:variant>
        <vt:lpwstr>政府办</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31</cp:revision>
  <cp:lastPrinted>2015-05-20T07:10:00Z</cp:lastPrinted>
  <dcterms:created xsi:type="dcterms:W3CDTF">2018-07-17T09:59:00Z</dcterms:created>
  <dcterms:modified xsi:type="dcterms:W3CDTF">2018-08-28T10:18:00Z</dcterms:modified>
</cp:coreProperties>
</file>