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1A" w:rsidRPr="00403B1A" w:rsidRDefault="00403B1A" w:rsidP="00403B1A">
      <w:pPr>
        <w:widowControl/>
        <w:shd w:val="clear" w:color="auto" w:fill="FFFFFF"/>
        <w:spacing w:line="360" w:lineRule="atLeast"/>
        <w:ind w:firstLine="480"/>
        <w:jc w:val="center"/>
        <w:rPr>
          <w:rFonts w:ascii="方正小标宋简体" w:eastAsia="方正小标宋简体" w:hAnsi="Arial" w:cs="Arial" w:hint="eastAsia"/>
          <w:color w:val="333333"/>
          <w:kern w:val="0"/>
          <w:sz w:val="44"/>
          <w:szCs w:val="44"/>
        </w:rPr>
      </w:pPr>
      <w:r w:rsidRPr="00403B1A">
        <w:rPr>
          <w:rFonts w:ascii="方正小标宋简体" w:eastAsia="方正小标宋简体" w:hAnsi="Arial" w:cs="Arial" w:hint="eastAsia"/>
          <w:b/>
          <w:bCs/>
          <w:color w:val="333333"/>
          <w:kern w:val="0"/>
          <w:sz w:val="44"/>
          <w:szCs w:val="44"/>
        </w:rPr>
        <w:t>中国共产党机构编制工作条例</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第一章　总则</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第一条　为了加强党对机构编制工作的集中统一领导，规范党和国家机构编制工作，巩固党治国理政的组织基础，根据《</w:t>
      </w:r>
      <w:hyperlink r:id="rId6" w:tgtFrame="_blank" w:history="1">
        <w:r w:rsidRPr="00403B1A">
          <w:rPr>
            <w:rFonts w:ascii="仿宋_GB2312" w:eastAsia="仿宋_GB2312" w:hAnsi="Arial" w:cs="Arial" w:hint="eastAsia"/>
            <w:color w:val="333333"/>
            <w:kern w:val="0"/>
            <w:sz w:val="32"/>
            <w:szCs w:val="32"/>
          </w:rPr>
          <w:t>中国共产党章程</w:t>
        </w:r>
      </w:hyperlink>
      <w:r w:rsidRPr="00403B1A">
        <w:rPr>
          <w:rFonts w:ascii="仿宋_GB2312" w:eastAsia="仿宋_GB2312" w:hAnsi="Arial" w:cs="Arial" w:hint="eastAsia"/>
          <w:color w:val="333333"/>
          <w:kern w:val="0"/>
          <w:sz w:val="32"/>
          <w:szCs w:val="32"/>
        </w:rPr>
        <w:t>》，制定本条例。</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第二条　机构编制工作必须坚持以马克思列宁主义、毛泽东思想、邓小平理论、“三个代表”重要思想、科学发展观、习近平新时代中国特色社会主义思想为指导，以坚持和加强党的全面领导为统领，以完善和发展中国特色社会主义制度、推进国家治理体系和治理能力现代化为导向，以推进党和国家机构职能优化协同高效为着力点，完善机构设置，优化职能配置，提高效率效能，为决胜全面建成小康社会、全面建设社会主义现代化国家、实现中华民族伟大复兴的中国梦提供有力制度和组织保障。</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第三条　机构编制工作必须遵循以下原则：</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一）坚持党管机构编制。坚持党对机构编制工作的集中统一领导，坚决维护习近平总书记党中央的核心、全党的核心地位，坚决维护党中央权威和集中统一领导，坚持民主集中制，把加强党的领导贯彻到机构编制工作的各方面和全过程，完善保证党的全面领导，始终总揽全局、协调各方的制度安排，有效实施党中央方针政策。</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lastRenderedPageBreak/>
        <w:t>（二）坚持优化协同高效。适应新时代新形势新要求，力求科学合理、权责一致，科学审慎设置党和国家机构，统筹谋划好党和国家机构职能体系建设；力求有统有分、有主有次，理顺党的领导体系和政府治理体系、武装力量体系、群团工作体系之间的领导指挥关系，明确其他各个体系的职责定位，完善党和国家机构布局；力求履职到位、流程通畅，统筹干部和机构编制资源，提高各类组织机构贯彻落实党的决策部署的效率，构建运行顺畅、充满活力、令行禁止的工作体系。</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三）坚持机构编制刚性约束。贯彻编制就是法制的要求，机构编制一经确定必须严格执行，录（聘）用人员、配备干部、核拨人员经费等应当以机构编制为基本依据。用法治思维和法治方式维护机构编制的权威性和严肃性，切实把机构编制工作纳入法治化轨道。加快完善机构编制党内法规和国家法律法规并有效实施，依据国家法律法规有关规定履行法定程序。</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四）坚持机构编制瘦身与健身相结合。适应经济社会发展变化和财政保障能力，管住管好用活机构编制，严控总量、统筹使用，科学增减，不断提升机构编制资源使用效益。妥善处理严控机构编制与满足发展需要之间的关系，围绕中心、服务大局，保障党和国家事业发展，更好满足人民日益增长的美好生活需要。</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lastRenderedPageBreak/>
        <w:t>第四条　党和国家机构改革、体制机制和职责调整，各类机关和事业单位的机构、编制、领导职数的配备和调整，适用本条例。</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前款所称各类机关是指党的机关、人大机关、行政机关、政协机关、监察机关、审判机关、检察机关和各民主党派机关、群团机关。</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第二章　领导体制</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第五条　党中央集中统一领导全国机构编制工作。党中央设立中央机构编制委员会，作为党中央决策议事协调机构，在中央政治局及其常委会领导下开展工作，负责党和国家机构职能体系建设的顶层设计、总体布局、统筹协调、整体推进、督促落实。</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中央机构编制委员会的主要职责是：</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（一）贯彻落实党中央对党和国家机构编制工作的集中统一领导。</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（二）研究提出机构编制工作的方针政策。</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（三）研究提出党和国家机构改革方案并组织实施；审定省级机构改革方案，指导地方各级机构改革工作。</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（四）审定中央一级副部级以上各类机构的职能配置、内设机构和人员编制规定（以下简称“三定”规定）。</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（五）统一管理中央和国家机关各部门的职能配置以及调整工作，统筹协调部门之间、部门与地方之间的职责分工。</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lastRenderedPageBreak/>
        <w:t>（六）统一管理中央一级党政机关，中央一级各民主党派机关、群团机关的机构编制工作。审批上述单位厅局级机构设置、人员编制和领导职数，中央和国家机关各部门垂直管理机构、双重领导并以部门领导为主的机构、派驻地方机构、我国驻外机构的机构设置、人员编制和领导职数。</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（七）审定地方行政编制总额、机构限额和职能配置的重要调整，审批省、自治区、直辖市厅局级行政机构的设置。</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（八）研究提出事业单位管理体制和机构改革方案，统一管理党中央、国务院直属事业单位以及部门所属事业单位的机构编制工作，审批地方厅局级事业单位的设置，指导协调地方事业单位机构编制工作。</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（九）推进机构编制法治建设，研究完善党和国家机构编制法规制度。</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（十）督促检查各地区各部门贯彻党中央关于机构编制工作的方针政策和重要决定，严肃机构编制纪律。</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第六条　各地区各部门党委（党组）必须服从党中央对机构编制工作的集中统一领导，增强“四个意识”、坚定“四个自信”、做到“两个维护”，坚决落实党和国家关于机构编制工作的方针政策和决策部署，严格执行党和国家关于机构改革、体制机制、机构、职能、编制和领导职数等规定，确保中央令行禁止、政令畅通。</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lastRenderedPageBreak/>
        <w:t>各地区各部门党委（党组）根据规定的职责权限，负责本地区本部门的机构编制工作。</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地方各级党委设立机构编制委员会，管理本地区机构编制工作。各部门各单位应当明确负责机构编制工作的机构和人员。</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乡镇、街道的机构编制事项由上一级机构编制委员会管理。</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第七条　各级机构编制委员会下设办公室，承担日常工作，归口本级党委组织部门管理，根据授权和规定程序处理机构编制具体事宜。</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第三章　动议</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第八条　机构编制工作动议应当根据党中央有关要求和工作需要，按照机构编制管理权限提出。</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党和国家机构改革、重大体制机制和职责调整由党中央启动。</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地方各级党委可以提出本地区体制机制和职责调整动议，并组织力量对有关问题进行分析研判。重大事项和超出本级机构编制管理权限的事项应当按照规定向上级党委请示报告，上级党委同意后方可研究推进。地方各级机构编制委员会可以根据规定权限，对本地区相关体制机制和职责调整提出动议。</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lastRenderedPageBreak/>
        <w:t>各部门党组（党委）可以动议机关及其所属事业单位机构、职能、编制、领导职数等事项调整，报本级机构编制委员会及其办公室。根据机构编制管理权限可以由部门决定的事项，按照有关规定办理。</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第九条　机构编制工作的动议应当由党委（党组）领导班子集体讨论决定。</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各地区各部门提出机构编制工作动议必须符合党中央有关改革精神和机构编制有关规定，应当充分论证必要性、合理性、可行性。</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第四章　论证</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第十条　党和国家机构改革、重大体制机制和职责调整应当在党中央集中统一领导下组织论证。</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党和国家机构改革、重大体制机制和职责调整应当有利于构建系统完备、科学规范、运行高效的党和国家机构职能体系，形成总揽全局、协调各方的党的领导体系，职责明确、依法行政的政府治理体系，中国特色、世界一流的武装力量体系，联系广泛、服务群众的群团工作体系，有利于推动各类组织在党的统一领导下协调行动、增强合力。</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第十一条　机构设置应当科学合理，具有比较完整且相对稳定的独立职能，能够与现有机构的职能协调衔接。</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统筹党和国家机构设置和职能配置，应当强化党的组织在同级组织中的领导地位，加强归口协调职能，统筹本系统</w:t>
      </w:r>
      <w:r w:rsidRPr="00403B1A">
        <w:rPr>
          <w:rFonts w:ascii="仿宋_GB2312" w:eastAsia="仿宋_GB2312" w:hAnsi="Arial" w:cs="Arial" w:hint="eastAsia"/>
          <w:color w:val="333333"/>
          <w:kern w:val="0"/>
          <w:sz w:val="32"/>
          <w:szCs w:val="32"/>
        </w:rPr>
        <w:lastRenderedPageBreak/>
        <w:t>本领域工作。坚持一类事项原则上由一个部门统筹、一件事情原则上由一个部门负责。党的有关机构可以同职能相近、联系紧密的其他部门统筹设置，实行合并设立或者合署办公。</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地方机构设置和职能配置应当保证有效实施党中央方针政策和国家法律法规，涉及党中央集中统一领导和国家法制统一、政令统一、市场统一的机构职能应当同中央基本对应。除中央有明确规定外，地方可以在规定限额内因地制宜设置机构和配置职能，严格规范设置各类派出机构。地方可以在规定权限范围内设置和调整事业单位。</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第十二条　编制和领导职数配备应当符合党中央有关规定和机构编制党内法规、国家法律法规，适应党和国家事业、经济社会发展、机构履职需要。</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编制配备应当符合编制种类、结构和总额等规定。领导职数配备应当符合领导职务名称、层级、数量等规定，领导职务名称应当与机构层级相符合。</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第十三条　各级机构编制委员会办公室研究论证机构编制事项时，应当进行深入调查研究和合法合规性审查，重大问题应当进行专家论证和风险评估。研究论证时应当充分听取各方面意见。</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第五章　审议决定</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第十四条　审批机构编制事项应当按程序报批，严格遵守管理权限。</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lastRenderedPageBreak/>
        <w:t>党和国家机构改革方案、重大体制机制和职责调整方案必须报党中央审议批准。</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各部门提出的机构编制事项申请，由本级机构编制委员会办公室审核后报本级机构编制委员会审批，重大事项由本级机构编制委员会审核后报本级党委审批。需报上一级党委及其机构编制委员会审批的，按程序报批。各级机构编制委员会办公室根据授权审批机构编制事项。</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地方党政机构设置实行限额管理，各级机构限额由党中央统一规定。地方党委提出机构编制事项申请，报上一级机构编制委员会审批，重大事项由上一级机构编制委员会审核后报本级党委审批。</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地区或者部门专项体制机制和职责调整方案，由有相应机构编制管理权限的党委（党组）审议批准。超出本级机构编制管理权限的重大问题，党委（党组）在审议后应当向上一级党委请示报告，上一级党委同意后方可实施。</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第十五条　凡属机构编制重大问题，应当由党委（党组）或者机构编制委员会集体讨论作出决定。党委（党组）和机构编制委员会审议机构编制议题的程序，应当符合党内法规和中央机构编制委员会有关规定。</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第十六条　党委（党组）、机构编制委员会应当主要就以下内容对机构编制议题进行审议：</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（一）是否有利于坚持和加强党的全面领导；</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lastRenderedPageBreak/>
        <w:t>（二）是否符合党中央有关规定和机构编制党内法规、国家法律法规以及相关政策规定；</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（三）是否适应经济社会发展需要和财政保障能力，能否有效解决实际问题；</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（四）是否科学合理，充分考虑了除调整机构编制外的其他解决办法；</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（五）是否对可能带来的问题和遇到的困难进行客观分析，并做好应对准备。</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提请审议机构编制议题时，有关部门应当对照前款规定逐项作出说明。</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第六章　组织实施</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第十七条　党和国家机构改革、重大体制机制和职责调整的实施工作由党中央统一部署，中央机构编制委员会按照党中央要求组织实施。</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地方各级党委按照党中央统一部署研究制定本地区实施方案，按程序报批后方可实施，并对实施工作负领导责任。</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第十八条　经批准发布的各部门各单位“三定”规定、机构编制管理规定等，是机构编制法定化的重要形式，具有权威性和严肃性，是各部门各单位机构职责权限、人员配备和工作运行的基本依据，各地区各部门必须严格执行。“三定”规定的重大调整，应当报上级党委批准后实施。</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lastRenderedPageBreak/>
        <w:t>第十九条　建立机构编制报告制度。下级党委应当向上级党委报告机构编制管理情况。各地区各部门落实机构改革、重大体制机制和职责调整等任务的情况，应当及时按程序报告。工作中遇到的问题，在权限范围内能够解决的应当主动协调解决，超出权限的应当按程序请示，重大事项报党中央决定。</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各部门应当定期向本级机构编制委员会报告机构设置和编制管理情况。县级以上地方各级机构编制委员会应当定期向本级党委报告机构编制管理情况，重要事项向上一级机构编制委员会报告。</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第二十条　各部门在履行职责过程中对职责划分规定在理解上有分歧的，应当主动协商解决。协商一致的意见，报本级机构编制委员会办公室备案审查。协商不一致的，应当提请本级机构编制委员会办公室按照有关规定进行协调。</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第二十一条　建立编制统筹调配和动态调整机制。根据党和国家事业发展需要，统筹使用各类编制资源，按照机构编制管理权限，加强编制的统筹调配和动态调整，建立部门间、地区间编制动态调整机制。</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第二十二条　充分发挥机构编制在管理全流程中的基础性作用，对编制使用实行实名管理，建立机构编制管理同组织人事、财政预算管理共享的信息平台。</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第七章　监督问责</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lastRenderedPageBreak/>
        <w:t>第二十三条　各地区各部门党委（党组）对本地区本部门机构编制管理和监督负责。</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第二十四条　各级机构编制委员会及其办公室应当按照相应权限，对机构编制工作规定贯彻落实情况进行监督检查，纠正违纪违法行为，并按照有关规定向本级党委提出问责建议。</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建立机构编制核查制度，各级机构编制委员会在本级党委一届任期内至少组织1次管理范围内的机构编制核查。</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各级机构编制委员会办公室应当采用科学方法，对机构编制执行情况和使用效益进行客观评估，或者委托第三方进行评估。评估结果作为改进机构编制管理、优化编制资源配置的重要依据。</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第二十五条　机构编制工作情况和纪律要求执行情况应当纳入巡视巡察、党委督促检查、选人用人专项检查、党政主要领导干部经济责任审计等监督范围，发挥监督合力。</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各级机构编制委员会办公室应当加强与纪检监察机关、巡视巡察机构和组织人事、财政、审计等部门的协作配合，建立健全情况通报、信息共享、线索移送、整改反馈等工作机制，必要时组成工作组，开展联合督查。</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第二十六条　机构编制工作必须严格执行本条例的各项规定，严禁以下行为：</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lastRenderedPageBreak/>
        <w:t>（一）在贯彻落实党和国家机构改革和机构编制重大决策部署过程中有令不行、有禁不止，上有政策、下有对策，搞变通、拖延改革或者逾期不执行、不报告；</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（二）擅自设立、撤销、合并机构或者变更机构名称、规格、性质、职责权限，在限额外设置机构，变相增设机构或者提高机构规格；</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三）擅自增加编制种类、突破行政编制总额增加编制、改变编制使用范围、挤占挪用基层编制，擅自超编录（聘）用、调任、转任人员，挤占挪用财政资金、其他资金为超编人员安排经费，以虚报人员等方式占用编制并冒用财政资金；</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（四）违规审批机构编制、核定领导职数，或者超职数、超规格配备领导干部；</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（五）伪造、虚报、瞒报、拒报机构编制统计、实名信息和核查数据；</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（六）实施其他违反机构编制管理规定的行为。</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第二十七条　未经党中央授权，任何部门不得以任何形式干预地方机构设置。坚决制止和整治通过项目资金分配、督查考核、评比表彰、达标验收等方式干预机构设置、职能配置和编制配备的行为。</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部门规章和规范性文件不得就机构编制事项作出具体规定，不得作为审批机构编制的依据。</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lastRenderedPageBreak/>
        <w:t>第二十八条　违反本条例第二十六条规定的，各级机构编制委员会有权采取通报批评、责令限期纠正、予以纠正等处理措施。对有关责任人，可以采取约谈、责令说明情况、下达告诫书等处理措施。</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对违规超职数、超规格配备领导干部，违规超编录（聘）用、调任、转任人员，挤占挪用财政资金、其他资金为超编人员安排经费，以虚报人员等方式占用编制并冒用财政资金等行为，有关机关应当依规依纪依法查处和纠正。</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第二十九条　违反本条例规定，以及对机构编制违纪违法行为查处和追责不力、问题整改不到位造成严重后果的，依照《中国共产党问责条例》、《中国共产党纪律处分条例》等规定追究责任。</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第三十条　任何组织和个人对违反机构编制管理规定的行为，有权向纪检监察机关、组织部门、机构编制委员会办公室等有关部门举报，受理机关、部门应当按照有关规定处理。</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第八章　附则</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第三十一条　中国人民解放军和中国人民武装警察部队的编制工作，按照中央军事委员会有关规定执行。</w:t>
      </w:r>
    </w:p>
    <w:p w:rsidR="00403B1A"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第三十二条　本条例由中央组织部、中央机构编制委员会办公室负责解释。</w:t>
      </w:r>
    </w:p>
    <w:p w:rsidR="0071146F" w:rsidRPr="00403B1A" w:rsidRDefault="00403B1A" w:rsidP="00403B1A">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403B1A">
        <w:rPr>
          <w:rFonts w:ascii="仿宋_GB2312" w:eastAsia="仿宋_GB2312" w:hAnsi="Arial" w:cs="Arial" w:hint="eastAsia"/>
          <w:color w:val="333333"/>
          <w:kern w:val="0"/>
          <w:sz w:val="32"/>
          <w:szCs w:val="32"/>
        </w:rPr>
        <w:t>第三十三条　本条例自2019年8月5日起施行。</w:t>
      </w:r>
      <w:r w:rsidRPr="00403B1A">
        <w:rPr>
          <w:rFonts w:ascii="Arial" w:eastAsia="仿宋_GB2312" w:hAnsi="Arial" w:cs="Arial" w:hint="eastAsia"/>
          <w:color w:val="3366CC"/>
          <w:kern w:val="0"/>
          <w:sz w:val="32"/>
          <w:szCs w:val="32"/>
          <w:vertAlign w:val="superscript"/>
        </w:rPr>
        <w:t> </w:t>
      </w:r>
    </w:p>
    <w:sectPr w:rsidR="0071146F" w:rsidRPr="00403B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46F" w:rsidRDefault="0071146F" w:rsidP="00403B1A">
      <w:r>
        <w:separator/>
      </w:r>
    </w:p>
  </w:endnote>
  <w:endnote w:type="continuationSeparator" w:id="1">
    <w:p w:rsidR="0071146F" w:rsidRDefault="0071146F" w:rsidP="00403B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46F" w:rsidRDefault="0071146F" w:rsidP="00403B1A">
      <w:r>
        <w:separator/>
      </w:r>
    </w:p>
  </w:footnote>
  <w:footnote w:type="continuationSeparator" w:id="1">
    <w:p w:rsidR="0071146F" w:rsidRDefault="0071146F" w:rsidP="00403B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3B1A"/>
    <w:rsid w:val="00403B1A"/>
    <w:rsid w:val="007114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3B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3B1A"/>
    <w:rPr>
      <w:sz w:val="18"/>
      <w:szCs w:val="18"/>
    </w:rPr>
  </w:style>
  <w:style w:type="paragraph" w:styleId="a4">
    <w:name w:val="footer"/>
    <w:basedOn w:val="a"/>
    <w:link w:val="Char0"/>
    <w:uiPriority w:val="99"/>
    <w:semiHidden/>
    <w:unhideWhenUsed/>
    <w:rsid w:val="00403B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3B1A"/>
    <w:rPr>
      <w:sz w:val="18"/>
      <w:szCs w:val="18"/>
    </w:rPr>
  </w:style>
  <w:style w:type="character" w:styleId="a5">
    <w:name w:val="Hyperlink"/>
    <w:basedOn w:val="a0"/>
    <w:uiPriority w:val="99"/>
    <w:semiHidden/>
    <w:unhideWhenUsed/>
    <w:rsid w:val="00403B1A"/>
    <w:rPr>
      <w:color w:val="0000FF"/>
      <w:u w:val="single"/>
    </w:rPr>
  </w:style>
</w:styles>
</file>

<file path=word/webSettings.xml><?xml version="1.0" encoding="utf-8"?>
<w:webSettings xmlns:r="http://schemas.openxmlformats.org/officeDocument/2006/relationships" xmlns:w="http://schemas.openxmlformats.org/wordprocessingml/2006/main">
  <w:divs>
    <w:div w:id="1623465322">
      <w:bodyDiv w:val="1"/>
      <w:marLeft w:val="0"/>
      <w:marRight w:val="0"/>
      <w:marTop w:val="0"/>
      <w:marBottom w:val="0"/>
      <w:divBdr>
        <w:top w:val="none" w:sz="0" w:space="0" w:color="auto"/>
        <w:left w:val="none" w:sz="0" w:space="0" w:color="auto"/>
        <w:bottom w:val="none" w:sz="0" w:space="0" w:color="auto"/>
        <w:right w:val="none" w:sz="0" w:space="0" w:color="auto"/>
      </w:divBdr>
      <w:divsChild>
        <w:div w:id="339312387">
          <w:marLeft w:val="0"/>
          <w:marRight w:val="0"/>
          <w:marTop w:val="0"/>
          <w:marBottom w:val="225"/>
          <w:divBdr>
            <w:top w:val="none" w:sz="0" w:space="0" w:color="auto"/>
            <w:left w:val="none" w:sz="0" w:space="0" w:color="auto"/>
            <w:bottom w:val="none" w:sz="0" w:space="0" w:color="auto"/>
            <w:right w:val="none" w:sz="0" w:space="0" w:color="auto"/>
          </w:divBdr>
        </w:div>
        <w:div w:id="1340422814">
          <w:marLeft w:val="0"/>
          <w:marRight w:val="0"/>
          <w:marTop w:val="0"/>
          <w:marBottom w:val="225"/>
          <w:divBdr>
            <w:top w:val="none" w:sz="0" w:space="0" w:color="auto"/>
            <w:left w:val="none" w:sz="0" w:space="0" w:color="auto"/>
            <w:bottom w:val="none" w:sz="0" w:space="0" w:color="auto"/>
            <w:right w:val="none" w:sz="0" w:space="0" w:color="auto"/>
          </w:divBdr>
        </w:div>
        <w:div w:id="1755783498">
          <w:marLeft w:val="0"/>
          <w:marRight w:val="0"/>
          <w:marTop w:val="0"/>
          <w:marBottom w:val="225"/>
          <w:divBdr>
            <w:top w:val="none" w:sz="0" w:space="0" w:color="auto"/>
            <w:left w:val="none" w:sz="0" w:space="0" w:color="auto"/>
            <w:bottom w:val="none" w:sz="0" w:space="0" w:color="auto"/>
            <w:right w:val="none" w:sz="0" w:space="0" w:color="auto"/>
          </w:divBdr>
        </w:div>
        <w:div w:id="316810330">
          <w:marLeft w:val="0"/>
          <w:marRight w:val="0"/>
          <w:marTop w:val="0"/>
          <w:marBottom w:val="225"/>
          <w:divBdr>
            <w:top w:val="none" w:sz="0" w:space="0" w:color="auto"/>
            <w:left w:val="none" w:sz="0" w:space="0" w:color="auto"/>
            <w:bottom w:val="none" w:sz="0" w:space="0" w:color="auto"/>
            <w:right w:val="none" w:sz="0" w:space="0" w:color="auto"/>
          </w:divBdr>
        </w:div>
        <w:div w:id="808938652">
          <w:marLeft w:val="0"/>
          <w:marRight w:val="0"/>
          <w:marTop w:val="0"/>
          <w:marBottom w:val="225"/>
          <w:divBdr>
            <w:top w:val="none" w:sz="0" w:space="0" w:color="auto"/>
            <w:left w:val="none" w:sz="0" w:space="0" w:color="auto"/>
            <w:bottom w:val="none" w:sz="0" w:space="0" w:color="auto"/>
            <w:right w:val="none" w:sz="0" w:space="0" w:color="auto"/>
          </w:divBdr>
        </w:div>
        <w:div w:id="1480881403">
          <w:marLeft w:val="0"/>
          <w:marRight w:val="0"/>
          <w:marTop w:val="0"/>
          <w:marBottom w:val="225"/>
          <w:divBdr>
            <w:top w:val="none" w:sz="0" w:space="0" w:color="auto"/>
            <w:left w:val="none" w:sz="0" w:space="0" w:color="auto"/>
            <w:bottom w:val="none" w:sz="0" w:space="0" w:color="auto"/>
            <w:right w:val="none" w:sz="0" w:space="0" w:color="auto"/>
          </w:divBdr>
        </w:div>
        <w:div w:id="1712608631">
          <w:marLeft w:val="0"/>
          <w:marRight w:val="0"/>
          <w:marTop w:val="0"/>
          <w:marBottom w:val="225"/>
          <w:divBdr>
            <w:top w:val="none" w:sz="0" w:space="0" w:color="auto"/>
            <w:left w:val="none" w:sz="0" w:space="0" w:color="auto"/>
            <w:bottom w:val="none" w:sz="0" w:space="0" w:color="auto"/>
            <w:right w:val="none" w:sz="0" w:space="0" w:color="auto"/>
          </w:divBdr>
        </w:div>
        <w:div w:id="1169976969">
          <w:marLeft w:val="0"/>
          <w:marRight w:val="0"/>
          <w:marTop w:val="0"/>
          <w:marBottom w:val="225"/>
          <w:divBdr>
            <w:top w:val="none" w:sz="0" w:space="0" w:color="auto"/>
            <w:left w:val="none" w:sz="0" w:space="0" w:color="auto"/>
            <w:bottom w:val="none" w:sz="0" w:space="0" w:color="auto"/>
            <w:right w:val="none" w:sz="0" w:space="0" w:color="auto"/>
          </w:divBdr>
        </w:div>
        <w:div w:id="919484644">
          <w:marLeft w:val="0"/>
          <w:marRight w:val="0"/>
          <w:marTop w:val="0"/>
          <w:marBottom w:val="225"/>
          <w:divBdr>
            <w:top w:val="none" w:sz="0" w:space="0" w:color="auto"/>
            <w:left w:val="none" w:sz="0" w:space="0" w:color="auto"/>
            <w:bottom w:val="none" w:sz="0" w:space="0" w:color="auto"/>
            <w:right w:val="none" w:sz="0" w:space="0" w:color="auto"/>
          </w:divBdr>
        </w:div>
        <w:div w:id="670454374">
          <w:marLeft w:val="0"/>
          <w:marRight w:val="0"/>
          <w:marTop w:val="0"/>
          <w:marBottom w:val="225"/>
          <w:divBdr>
            <w:top w:val="none" w:sz="0" w:space="0" w:color="auto"/>
            <w:left w:val="none" w:sz="0" w:space="0" w:color="auto"/>
            <w:bottom w:val="none" w:sz="0" w:space="0" w:color="auto"/>
            <w:right w:val="none" w:sz="0" w:space="0" w:color="auto"/>
          </w:divBdr>
        </w:div>
        <w:div w:id="986014327">
          <w:marLeft w:val="0"/>
          <w:marRight w:val="0"/>
          <w:marTop w:val="0"/>
          <w:marBottom w:val="225"/>
          <w:divBdr>
            <w:top w:val="none" w:sz="0" w:space="0" w:color="auto"/>
            <w:left w:val="none" w:sz="0" w:space="0" w:color="auto"/>
            <w:bottom w:val="none" w:sz="0" w:space="0" w:color="auto"/>
            <w:right w:val="none" w:sz="0" w:space="0" w:color="auto"/>
          </w:divBdr>
        </w:div>
        <w:div w:id="274338516">
          <w:marLeft w:val="0"/>
          <w:marRight w:val="0"/>
          <w:marTop w:val="0"/>
          <w:marBottom w:val="225"/>
          <w:divBdr>
            <w:top w:val="none" w:sz="0" w:space="0" w:color="auto"/>
            <w:left w:val="none" w:sz="0" w:space="0" w:color="auto"/>
            <w:bottom w:val="none" w:sz="0" w:space="0" w:color="auto"/>
            <w:right w:val="none" w:sz="0" w:space="0" w:color="auto"/>
          </w:divBdr>
        </w:div>
        <w:div w:id="1523862879">
          <w:marLeft w:val="0"/>
          <w:marRight w:val="0"/>
          <w:marTop w:val="0"/>
          <w:marBottom w:val="225"/>
          <w:divBdr>
            <w:top w:val="none" w:sz="0" w:space="0" w:color="auto"/>
            <w:left w:val="none" w:sz="0" w:space="0" w:color="auto"/>
            <w:bottom w:val="none" w:sz="0" w:space="0" w:color="auto"/>
            <w:right w:val="none" w:sz="0" w:space="0" w:color="auto"/>
          </w:divBdr>
        </w:div>
        <w:div w:id="1304887379">
          <w:marLeft w:val="0"/>
          <w:marRight w:val="0"/>
          <w:marTop w:val="0"/>
          <w:marBottom w:val="225"/>
          <w:divBdr>
            <w:top w:val="none" w:sz="0" w:space="0" w:color="auto"/>
            <w:left w:val="none" w:sz="0" w:space="0" w:color="auto"/>
            <w:bottom w:val="none" w:sz="0" w:space="0" w:color="auto"/>
            <w:right w:val="none" w:sz="0" w:space="0" w:color="auto"/>
          </w:divBdr>
        </w:div>
        <w:div w:id="2144688771">
          <w:marLeft w:val="0"/>
          <w:marRight w:val="0"/>
          <w:marTop w:val="0"/>
          <w:marBottom w:val="225"/>
          <w:divBdr>
            <w:top w:val="none" w:sz="0" w:space="0" w:color="auto"/>
            <w:left w:val="none" w:sz="0" w:space="0" w:color="auto"/>
            <w:bottom w:val="none" w:sz="0" w:space="0" w:color="auto"/>
            <w:right w:val="none" w:sz="0" w:space="0" w:color="auto"/>
          </w:divBdr>
        </w:div>
        <w:div w:id="1953978473">
          <w:marLeft w:val="0"/>
          <w:marRight w:val="0"/>
          <w:marTop w:val="0"/>
          <w:marBottom w:val="225"/>
          <w:divBdr>
            <w:top w:val="none" w:sz="0" w:space="0" w:color="auto"/>
            <w:left w:val="none" w:sz="0" w:space="0" w:color="auto"/>
            <w:bottom w:val="none" w:sz="0" w:space="0" w:color="auto"/>
            <w:right w:val="none" w:sz="0" w:space="0" w:color="auto"/>
          </w:divBdr>
        </w:div>
        <w:div w:id="1385714349">
          <w:marLeft w:val="0"/>
          <w:marRight w:val="0"/>
          <w:marTop w:val="0"/>
          <w:marBottom w:val="225"/>
          <w:divBdr>
            <w:top w:val="none" w:sz="0" w:space="0" w:color="auto"/>
            <w:left w:val="none" w:sz="0" w:space="0" w:color="auto"/>
            <w:bottom w:val="none" w:sz="0" w:space="0" w:color="auto"/>
            <w:right w:val="none" w:sz="0" w:space="0" w:color="auto"/>
          </w:divBdr>
        </w:div>
        <w:div w:id="1225336181">
          <w:marLeft w:val="0"/>
          <w:marRight w:val="0"/>
          <w:marTop w:val="0"/>
          <w:marBottom w:val="225"/>
          <w:divBdr>
            <w:top w:val="none" w:sz="0" w:space="0" w:color="auto"/>
            <w:left w:val="none" w:sz="0" w:space="0" w:color="auto"/>
            <w:bottom w:val="none" w:sz="0" w:space="0" w:color="auto"/>
            <w:right w:val="none" w:sz="0" w:space="0" w:color="auto"/>
          </w:divBdr>
        </w:div>
        <w:div w:id="448092787">
          <w:marLeft w:val="0"/>
          <w:marRight w:val="0"/>
          <w:marTop w:val="0"/>
          <w:marBottom w:val="225"/>
          <w:divBdr>
            <w:top w:val="none" w:sz="0" w:space="0" w:color="auto"/>
            <w:left w:val="none" w:sz="0" w:space="0" w:color="auto"/>
            <w:bottom w:val="none" w:sz="0" w:space="0" w:color="auto"/>
            <w:right w:val="none" w:sz="0" w:space="0" w:color="auto"/>
          </w:divBdr>
        </w:div>
        <w:div w:id="223181822">
          <w:marLeft w:val="0"/>
          <w:marRight w:val="0"/>
          <w:marTop w:val="0"/>
          <w:marBottom w:val="225"/>
          <w:divBdr>
            <w:top w:val="none" w:sz="0" w:space="0" w:color="auto"/>
            <w:left w:val="none" w:sz="0" w:space="0" w:color="auto"/>
            <w:bottom w:val="none" w:sz="0" w:space="0" w:color="auto"/>
            <w:right w:val="none" w:sz="0" w:space="0" w:color="auto"/>
          </w:divBdr>
        </w:div>
        <w:div w:id="1997882098">
          <w:marLeft w:val="0"/>
          <w:marRight w:val="0"/>
          <w:marTop w:val="0"/>
          <w:marBottom w:val="225"/>
          <w:divBdr>
            <w:top w:val="none" w:sz="0" w:space="0" w:color="auto"/>
            <w:left w:val="none" w:sz="0" w:space="0" w:color="auto"/>
            <w:bottom w:val="none" w:sz="0" w:space="0" w:color="auto"/>
            <w:right w:val="none" w:sz="0" w:space="0" w:color="auto"/>
          </w:divBdr>
        </w:div>
        <w:div w:id="1575777500">
          <w:marLeft w:val="0"/>
          <w:marRight w:val="0"/>
          <w:marTop w:val="0"/>
          <w:marBottom w:val="225"/>
          <w:divBdr>
            <w:top w:val="none" w:sz="0" w:space="0" w:color="auto"/>
            <w:left w:val="none" w:sz="0" w:space="0" w:color="auto"/>
            <w:bottom w:val="none" w:sz="0" w:space="0" w:color="auto"/>
            <w:right w:val="none" w:sz="0" w:space="0" w:color="auto"/>
          </w:divBdr>
        </w:div>
        <w:div w:id="1261336062">
          <w:marLeft w:val="0"/>
          <w:marRight w:val="0"/>
          <w:marTop w:val="0"/>
          <w:marBottom w:val="225"/>
          <w:divBdr>
            <w:top w:val="none" w:sz="0" w:space="0" w:color="auto"/>
            <w:left w:val="none" w:sz="0" w:space="0" w:color="auto"/>
            <w:bottom w:val="none" w:sz="0" w:space="0" w:color="auto"/>
            <w:right w:val="none" w:sz="0" w:space="0" w:color="auto"/>
          </w:divBdr>
        </w:div>
        <w:div w:id="1261332988">
          <w:marLeft w:val="0"/>
          <w:marRight w:val="0"/>
          <w:marTop w:val="0"/>
          <w:marBottom w:val="225"/>
          <w:divBdr>
            <w:top w:val="none" w:sz="0" w:space="0" w:color="auto"/>
            <w:left w:val="none" w:sz="0" w:space="0" w:color="auto"/>
            <w:bottom w:val="none" w:sz="0" w:space="0" w:color="auto"/>
            <w:right w:val="none" w:sz="0" w:space="0" w:color="auto"/>
          </w:divBdr>
        </w:div>
        <w:div w:id="321810754">
          <w:marLeft w:val="0"/>
          <w:marRight w:val="0"/>
          <w:marTop w:val="0"/>
          <w:marBottom w:val="225"/>
          <w:divBdr>
            <w:top w:val="none" w:sz="0" w:space="0" w:color="auto"/>
            <w:left w:val="none" w:sz="0" w:space="0" w:color="auto"/>
            <w:bottom w:val="none" w:sz="0" w:space="0" w:color="auto"/>
            <w:right w:val="none" w:sz="0" w:space="0" w:color="auto"/>
          </w:divBdr>
        </w:div>
        <w:div w:id="375739535">
          <w:marLeft w:val="0"/>
          <w:marRight w:val="0"/>
          <w:marTop w:val="0"/>
          <w:marBottom w:val="225"/>
          <w:divBdr>
            <w:top w:val="none" w:sz="0" w:space="0" w:color="auto"/>
            <w:left w:val="none" w:sz="0" w:space="0" w:color="auto"/>
            <w:bottom w:val="none" w:sz="0" w:space="0" w:color="auto"/>
            <w:right w:val="none" w:sz="0" w:space="0" w:color="auto"/>
          </w:divBdr>
        </w:div>
        <w:div w:id="591201326">
          <w:marLeft w:val="0"/>
          <w:marRight w:val="0"/>
          <w:marTop w:val="0"/>
          <w:marBottom w:val="225"/>
          <w:divBdr>
            <w:top w:val="none" w:sz="0" w:space="0" w:color="auto"/>
            <w:left w:val="none" w:sz="0" w:space="0" w:color="auto"/>
            <w:bottom w:val="none" w:sz="0" w:space="0" w:color="auto"/>
            <w:right w:val="none" w:sz="0" w:space="0" w:color="auto"/>
          </w:divBdr>
        </w:div>
        <w:div w:id="1632009522">
          <w:marLeft w:val="0"/>
          <w:marRight w:val="0"/>
          <w:marTop w:val="0"/>
          <w:marBottom w:val="225"/>
          <w:divBdr>
            <w:top w:val="none" w:sz="0" w:space="0" w:color="auto"/>
            <w:left w:val="none" w:sz="0" w:space="0" w:color="auto"/>
            <w:bottom w:val="none" w:sz="0" w:space="0" w:color="auto"/>
            <w:right w:val="none" w:sz="0" w:space="0" w:color="auto"/>
          </w:divBdr>
        </w:div>
        <w:div w:id="253974962">
          <w:marLeft w:val="0"/>
          <w:marRight w:val="0"/>
          <w:marTop w:val="0"/>
          <w:marBottom w:val="225"/>
          <w:divBdr>
            <w:top w:val="none" w:sz="0" w:space="0" w:color="auto"/>
            <w:left w:val="none" w:sz="0" w:space="0" w:color="auto"/>
            <w:bottom w:val="none" w:sz="0" w:space="0" w:color="auto"/>
            <w:right w:val="none" w:sz="0" w:space="0" w:color="auto"/>
          </w:divBdr>
        </w:div>
        <w:div w:id="844857068">
          <w:marLeft w:val="0"/>
          <w:marRight w:val="0"/>
          <w:marTop w:val="0"/>
          <w:marBottom w:val="225"/>
          <w:divBdr>
            <w:top w:val="none" w:sz="0" w:space="0" w:color="auto"/>
            <w:left w:val="none" w:sz="0" w:space="0" w:color="auto"/>
            <w:bottom w:val="none" w:sz="0" w:space="0" w:color="auto"/>
            <w:right w:val="none" w:sz="0" w:space="0" w:color="auto"/>
          </w:divBdr>
        </w:div>
        <w:div w:id="1180392066">
          <w:marLeft w:val="0"/>
          <w:marRight w:val="0"/>
          <w:marTop w:val="0"/>
          <w:marBottom w:val="225"/>
          <w:divBdr>
            <w:top w:val="none" w:sz="0" w:space="0" w:color="auto"/>
            <w:left w:val="none" w:sz="0" w:space="0" w:color="auto"/>
            <w:bottom w:val="none" w:sz="0" w:space="0" w:color="auto"/>
            <w:right w:val="none" w:sz="0" w:space="0" w:color="auto"/>
          </w:divBdr>
        </w:div>
        <w:div w:id="1162041344">
          <w:marLeft w:val="0"/>
          <w:marRight w:val="0"/>
          <w:marTop w:val="0"/>
          <w:marBottom w:val="225"/>
          <w:divBdr>
            <w:top w:val="none" w:sz="0" w:space="0" w:color="auto"/>
            <w:left w:val="none" w:sz="0" w:space="0" w:color="auto"/>
            <w:bottom w:val="none" w:sz="0" w:space="0" w:color="auto"/>
            <w:right w:val="none" w:sz="0" w:space="0" w:color="auto"/>
          </w:divBdr>
        </w:div>
        <w:div w:id="122776841">
          <w:marLeft w:val="0"/>
          <w:marRight w:val="0"/>
          <w:marTop w:val="0"/>
          <w:marBottom w:val="225"/>
          <w:divBdr>
            <w:top w:val="none" w:sz="0" w:space="0" w:color="auto"/>
            <w:left w:val="none" w:sz="0" w:space="0" w:color="auto"/>
            <w:bottom w:val="none" w:sz="0" w:space="0" w:color="auto"/>
            <w:right w:val="none" w:sz="0" w:space="0" w:color="auto"/>
          </w:divBdr>
        </w:div>
        <w:div w:id="724136823">
          <w:marLeft w:val="0"/>
          <w:marRight w:val="0"/>
          <w:marTop w:val="0"/>
          <w:marBottom w:val="225"/>
          <w:divBdr>
            <w:top w:val="none" w:sz="0" w:space="0" w:color="auto"/>
            <w:left w:val="none" w:sz="0" w:space="0" w:color="auto"/>
            <w:bottom w:val="none" w:sz="0" w:space="0" w:color="auto"/>
            <w:right w:val="none" w:sz="0" w:space="0" w:color="auto"/>
          </w:divBdr>
        </w:div>
        <w:div w:id="1208681499">
          <w:marLeft w:val="0"/>
          <w:marRight w:val="0"/>
          <w:marTop w:val="0"/>
          <w:marBottom w:val="225"/>
          <w:divBdr>
            <w:top w:val="none" w:sz="0" w:space="0" w:color="auto"/>
            <w:left w:val="none" w:sz="0" w:space="0" w:color="auto"/>
            <w:bottom w:val="none" w:sz="0" w:space="0" w:color="auto"/>
            <w:right w:val="none" w:sz="0" w:space="0" w:color="auto"/>
          </w:divBdr>
        </w:div>
        <w:div w:id="2131589488">
          <w:marLeft w:val="0"/>
          <w:marRight w:val="0"/>
          <w:marTop w:val="0"/>
          <w:marBottom w:val="225"/>
          <w:divBdr>
            <w:top w:val="none" w:sz="0" w:space="0" w:color="auto"/>
            <w:left w:val="none" w:sz="0" w:space="0" w:color="auto"/>
            <w:bottom w:val="none" w:sz="0" w:space="0" w:color="auto"/>
            <w:right w:val="none" w:sz="0" w:space="0" w:color="auto"/>
          </w:divBdr>
        </w:div>
        <w:div w:id="1700659723">
          <w:marLeft w:val="0"/>
          <w:marRight w:val="0"/>
          <w:marTop w:val="0"/>
          <w:marBottom w:val="225"/>
          <w:divBdr>
            <w:top w:val="none" w:sz="0" w:space="0" w:color="auto"/>
            <w:left w:val="none" w:sz="0" w:space="0" w:color="auto"/>
            <w:bottom w:val="none" w:sz="0" w:space="0" w:color="auto"/>
            <w:right w:val="none" w:sz="0" w:space="0" w:color="auto"/>
          </w:divBdr>
        </w:div>
        <w:div w:id="1605919216">
          <w:marLeft w:val="0"/>
          <w:marRight w:val="0"/>
          <w:marTop w:val="0"/>
          <w:marBottom w:val="225"/>
          <w:divBdr>
            <w:top w:val="none" w:sz="0" w:space="0" w:color="auto"/>
            <w:left w:val="none" w:sz="0" w:space="0" w:color="auto"/>
            <w:bottom w:val="none" w:sz="0" w:space="0" w:color="auto"/>
            <w:right w:val="none" w:sz="0" w:space="0" w:color="auto"/>
          </w:divBdr>
        </w:div>
        <w:div w:id="1229413081">
          <w:marLeft w:val="0"/>
          <w:marRight w:val="0"/>
          <w:marTop w:val="0"/>
          <w:marBottom w:val="225"/>
          <w:divBdr>
            <w:top w:val="none" w:sz="0" w:space="0" w:color="auto"/>
            <w:left w:val="none" w:sz="0" w:space="0" w:color="auto"/>
            <w:bottom w:val="none" w:sz="0" w:space="0" w:color="auto"/>
            <w:right w:val="none" w:sz="0" w:space="0" w:color="auto"/>
          </w:divBdr>
        </w:div>
        <w:div w:id="1500345871">
          <w:marLeft w:val="0"/>
          <w:marRight w:val="0"/>
          <w:marTop w:val="0"/>
          <w:marBottom w:val="225"/>
          <w:divBdr>
            <w:top w:val="none" w:sz="0" w:space="0" w:color="auto"/>
            <w:left w:val="none" w:sz="0" w:space="0" w:color="auto"/>
            <w:bottom w:val="none" w:sz="0" w:space="0" w:color="auto"/>
            <w:right w:val="none" w:sz="0" w:space="0" w:color="auto"/>
          </w:divBdr>
        </w:div>
        <w:div w:id="972255364">
          <w:marLeft w:val="0"/>
          <w:marRight w:val="0"/>
          <w:marTop w:val="0"/>
          <w:marBottom w:val="225"/>
          <w:divBdr>
            <w:top w:val="none" w:sz="0" w:space="0" w:color="auto"/>
            <w:left w:val="none" w:sz="0" w:space="0" w:color="auto"/>
            <w:bottom w:val="none" w:sz="0" w:space="0" w:color="auto"/>
            <w:right w:val="none" w:sz="0" w:space="0" w:color="auto"/>
          </w:divBdr>
        </w:div>
        <w:div w:id="370955139">
          <w:marLeft w:val="0"/>
          <w:marRight w:val="0"/>
          <w:marTop w:val="0"/>
          <w:marBottom w:val="225"/>
          <w:divBdr>
            <w:top w:val="none" w:sz="0" w:space="0" w:color="auto"/>
            <w:left w:val="none" w:sz="0" w:space="0" w:color="auto"/>
            <w:bottom w:val="none" w:sz="0" w:space="0" w:color="auto"/>
            <w:right w:val="none" w:sz="0" w:space="0" w:color="auto"/>
          </w:divBdr>
        </w:div>
        <w:div w:id="1960337836">
          <w:marLeft w:val="0"/>
          <w:marRight w:val="0"/>
          <w:marTop w:val="0"/>
          <w:marBottom w:val="225"/>
          <w:divBdr>
            <w:top w:val="none" w:sz="0" w:space="0" w:color="auto"/>
            <w:left w:val="none" w:sz="0" w:space="0" w:color="auto"/>
            <w:bottom w:val="none" w:sz="0" w:space="0" w:color="auto"/>
            <w:right w:val="none" w:sz="0" w:space="0" w:color="auto"/>
          </w:divBdr>
        </w:div>
        <w:div w:id="762144391">
          <w:marLeft w:val="0"/>
          <w:marRight w:val="0"/>
          <w:marTop w:val="0"/>
          <w:marBottom w:val="225"/>
          <w:divBdr>
            <w:top w:val="none" w:sz="0" w:space="0" w:color="auto"/>
            <w:left w:val="none" w:sz="0" w:space="0" w:color="auto"/>
            <w:bottom w:val="none" w:sz="0" w:space="0" w:color="auto"/>
            <w:right w:val="none" w:sz="0" w:space="0" w:color="auto"/>
          </w:divBdr>
        </w:div>
        <w:div w:id="2045672592">
          <w:marLeft w:val="0"/>
          <w:marRight w:val="0"/>
          <w:marTop w:val="0"/>
          <w:marBottom w:val="225"/>
          <w:divBdr>
            <w:top w:val="none" w:sz="0" w:space="0" w:color="auto"/>
            <w:left w:val="none" w:sz="0" w:space="0" w:color="auto"/>
            <w:bottom w:val="none" w:sz="0" w:space="0" w:color="auto"/>
            <w:right w:val="none" w:sz="0" w:space="0" w:color="auto"/>
          </w:divBdr>
        </w:div>
        <w:div w:id="1528330910">
          <w:marLeft w:val="0"/>
          <w:marRight w:val="0"/>
          <w:marTop w:val="0"/>
          <w:marBottom w:val="225"/>
          <w:divBdr>
            <w:top w:val="none" w:sz="0" w:space="0" w:color="auto"/>
            <w:left w:val="none" w:sz="0" w:space="0" w:color="auto"/>
            <w:bottom w:val="none" w:sz="0" w:space="0" w:color="auto"/>
            <w:right w:val="none" w:sz="0" w:space="0" w:color="auto"/>
          </w:divBdr>
        </w:div>
        <w:div w:id="984627063">
          <w:marLeft w:val="0"/>
          <w:marRight w:val="0"/>
          <w:marTop w:val="0"/>
          <w:marBottom w:val="225"/>
          <w:divBdr>
            <w:top w:val="none" w:sz="0" w:space="0" w:color="auto"/>
            <w:left w:val="none" w:sz="0" w:space="0" w:color="auto"/>
            <w:bottom w:val="none" w:sz="0" w:space="0" w:color="auto"/>
            <w:right w:val="none" w:sz="0" w:space="0" w:color="auto"/>
          </w:divBdr>
        </w:div>
        <w:div w:id="1920796186">
          <w:marLeft w:val="0"/>
          <w:marRight w:val="0"/>
          <w:marTop w:val="0"/>
          <w:marBottom w:val="225"/>
          <w:divBdr>
            <w:top w:val="none" w:sz="0" w:space="0" w:color="auto"/>
            <w:left w:val="none" w:sz="0" w:space="0" w:color="auto"/>
            <w:bottom w:val="none" w:sz="0" w:space="0" w:color="auto"/>
            <w:right w:val="none" w:sz="0" w:space="0" w:color="auto"/>
          </w:divBdr>
        </w:div>
        <w:div w:id="550505076">
          <w:marLeft w:val="0"/>
          <w:marRight w:val="0"/>
          <w:marTop w:val="0"/>
          <w:marBottom w:val="225"/>
          <w:divBdr>
            <w:top w:val="none" w:sz="0" w:space="0" w:color="auto"/>
            <w:left w:val="none" w:sz="0" w:space="0" w:color="auto"/>
            <w:bottom w:val="none" w:sz="0" w:space="0" w:color="auto"/>
            <w:right w:val="none" w:sz="0" w:space="0" w:color="auto"/>
          </w:divBdr>
        </w:div>
        <w:div w:id="144900935">
          <w:marLeft w:val="0"/>
          <w:marRight w:val="0"/>
          <w:marTop w:val="0"/>
          <w:marBottom w:val="225"/>
          <w:divBdr>
            <w:top w:val="none" w:sz="0" w:space="0" w:color="auto"/>
            <w:left w:val="none" w:sz="0" w:space="0" w:color="auto"/>
            <w:bottom w:val="none" w:sz="0" w:space="0" w:color="auto"/>
            <w:right w:val="none" w:sz="0" w:space="0" w:color="auto"/>
          </w:divBdr>
        </w:div>
        <w:div w:id="1217819603">
          <w:marLeft w:val="0"/>
          <w:marRight w:val="0"/>
          <w:marTop w:val="0"/>
          <w:marBottom w:val="225"/>
          <w:divBdr>
            <w:top w:val="none" w:sz="0" w:space="0" w:color="auto"/>
            <w:left w:val="none" w:sz="0" w:space="0" w:color="auto"/>
            <w:bottom w:val="none" w:sz="0" w:space="0" w:color="auto"/>
            <w:right w:val="none" w:sz="0" w:space="0" w:color="auto"/>
          </w:divBdr>
        </w:div>
        <w:div w:id="2126270442">
          <w:marLeft w:val="0"/>
          <w:marRight w:val="0"/>
          <w:marTop w:val="0"/>
          <w:marBottom w:val="225"/>
          <w:divBdr>
            <w:top w:val="none" w:sz="0" w:space="0" w:color="auto"/>
            <w:left w:val="none" w:sz="0" w:space="0" w:color="auto"/>
            <w:bottom w:val="none" w:sz="0" w:space="0" w:color="auto"/>
            <w:right w:val="none" w:sz="0" w:space="0" w:color="auto"/>
          </w:divBdr>
        </w:div>
        <w:div w:id="1366448259">
          <w:marLeft w:val="0"/>
          <w:marRight w:val="0"/>
          <w:marTop w:val="0"/>
          <w:marBottom w:val="225"/>
          <w:divBdr>
            <w:top w:val="none" w:sz="0" w:space="0" w:color="auto"/>
            <w:left w:val="none" w:sz="0" w:space="0" w:color="auto"/>
            <w:bottom w:val="none" w:sz="0" w:space="0" w:color="auto"/>
            <w:right w:val="none" w:sz="0" w:space="0" w:color="auto"/>
          </w:divBdr>
        </w:div>
        <w:div w:id="1237083401">
          <w:marLeft w:val="0"/>
          <w:marRight w:val="0"/>
          <w:marTop w:val="0"/>
          <w:marBottom w:val="225"/>
          <w:divBdr>
            <w:top w:val="none" w:sz="0" w:space="0" w:color="auto"/>
            <w:left w:val="none" w:sz="0" w:space="0" w:color="auto"/>
            <w:bottom w:val="none" w:sz="0" w:space="0" w:color="auto"/>
            <w:right w:val="none" w:sz="0" w:space="0" w:color="auto"/>
          </w:divBdr>
        </w:div>
        <w:div w:id="869026076">
          <w:marLeft w:val="0"/>
          <w:marRight w:val="0"/>
          <w:marTop w:val="0"/>
          <w:marBottom w:val="225"/>
          <w:divBdr>
            <w:top w:val="none" w:sz="0" w:space="0" w:color="auto"/>
            <w:left w:val="none" w:sz="0" w:space="0" w:color="auto"/>
            <w:bottom w:val="none" w:sz="0" w:space="0" w:color="auto"/>
            <w:right w:val="none" w:sz="0" w:space="0" w:color="auto"/>
          </w:divBdr>
        </w:div>
        <w:div w:id="1464157843">
          <w:marLeft w:val="0"/>
          <w:marRight w:val="0"/>
          <w:marTop w:val="0"/>
          <w:marBottom w:val="225"/>
          <w:divBdr>
            <w:top w:val="none" w:sz="0" w:space="0" w:color="auto"/>
            <w:left w:val="none" w:sz="0" w:space="0" w:color="auto"/>
            <w:bottom w:val="none" w:sz="0" w:space="0" w:color="auto"/>
            <w:right w:val="none" w:sz="0" w:space="0" w:color="auto"/>
          </w:divBdr>
        </w:div>
        <w:div w:id="142088398">
          <w:marLeft w:val="0"/>
          <w:marRight w:val="0"/>
          <w:marTop w:val="0"/>
          <w:marBottom w:val="225"/>
          <w:divBdr>
            <w:top w:val="none" w:sz="0" w:space="0" w:color="auto"/>
            <w:left w:val="none" w:sz="0" w:space="0" w:color="auto"/>
            <w:bottom w:val="none" w:sz="0" w:space="0" w:color="auto"/>
            <w:right w:val="none" w:sz="0" w:space="0" w:color="auto"/>
          </w:divBdr>
        </w:div>
        <w:div w:id="753477362">
          <w:marLeft w:val="0"/>
          <w:marRight w:val="0"/>
          <w:marTop w:val="0"/>
          <w:marBottom w:val="225"/>
          <w:divBdr>
            <w:top w:val="none" w:sz="0" w:space="0" w:color="auto"/>
            <w:left w:val="none" w:sz="0" w:space="0" w:color="auto"/>
            <w:bottom w:val="none" w:sz="0" w:space="0" w:color="auto"/>
            <w:right w:val="none" w:sz="0" w:space="0" w:color="auto"/>
          </w:divBdr>
        </w:div>
        <w:div w:id="821896086">
          <w:marLeft w:val="0"/>
          <w:marRight w:val="0"/>
          <w:marTop w:val="0"/>
          <w:marBottom w:val="225"/>
          <w:divBdr>
            <w:top w:val="none" w:sz="0" w:space="0" w:color="auto"/>
            <w:left w:val="none" w:sz="0" w:space="0" w:color="auto"/>
            <w:bottom w:val="none" w:sz="0" w:space="0" w:color="auto"/>
            <w:right w:val="none" w:sz="0" w:space="0" w:color="auto"/>
          </w:divBdr>
        </w:div>
        <w:div w:id="1116831234">
          <w:marLeft w:val="0"/>
          <w:marRight w:val="0"/>
          <w:marTop w:val="0"/>
          <w:marBottom w:val="225"/>
          <w:divBdr>
            <w:top w:val="none" w:sz="0" w:space="0" w:color="auto"/>
            <w:left w:val="none" w:sz="0" w:space="0" w:color="auto"/>
            <w:bottom w:val="none" w:sz="0" w:space="0" w:color="auto"/>
            <w:right w:val="none" w:sz="0" w:space="0" w:color="auto"/>
          </w:divBdr>
        </w:div>
        <w:div w:id="1072191634">
          <w:marLeft w:val="0"/>
          <w:marRight w:val="0"/>
          <w:marTop w:val="0"/>
          <w:marBottom w:val="225"/>
          <w:divBdr>
            <w:top w:val="none" w:sz="0" w:space="0" w:color="auto"/>
            <w:left w:val="none" w:sz="0" w:space="0" w:color="auto"/>
            <w:bottom w:val="none" w:sz="0" w:space="0" w:color="auto"/>
            <w:right w:val="none" w:sz="0" w:space="0" w:color="auto"/>
          </w:divBdr>
        </w:div>
        <w:div w:id="1798596680">
          <w:marLeft w:val="0"/>
          <w:marRight w:val="0"/>
          <w:marTop w:val="0"/>
          <w:marBottom w:val="225"/>
          <w:divBdr>
            <w:top w:val="none" w:sz="0" w:space="0" w:color="auto"/>
            <w:left w:val="none" w:sz="0" w:space="0" w:color="auto"/>
            <w:bottom w:val="none" w:sz="0" w:space="0" w:color="auto"/>
            <w:right w:val="none" w:sz="0" w:space="0" w:color="auto"/>
          </w:divBdr>
        </w:div>
        <w:div w:id="943266811">
          <w:marLeft w:val="0"/>
          <w:marRight w:val="0"/>
          <w:marTop w:val="0"/>
          <w:marBottom w:val="225"/>
          <w:divBdr>
            <w:top w:val="none" w:sz="0" w:space="0" w:color="auto"/>
            <w:left w:val="none" w:sz="0" w:space="0" w:color="auto"/>
            <w:bottom w:val="none" w:sz="0" w:space="0" w:color="auto"/>
            <w:right w:val="none" w:sz="0" w:space="0" w:color="auto"/>
          </w:divBdr>
        </w:div>
        <w:div w:id="247731452">
          <w:marLeft w:val="0"/>
          <w:marRight w:val="0"/>
          <w:marTop w:val="0"/>
          <w:marBottom w:val="225"/>
          <w:divBdr>
            <w:top w:val="none" w:sz="0" w:space="0" w:color="auto"/>
            <w:left w:val="none" w:sz="0" w:space="0" w:color="auto"/>
            <w:bottom w:val="none" w:sz="0" w:space="0" w:color="auto"/>
            <w:right w:val="none" w:sz="0" w:space="0" w:color="auto"/>
          </w:divBdr>
        </w:div>
        <w:div w:id="375201832">
          <w:marLeft w:val="0"/>
          <w:marRight w:val="0"/>
          <w:marTop w:val="0"/>
          <w:marBottom w:val="225"/>
          <w:divBdr>
            <w:top w:val="none" w:sz="0" w:space="0" w:color="auto"/>
            <w:left w:val="none" w:sz="0" w:space="0" w:color="auto"/>
            <w:bottom w:val="none" w:sz="0" w:space="0" w:color="auto"/>
            <w:right w:val="none" w:sz="0" w:space="0" w:color="auto"/>
          </w:divBdr>
        </w:div>
        <w:div w:id="1050374455">
          <w:marLeft w:val="0"/>
          <w:marRight w:val="0"/>
          <w:marTop w:val="0"/>
          <w:marBottom w:val="225"/>
          <w:divBdr>
            <w:top w:val="none" w:sz="0" w:space="0" w:color="auto"/>
            <w:left w:val="none" w:sz="0" w:space="0" w:color="auto"/>
            <w:bottom w:val="none" w:sz="0" w:space="0" w:color="auto"/>
            <w:right w:val="none" w:sz="0" w:space="0" w:color="auto"/>
          </w:divBdr>
        </w:div>
        <w:div w:id="2033191835">
          <w:marLeft w:val="0"/>
          <w:marRight w:val="0"/>
          <w:marTop w:val="0"/>
          <w:marBottom w:val="225"/>
          <w:divBdr>
            <w:top w:val="none" w:sz="0" w:space="0" w:color="auto"/>
            <w:left w:val="none" w:sz="0" w:space="0" w:color="auto"/>
            <w:bottom w:val="none" w:sz="0" w:space="0" w:color="auto"/>
            <w:right w:val="none" w:sz="0" w:space="0" w:color="auto"/>
          </w:divBdr>
        </w:div>
        <w:div w:id="931083833">
          <w:marLeft w:val="0"/>
          <w:marRight w:val="0"/>
          <w:marTop w:val="0"/>
          <w:marBottom w:val="225"/>
          <w:divBdr>
            <w:top w:val="none" w:sz="0" w:space="0" w:color="auto"/>
            <w:left w:val="none" w:sz="0" w:space="0" w:color="auto"/>
            <w:bottom w:val="none" w:sz="0" w:space="0" w:color="auto"/>
            <w:right w:val="none" w:sz="0" w:space="0" w:color="auto"/>
          </w:divBdr>
        </w:div>
        <w:div w:id="1240289456">
          <w:marLeft w:val="0"/>
          <w:marRight w:val="0"/>
          <w:marTop w:val="0"/>
          <w:marBottom w:val="225"/>
          <w:divBdr>
            <w:top w:val="none" w:sz="0" w:space="0" w:color="auto"/>
            <w:left w:val="none" w:sz="0" w:space="0" w:color="auto"/>
            <w:bottom w:val="none" w:sz="0" w:space="0" w:color="auto"/>
            <w:right w:val="none" w:sz="0" w:space="0" w:color="auto"/>
          </w:divBdr>
        </w:div>
        <w:div w:id="353195165">
          <w:marLeft w:val="0"/>
          <w:marRight w:val="0"/>
          <w:marTop w:val="0"/>
          <w:marBottom w:val="225"/>
          <w:divBdr>
            <w:top w:val="none" w:sz="0" w:space="0" w:color="auto"/>
            <w:left w:val="none" w:sz="0" w:space="0" w:color="auto"/>
            <w:bottom w:val="none" w:sz="0" w:space="0" w:color="auto"/>
            <w:right w:val="none" w:sz="0" w:space="0" w:color="auto"/>
          </w:divBdr>
        </w:div>
        <w:div w:id="958419440">
          <w:marLeft w:val="0"/>
          <w:marRight w:val="0"/>
          <w:marTop w:val="0"/>
          <w:marBottom w:val="225"/>
          <w:divBdr>
            <w:top w:val="none" w:sz="0" w:space="0" w:color="auto"/>
            <w:left w:val="none" w:sz="0" w:space="0" w:color="auto"/>
            <w:bottom w:val="none" w:sz="0" w:space="0" w:color="auto"/>
            <w:right w:val="none" w:sz="0" w:space="0" w:color="auto"/>
          </w:divBdr>
        </w:div>
        <w:div w:id="96874660">
          <w:marLeft w:val="0"/>
          <w:marRight w:val="0"/>
          <w:marTop w:val="0"/>
          <w:marBottom w:val="225"/>
          <w:divBdr>
            <w:top w:val="none" w:sz="0" w:space="0" w:color="auto"/>
            <w:left w:val="none" w:sz="0" w:space="0" w:color="auto"/>
            <w:bottom w:val="none" w:sz="0" w:space="0" w:color="auto"/>
            <w:right w:val="none" w:sz="0" w:space="0" w:color="auto"/>
          </w:divBdr>
        </w:div>
        <w:div w:id="618879435">
          <w:marLeft w:val="0"/>
          <w:marRight w:val="0"/>
          <w:marTop w:val="0"/>
          <w:marBottom w:val="225"/>
          <w:divBdr>
            <w:top w:val="none" w:sz="0" w:space="0" w:color="auto"/>
            <w:left w:val="none" w:sz="0" w:space="0" w:color="auto"/>
            <w:bottom w:val="none" w:sz="0" w:space="0" w:color="auto"/>
            <w:right w:val="none" w:sz="0" w:space="0" w:color="auto"/>
          </w:divBdr>
        </w:div>
        <w:div w:id="1441072597">
          <w:marLeft w:val="0"/>
          <w:marRight w:val="0"/>
          <w:marTop w:val="0"/>
          <w:marBottom w:val="225"/>
          <w:divBdr>
            <w:top w:val="none" w:sz="0" w:space="0" w:color="auto"/>
            <w:left w:val="none" w:sz="0" w:space="0" w:color="auto"/>
            <w:bottom w:val="none" w:sz="0" w:space="0" w:color="auto"/>
            <w:right w:val="none" w:sz="0" w:space="0" w:color="auto"/>
          </w:divBdr>
        </w:div>
        <w:div w:id="1335375291">
          <w:marLeft w:val="0"/>
          <w:marRight w:val="0"/>
          <w:marTop w:val="0"/>
          <w:marBottom w:val="225"/>
          <w:divBdr>
            <w:top w:val="none" w:sz="0" w:space="0" w:color="auto"/>
            <w:left w:val="none" w:sz="0" w:space="0" w:color="auto"/>
            <w:bottom w:val="none" w:sz="0" w:space="0" w:color="auto"/>
            <w:right w:val="none" w:sz="0" w:space="0" w:color="auto"/>
          </w:divBdr>
        </w:div>
        <w:div w:id="1643198343">
          <w:marLeft w:val="0"/>
          <w:marRight w:val="0"/>
          <w:marTop w:val="0"/>
          <w:marBottom w:val="225"/>
          <w:divBdr>
            <w:top w:val="none" w:sz="0" w:space="0" w:color="auto"/>
            <w:left w:val="none" w:sz="0" w:space="0" w:color="auto"/>
            <w:bottom w:val="none" w:sz="0" w:space="0" w:color="auto"/>
            <w:right w:val="none" w:sz="0" w:space="0" w:color="auto"/>
          </w:divBdr>
        </w:div>
        <w:div w:id="1285039926">
          <w:marLeft w:val="0"/>
          <w:marRight w:val="0"/>
          <w:marTop w:val="0"/>
          <w:marBottom w:val="225"/>
          <w:divBdr>
            <w:top w:val="none" w:sz="0" w:space="0" w:color="auto"/>
            <w:left w:val="none" w:sz="0" w:space="0" w:color="auto"/>
            <w:bottom w:val="none" w:sz="0" w:space="0" w:color="auto"/>
            <w:right w:val="none" w:sz="0" w:space="0" w:color="auto"/>
          </w:divBdr>
        </w:div>
        <w:div w:id="1647079097">
          <w:marLeft w:val="0"/>
          <w:marRight w:val="0"/>
          <w:marTop w:val="0"/>
          <w:marBottom w:val="225"/>
          <w:divBdr>
            <w:top w:val="none" w:sz="0" w:space="0" w:color="auto"/>
            <w:left w:val="none" w:sz="0" w:space="0" w:color="auto"/>
            <w:bottom w:val="none" w:sz="0" w:space="0" w:color="auto"/>
            <w:right w:val="none" w:sz="0" w:space="0" w:color="auto"/>
          </w:divBdr>
        </w:div>
        <w:div w:id="1744259520">
          <w:marLeft w:val="0"/>
          <w:marRight w:val="0"/>
          <w:marTop w:val="0"/>
          <w:marBottom w:val="225"/>
          <w:divBdr>
            <w:top w:val="none" w:sz="0" w:space="0" w:color="auto"/>
            <w:left w:val="none" w:sz="0" w:space="0" w:color="auto"/>
            <w:bottom w:val="none" w:sz="0" w:space="0" w:color="auto"/>
            <w:right w:val="none" w:sz="0" w:space="0" w:color="auto"/>
          </w:divBdr>
        </w:div>
        <w:div w:id="1734086275">
          <w:marLeft w:val="0"/>
          <w:marRight w:val="0"/>
          <w:marTop w:val="0"/>
          <w:marBottom w:val="225"/>
          <w:divBdr>
            <w:top w:val="none" w:sz="0" w:space="0" w:color="auto"/>
            <w:left w:val="none" w:sz="0" w:space="0" w:color="auto"/>
            <w:bottom w:val="none" w:sz="0" w:space="0" w:color="auto"/>
            <w:right w:val="none" w:sz="0" w:space="0" w:color="auto"/>
          </w:divBdr>
        </w:div>
        <w:div w:id="1212419908">
          <w:marLeft w:val="0"/>
          <w:marRight w:val="0"/>
          <w:marTop w:val="0"/>
          <w:marBottom w:val="225"/>
          <w:divBdr>
            <w:top w:val="none" w:sz="0" w:space="0" w:color="auto"/>
            <w:left w:val="none" w:sz="0" w:space="0" w:color="auto"/>
            <w:bottom w:val="none" w:sz="0" w:space="0" w:color="auto"/>
            <w:right w:val="none" w:sz="0" w:space="0" w:color="auto"/>
          </w:divBdr>
        </w:div>
        <w:div w:id="1048723531">
          <w:marLeft w:val="0"/>
          <w:marRight w:val="0"/>
          <w:marTop w:val="0"/>
          <w:marBottom w:val="225"/>
          <w:divBdr>
            <w:top w:val="none" w:sz="0" w:space="0" w:color="auto"/>
            <w:left w:val="none" w:sz="0" w:space="0" w:color="auto"/>
            <w:bottom w:val="none" w:sz="0" w:space="0" w:color="auto"/>
            <w:right w:val="none" w:sz="0" w:space="0" w:color="auto"/>
          </w:divBdr>
        </w:div>
        <w:div w:id="314453708">
          <w:marLeft w:val="0"/>
          <w:marRight w:val="0"/>
          <w:marTop w:val="0"/>
          <w:marBottom w:val="225"/>
          <w:divBdr>
            <w:top w:val="none" w:sz="0" w:space="0" w:color="auto"/>
            <w:left w:val="none" w:sz="0" w:space="0" w:color="auto"/>
            <w:bottom w:val="none" w:sz="0" w:space="0" w:color="auto"/>
            <w:right w:val="none" w:sz="0" w:space="0" w:color="auto"/>
          </w:divBdr>
        </w:div>
        <w:div w:id="1728455672">
          <w:marLeft w:val="0"/>
          <w:marRight w:val="0"/>
          <w:marTop w:val="0"/>
          <w:marBottom w:val="225"/>
          <w:divBdr>
            <w:top w:val="none" w:sz="0" w:space="0" w:color="auto"/>
            <w:left w:val="none" w:sz="0" w:space="0" w:color="auto"/>
            <w:bottom w:val="none" w:sz="0" w:space="0" w:color="auto"/>
            <w:right w:val="none" w:sz="0" w:space="0" w:color="auto"/>
          </w:divBdr>
        </w:div>
        <w:div w:id="1903059472">
          <w:marLeft w:val="0"/>
          <w:marRight w:val="0"/>
          <w:marTop w:val="0"/>
          <w:marBottom w:val="225"/>
          <w:divBdr>
            <w:top w:val="none" w:sz="0" w:space="0" w:color="auto"/>
            <w:left w:val="none" w:sz="0" w:space="0" w:color="auto"/>
            <w:bottom w:val="none" w:sz="0" w:space="0" w:color="auto"/>
            <w:right w:val="none" w:sz="0" w:space="0" w:color="auto"/>
          </w:divBdr>
        </w:div>
        <w:div w:id="837616819">
          <w:marLeft w:val="0"/>
          <w:marRight w:val="0"/>
          <w:marTop w:val="0"/>
          <w:marBottom w:val="225"/>
          <w:divBdr>
            <w:top w:val="none" w:sz="0" w:space="0" w:color="auto"/>
            <w:left w:val="none" w:sz="0" w:space="0" w:color="auto"/>
            <w:bottom w:val="none" w:sz="0" w:space="0" w:color="auto"/>
            <w:right w:val="none" w:sz="0" w:space="0" w:color="auto"/>
          </w:divBdr>
        </w:div>
        <w:div w:id="1151211172">
          <w:marLeft w:val="0"/>
          <w:marRight w:val="0"/>
          <w:marTop w:val="0"/>
          <w:marBottom w:val="225"/>
          <w:divBdr>
            <w:top w:val="none" w:sz="0" w:space="0" w:color="auto"/>
            <w:left w:val="none" w:sz="0" w:space="0" w:color="auto"/>
            <w:bottom w:val="none" w:sz="0" w:space="0" w:color="auto"/>
            <w:right w:val="none" w:sz="0" w:space="0" w:color="auto"/>
          </w:divBdr>
        </w:div>
        <w:div w:id="517815898">
          <w:marLeft w:val="0"/>
          <w:marRight w:val="0"/>
          <w:marTop w:val="0"/>
          <w:marBottom w:val="225"/>
          <w:divBdr>
            <w:top w:val="none" w:sz="0" w:space="0" w:color="auto"/>
            <w:left w:val="none" w:sz="0" w:space="0" w:color="auto"/>
            <w:bottom w:val="none" w:sz="0" w:space="0" w:color="auto"/>
            <w:right w:val="none" w:sz="0" w:space="0" w:color="auto"/>
          </w:divBdr>
        </w:div>
        <w:div w:id="579413956">
          <w:marLeft w:val="0"/>
          <w:marRight w:val="0"/>
          <w:marTop w:val="0"/>
          <w:marBottom w:val="225"/>
          <w:divBdr>
            <w:top w:val="none" w:sz="0" w:space="0" w:color="auto"/>
            <w:left w:val="none" w:sz="0" w:space="0" w:color="auto"/>
            <w:bottom w:val="none" w:sz="0" w:space="0" w:color="auto"/>
            <w:right w:val="none" w:sz="0" w:space="0" w:color="auto"/>
          </w:divBdr>
        </w:div>
        <w:div w:id="535167281">
          <w:marLeft w:val="0"/>
          <w:marRight w:val="0"/>
          <w:marTop w:val="0"/>
          <w:marBottom w:val="225"/>
          <w:divBdr>
            <w:top w:val="none" w:sz="0" w:space="0" w:color="auto"/>
            <w:left w:val="none" w:sz="0" w:space="0" w:color="auto"/>
            <w:bottom w:val="none" w:sz="0" w:space="0" w:color="auto"/>
            <w:right w:val="none" w:sz="0" w:space="0" w:color="auto"/>
          </w:divBdr>
        </w:div>
        <w:div w:id="1334147488">
          <w:marLeft w:val="0"/>
          <w:marRight w:val="0"/>
          <w:marTop w:val="0"/>
          <w:marBottom w:val="225"/>
          <w:divBdr>
            <w:top w:val="none" w:sz="0" w:space="0" w:color="auto"/>
            <w:left w:val="none" w:sz="0" w:space="0" w:color="auto"/>
            <w:bottom w:val="none" w:sz="0" w:space="0" w:color="auto"/>
            <w:right w:val="none" w:sz="0" w:space="0" w:color="auto"/>
          </w:divBdr>
        </w:div>
        <w:div w:id="37435149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8%AD%E5%9B%BD%E5%85%B1%E4%BA%A7%E5%85%9A%E7%AB%A0%E7%A8%8B/38397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926</Words>
  <Characters>5279</Characters>
  <Application>Microsoft Office Word</Application>
  <DocSecurity>0</DocSecurity>
  <Lines>43</Lines>
  <Paragraphs>12</Paragraphs>
  <ScaleCrop>false</ScaleCrop>
  <Company>Microsoft</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2019-10-21T02:29:00Z</dcterms:created>
  <dcterms:modified xsi:type="dcterms:W3CDTF">2019-10-21T02:34:00Z</dcterms:modified>
</cp:coreProperties>
</file>