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遵化市编办以庆祝改革开放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40周年为契机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再掀学习新高潮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今年以来，遵化市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</w:rPr>
        <w:t>编办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以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庆祝改革开放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40周年为契机，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</w:rPr>
        <w:t>立足机构编制工作实际，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大兴学习之风，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通过多项举措提升机关整体合力，以“政治过硬、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能力过硬、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作风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过硬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”的编办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干部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队伍来保证各项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改革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任务的贯彻落实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定学习目标，明确为什么学。庆祝改革开放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40周年大会，吹响了高举新时代改革开放旗帜，再启新征程的嘹亮号角。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t>新时代新征程上需要把握好、解决好的一系列重大问题，是解决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机构编制工作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t>问题的“金钥匙”，是我们做好各项工作的总遵循、总定位、总航标。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编办召开专题会议，研究制定学习计划，明确学习方向，学习目的，让大家知道为什么学，要学到什么程度，达到什么效果。使编办干部有了学习的方向和目标，坚定学深、学透、学懂的信心，做到先学一步、深学一层，切实用政策精神武装头脑、指导实践，推动工作，实现遵化高质量发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二、定学习内容，明确学什么。在学习计划中，明确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t>党的基本理论、方针政策以及新实践新要求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为主要学习内容，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t>针对薄弱环节、短板和重点，加强业务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知识的学习。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12月18日，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组织全体干部集中观看了中央庆祝改革开放40周年大会盛况，学习了习近平总书记在大会上的重要讲话。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选购《习近平谈治国理政》、《习近平新时代中国特色社会主义思想三十讲》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、《习近平用典》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等书籍，帮助机关干部树立正确的价值观。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三、定学习方式，明确怎么学。形式多样的学习教育活动是促进学习效果的有效途径，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今年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以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来，共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组织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开展主题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学习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活动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val="en-US"/>
        </w:rPr>
        <w:t>11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次。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一是组织集中学习。每周五下午定为集中学习日，每名党员干部轮流讲课，认真记笔记，谈学习体会。二是掌上送学。利用微信群开设编办日日新学堂，每天发送党建知识和业务知识，大家在群里进行讨论交流，真正使学习成为常态。三是主题教育学。开展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“缅怀先烈、继承遗志、争创一流工作业绩”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、“重走愚公路”和“发扬穷棒子精神、干好本职工作”等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支部主题党日活动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。编办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干部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表示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要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传承艰苦奋斗、勇于拼搏的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精神，不断增强党性修养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，争做优秀编办干部，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努力推动机构编制工作再上新台阶。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531C"/>
    <w:multiLevelType w:val="singleLevel"/>
    <w:tmpl w:val="5F7453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1683C"/>
    <w:rsid w:val="160C6042"/>
    <w:rsid w:val="186878B2"/>
    <w:rsid w:val="1A482772"/>
    <w:rsid w:val="2DB545E7"/>
    <w:rsid w:val="34560B34"/>
    <w:rsid w:val="38B74627"/>
    <w:rsid w:val="4A51231E"/>
    <w:rsid w:val="52FB14B7"/>
    <w:rsid w:val="5F481C05"/>
    <w:rsid w:val="64CA1F60"/>
    <w:rsid w:val="67F45AD1"/>
    <w:rsid w:val="69CE1B0B"/>
    <w:rsid w:val="7C474618"/>
    <w:rsid w:val="7C490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2018-12-20T01:49:10Z</cp:lastPrinted>
  <dcterms:modified xsi:type="dcterms:W3CDTF">2018-12-20T01:54:03Z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