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79D" w:rsidRPr="00247476" w:rsidRDefault="00B4179D">
      <w:pPr>
        <w:spacing w:line="400" w:lineRule="exact"/>
        <w:rPr>
          <w:rFonts w:ascii="仿宋" w:eastAsia="仿宋" w:hAnsi="仿宋" w:cs="仿宋_GB2312"/>
          <w:sz w:val="32"/>
          <w:szCs w:val="32"/>
        </w:rPr>
      </w:pPr>
    </w:p>
    <w:p w:rsidR="00B4179D" w:rsidRPr="00247476" w:rsidRDefault="00B4179D">
      <w:pPr>
        <w:spacing w:line="400" w:lineRule="exact"/>
        <w:jc w:val="center"/>
        <w:rPr>
          <w:rFonts w:ascii="宋体"/>
          <w:b/>
          <w:bCs/>
          <w:sz w:val="40"/>
          <w:szCs w:val="40"/>
        </w:rPr>
      </w:pPr>
      <w:r w:rsidRPr="00247476">
        <w:rPr>
          <w:rFonts w:ascii="宋体" w:hAnsi="宋体" w:cs="宋体" w:hint="eastAsia"/>
          <w:b/>
          <w:bCs/>
          <w:sz w:val="40"/>
          <w:szCs w:val="40"/>
        </w:rPr>
        <w:t>万全县气象局部门职责登记表</w:t>
      </w:r>
    </w:p>
    <w:p w:rsidR="00B4179D" w:rsidRPr="00247476" w:rsidRDefault="00B4179D">
      <w:pPr>
        <w:spacing w:line="400" w:lineRule="exact"/>
        <w:rPr>
          <w:rFonts w:ascii="仿宋" w:eastAsia="仿宋" w:hAnsi="仿宋" w:cs="仿宋_GB2312"/>
          <w:sz w:val="30"/>
          <w:szCs w:val="30"/>
        </w:rPr>
      </w:pPr>
      <w:r w:rsidRPr="00247476">
        <w:rPr>
          <w:rFonts w:ascii="仿宋" w:eastAsia="仿宋" w:hAnsi="仿宋" w:cs="仿宋_GB2312"/>
          <w:sz w:val="30"/>
          <w:szCs w:val="30"/>
        </w:rPr>
        <w:t xml:space="preserve">                                                </w:t>
      </w:r>
    </w:p>
    <w:tbl>
      <w:tblPr>
        <w:tblW w:w="141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1"/>
        <w:gridCol w:w="3933"/>
        <w:gridCol w:w="6120"/>
        <w:gridCol w:w="2340"/>
        <w:gridCol w:w="820"/>
      </w:tblGrid>
      <w:tr w:rsidR="00B4179D" w:rsidRPr="00247476" w:rsidTr="00247476">
        <w:tc>
          <w:tcPr>
            <w:tcW w:w="961" w:type="dxa"/>
          </w:tcPr>
          <w:p w:rsidR="00B4179D" w:rsidRPr="00AD6BA6" w:rsidRDefault="00B4179D">
            <w:pPr>
              <w:spacing w:line="360" w:lineRule="auto"/>
              <w:jc w:val="center"/>
              <w:rPr>
                <w:rFonts w:ascii="仿宋" w:eastAsia="仿宋" w:hAnsi="仿宋"/>
                <w:bCs/>
                <w:sz w:val="24"/>
                <w:szCs w:val="24"/>
              </w:rPr>
            </w:pPr>
            <w:r w:rsidRPr="00AD6BA6">
              <w:rPr>
                <w:rFonts w:ascii="仿宋" w:eastAsia="仿宋" w:hAnsi="仿宋" w:cs="仿宋_GB2312" w:hint="eastAsia"/>
                <w:bCs/>
                <w:sz w:val="24"/>
                <w:szCs w:val="24"/>
              </w:rPr>
              <w:t>序号</w:t>
            </w:r>
          </w:p>
        </w:tc>
        <w:tc>
          <w:tcPr>
            <w:tcW w:w="3933" w:type="dxa"/>
          </w:tcPr>
          <w:p w:rsidR="00B4179D" w:rsidRPr="00AD6BA6" w:rsidRDefault="00B4179D">
            <w:pPr>
              <w:spacing w:line="360" w:lineRule="auto"/>
              <w:jc w:val="center"/>
              <w:rPr>
                <w:rFonts w:ascii="仿宋" w:eastAsia="仿宋" w:hAnsi="仿宋"/>
                <w:bCs/>
                <w:sz w:val="24"/>
                <w:szCs w:val="24"/>
              </w:rPr>
            </w:pPr>
            <w:r w:rsidRPr="00AD6BA6">
              <w:rPr>
                <w:rFonts w:ascii="仿宋" w:eastAsia="仿宋" w:hAnsi="仿宋" w:cs="仿宋_GB2312" w:hint="eastAsia"/>
                <w:bCs/>
                <w:sz w:val="24"/>
                <w:szCs w:val="24"/>
              </w:rPr>
              <w:t>主要职责</w:t>
            </w:r>
          </w:p>
        </w:tc>
        <w:tc>
          <w:tcPr>
            <w:tcW w:w="6120" w:type="dxa"/>
          </w:tcPr>
          <w:p w:rsidR="00B4179D" w:rsidRPr="00AD6BA6" w:rsidRDefault="00B4179D">
            <w:pPr>
              <w:spacing w:line="360" w:lineRule="auto"/>
              <w:jc w:val="center"/>
              <w:rPr>
                <w:rFonts w:ascii="仿宋" w:eastAsia="仿宋" w:hAnsi="仿宋"/>
                <w:bCs/>
                <w:sz w:val="24"/>
                <w:szCs w:val="24"/>
              </w:rPr>
            </w:pPr>
            <w:r w:rsidRPr="00AD6BA6">
              <w:rPr>
                <w:rFonts w:ascii="仿宋" w:eastAsia="仿宋" w:hAnsi="仿宋" w:cs="仿宋_GB2312" w:hint="eastAsia"/>
                <w:bCs/>
                <w:sz w:val="24"/>
                <w:szCs w:val="24"/>
              </w:rPr>
              <w:t>具体工作事项</w:t>
            </w:r>
          </w:p>
        </w:tc>
        <w:tc>
          <w:tcPr>
            <w:tcW w:w="2340" w:type="dxa"/>
          </w:tcPr>
          <w:p w:rsidR="00B4179D" w:rsidRPr="00AD6BA6" w:rsidRDefault="00B4179D">
            <w:pPr>
              <w:spacing w:line="360" w:lineRule="auto"/>
              <w:jc w:val="center"/>
              <w:rPr>
                <w:rFonts w:ascii="仿宋" w:eastAsia="仿宋" w:hAnsi="仿宋"/>
                <w:bCs/>
                <w:sz w:val="24"/>
                <w:szCs w:val="24"/>
              </w:rPr>
            </w:pPr>
            <w:r w:rsidRPr="00AD6BA6">
              <w:rPr>
                <w:rFonts w:ascii="仿宋" w:eastAsia="仿宋" w:hAnsi="仿宋" w:cs="仿宋_GB2312" w:hint="eastAsia"/>
                <w:bCs/>
                <w:sz w:val="24"/>
                <w:szCs w:val="24"/>
              </w:rPr>
              <w:t>责任科室</w:t>
            </w:r>
          </w:p>
        </w:tc>
        <w:tc>
          <w:tcPr>
            <w:tcW w:w="820" w:type="dxa"/>
          </w:tcPr>
          <w:p w:rsidR="00B4179D" w:rsidRPr="00AD6BA6" w:rsidRDefault="00B4179D">
            <w:pPr>
              <w:spacing w:line="360" w:lineRule="auto"/>
              <w:jc w:val="center"/>
              <w:rPr>
                <w:rFonts w:ascii="仿宋" w:eastAsia="仿宋" w:hAnsi="仿宋"/>
                <w:bCs/>
                <w:sz w:val="24"/>
                <w:szCs w:val="24"/>
              </w:rPr>
            </w:pPr>
            <w:r w:rsidRPr="00AD6BA6">
              <w:rPr>
                <w:rFonts w:ascii="仿宋" w:eastAsia="仿宋" w:hAnsi="仿宋" w:cs="仿宋_GB2312" w:hint="eastAsia"/>
                <w:bCs/>
                <w:sz w:val="24"/>
                <w:szCs w:val="24"/>
              </w:rPr>
              <w:t>备注</w:t>
            </w:r>
          </w:p>
        </w:tc>
      </w:tr>
      <w:tr w:rsidR="00B4179D" w:rsidRPr="00247476" w:rsidTr="00247476">
        <w:trPr>
          <w:trHeight w:val="165"/>
        </w:trPr>
        <w:tc>
          <w:tcPr>
            <w:tcW w:w="961" w:type="dxa"/>
            <w:vMerge w:val="restart"/>
            <w:vAlign w:val="center"/>
          </w:tcPr>
          <w:p w:rsidR="00B4179D" w:rsidRPr="00247476" w:rsidRDefault="00B4179D">
            <w:pPr>
              <w:spacing w:line="320" w:lineRule="exact"/>
              <w:jc w:val="center"/>
              <w:rPr>
                <w:rFonts w:ascii="仿宋" w:eastAsia="仿宋" w:hAnsi="仿宋" w:cs="仿宋_GB2312"/>
                <w:sz w:val="24"/>
                <w:szCs w:val="24"/>
              </w:rPr>
            </w:pPr>
            <w:r w:rsidRPr="00247476">
              <w:rPr>
                <w:rFonts w:ascii="仿宋" w:eastAsia="仿宋" w:hAnsi="仿宋" w:cs="仿宋_GB2312"/>
                <w:sz w:val="24"/>
                <w:szCs w:val="24"/>
              </w:rPr>
              <w:t>1</w:t>
            </w:r>
          </w:p>
        </w:tc>
        <w:tc>
          <w:tcPr>
            <w:tcW w:w="3933" w:type="dxa"/>
            <w:vMerge w:val="restart"/>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贯彻气象法律法规，落实市局和县委、县政府气象事业发展的方针、政策和规定，制定地方气象事业发展规划、计划并组织实施</w:t>
            </w: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贯彻落实市局有关气象事业改革发展的政策措施，并组织实施。</w:t>
            </w:r>
          </w:p>
        </w:tc>
        <w:tc>
          <w:tcPr>
            <w:tcW w:w="2340" w:type="dxa"/>
            <w:vAlign w:val="center"/>
          </w:tcPr>
          <w:p w:rsidR="00B4179D" w:rsidRPr="00247476" w:rsidRDefault="00B4179D">
            <w:pPr>
              <w:spacing w:line="320" w:lineRule="exact"/>
              <w:jc w:val="center"/>
              <w:rPr>
                <w:rFonts w:ascii="仿宋" w:eastAsia="仿宋" w:hAnsi="仿宋"/>
                <w:sz w:val="24"/>
                <w:szCs w:val="24"/>
              </w:rPr>
            </w:pPr>
            <w:r w:rsidRPr="00247476">
              <w:rPr>
                <w:rFonts w:ascii="仿宋" w:eastAsia="仿宋" w:hAnsi="仿宋" w:cs="仿宋_GB2312" w:hint="eastAsia"/>
                <w:sz w:val="24"/>
                <w:szCs w:val="24"/>
              </w:rPr>
              <w:t>减灾与法规科</w:t>
            </w:r>
          </w:p>
        </w:tc>
        <w:tc>
          <w:tcPr>
            <w:tcW w:w="820" w:type="dxa"/>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180"/>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组织管理全县气象法律法规贯彻落实，协调县人大和县政府对气象法律法规贯彻落实情况进行监督检查。</w:t>
            </w:r>
          </w:p>
        </w:tc>
        <w:tc>
          <w:tcPr>
            <w:tcW w:w="2340" w:type="dxa"/>
            <w:vAlign w:val="center"/>
          </w:tcPr>
          <w:p w:rsidR="00B4179D" w:rsidRPr="00247476" w:rsidRDefault="00B4179D">
            <w:pPr>
              <w:spacing w:line="320" w:lineRule="exact"/>
              <w:jc w:val="center"/>
              <w:rPr>
                <w:rFonts w:ascii="仿宋" w:eastAsia="仿宋" w:hAnsi="仿宋"/>
                <w:sz w:val="24"/>
                <w:szCs w:val="24"/>
              </w:rPr>
            </w:pPr>
            <w:r w:rsidRPr="00247476">
              <w:rPr>
                <w:rFonts w:ascii="仿宋" w:eastAsia="仿宋" w:hAnsi="仿宋" w:cs="仿宋_GB2312" w:hint="eastAsia"/>
                <w:sz w:val="24"/>
                <w:szCs w:val="24"/>
              </w:rPr>
              <w:t>减灾与法规科</w:t>
            </w:r>
          </w:p>
        </w:tc>
        <w:tc>
          <w:tcPr>
            <w:tcW w:w="820" w:type="dxa"/>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1068"/>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组织协调全县贯彻落实市局和县委、县政府气象事业发展的方针、政策和规定情况进行绩效考核与评估。</w:t>
            </w:r>
          </w:p>
        </w:tc>
        <w:tc>
          <w:tcPr>
            <w:tcW w:w="2340" w:type="dxa"/>
            <w:vMerge w:val="restart"/>
            <w:vAlign w:val="center"/>
          </w:tcPr>
          <w:p w:rsidR="00B4179D" w:rsidRPr="00247476" w:rsidRDefault="00B4179D">
            <w:pPr>
              <w:spacing w:line="320" w:lineRule="exact"/>
              <w:jc w:val="center"/>
              <w:rPr>
                <w:rFonts w:ascii="仿宋" w:eastAsia="仿宋" w:hAnsi="仿宋"/>
                <w:sz w:val="24"/>
                <w:szCs w:val="24"/>
              </w:rPr>
            </w:pPr>
            <w:r w:rsidRPr="00247476">
              <w:rPr>
                <w:rFonts w:ascii="仿宋" w:eastAsia="仿宋" w:hAnsi="仿宋" w:cs="仿宋_GB2312" w:hint="eastAsia"/>
                <w:sz w:val="24"/>
                <w:szCs w:val="24"/>
              </w:rPr>
              <w:t>办公室</w:t>
            </w:r>
          </w:p>
        </w:tc>
        <w:tc>
          <w:tcPr>
            <w:tcW w:w="820" w:type="dxa"/>
            <w:vMerge w:val="restart"/>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489"/>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负责气象宣传和新闻发布工作。</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315"/>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制定全县气象事业发展规划，管理全县基层气象区域站基础设施建设项目库。</w:t>
            </w:r>
          </w:p>
        </w:tc>
        <w:tc>
          <w:tcPr>
            <w:tcW w:w="2340" w:type="dxa"/>
            <w:vMerge w:val="restart"/>
            <w:vAlign w:val="center"/>
          </w:tcPr>
          <w:p w:rsidR="00B4179D" w:rsidRPr="00247476" w:rsidRDefault="00B4179D">
            <w:pPr>
              <w:spacing w:line="320" w:lineRule="exact"/>
              <w:jc w:val="center"/>
              <w:rPr>
                <w:rFonts w:ascii="仿宋" w:eastAsia="仿宋" w:hAnsi="仿宋"/>
                <w:sz w:val="24"/>
                <w:szCs w:val="24"/>
              </w:rPr>
            </w:pPr>
            <w:r w:rsidRPr="00247476">
              <w:rPr>
                <w:rFonts w:ascii="仿宋" w:eastAsia="仿宋" w:hAnsi="仿宋" w:cs="仿宋_GB2312" w:hint="eastAsia"/>
                <w:sz w:val="24"/>
                <w:szCs w:val="24"/>
              </w:rPr>
              <w:t>计财科</w:t>
            </w:r>
          </w:p>
        </w:tc>
        <w:tc>
          <w:tcPr>
            <w:tcW w:w="820" w:type="dxa"/>
            <w:vMerge w:val="restart"/>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624"/>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会同有关部门落实市局合作重点项目的规划与建设。</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1112"/>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指导全县基层气象区域站基础设施总体建设规划</w:t>
            </w:r>
            <w:r w:rsidRPr="00247476">
              <w:rPr>
                <w:rFonts w:ascii="仿宋" w:eastAsia="仿宋" w:hAnsi="仿宋" w:cs="仿宋"/>
                <w:spacing w:val="-6"/>
                <w:sz w:val="24"/>
                <w:szCs w:val="24"/>
              </w:rPr>
              <w:t>,</w:t>
            </w:r>
            <w:r w:rsidRPr="00247476">
              <w:rPr>
                <w:rFonts w:ascii="仿宋" w:eastAsia="仿宋" w:hAnsi="仿宋" w:cs="仿宋" w:hint="eastAsia"/>
                <w:spacing w:val="-6"/>
                <w:sz w:val="24"/>
                <w:szCs w:val="24"/>
              </w:rPr>
              <w:t>组织做好气象事业发展重点项目的实施及管理。</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240"/>
        </w:trPr>
        <w:tc>
          <w:tcPr>
            <w:tcW w:w="961" w:type="dxa"/>
            <w:vMerge w:val="restart"/>
            <w:vAlign w:val="center"/>
          </w:tcPr>
          <w:p w:rsidR="00B4179D" w:rsidRPr="00247476" w:rsidRDefault="00B4179D">
            <w:pPr>
              <w:spacing w:line="320" w:lineRule="exact"/>
              <w:jc w:val="center"/>
              <w:rPr>
                <w:rFonts w:ascii="仿宋" w:eastAsia="仿宋" w:hAnsi="仿宋" w:cs="仿宋_GB2312"/>
                <w:sz w:val="24"/>
                <w:szCs w:val="24"/>
              </w:rPr>
            </w:pPr>
            <w:r w:rsidRPr="00247476">
              <w:rPr>
                <w:rFonts w:ascii="仿宋" w:eastAsia="仿宋" w:hAnsi="仿宋" w:cs="仿宋_GB2312"/>
                <w:sz w:val="24"/>
                <w:szCs w:val="24"/>
              </w:rPr>
              <w:t>2</w:t>
            </w:r>
          </w:p>
        </w:tc>
        <w:tc>
          <w:tcPr>
            <w:tcW w:w="3933" w:type="dxa"/>
            <w:vMerge w:val="restart"/>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负责全县气象灾害防御和气象服务工作，组织拟订气象灾害防御规划、气象服务发展规划并监督实施；组织协调灾害性天气联防；组织指导气象灾害防御和气象服务业务技术和业务能力建设。</w:t>
            </w: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组织拟订全县气象灾害防御与气象服务发展规划并监督实施</w:t>
            </w:r>
          </w:p>
        </w:tc>
        <w:tc>
          <w:tcPr>
            <w:tcW w:w="2340" w:type="dxa"/>
            <w:vMerge w:val="restart"/>
            <w:vAlign w:val="center"/>
          </w:tcPr>
          <w:p w:rsidR="00B4179D" w:rsidRPr="00247476" w:rsidRDefault="00B4179D">
            <w:pPr>
              <w:spacing w:line="320" w:lineRule="exact"/>
              <w:jc w:val="center"/>
              <w:rPr>
                <w:rFonts w:ascii="仿宋" w:eastAsia="仿宋" w:hAnsi="仿宋" w:cs="仿宋_GB2312"/>
                <w:sz w:val="24"/>
                <w:szCs w:val="24"/>
              </w:rPr>
            </w:pPr>
            <w:r w:rsidRPr="00247476">
              <w:rPr>
                <w:rFonts w:ascii="仿宋" w:eastAsia="仿宋" w:hAnsi="仿宋" w:cs="仿宋_GB2312" w:hint="eastAsia"/>
                <w:sz w:val="24"/>
                <w:szCs w:val="24"/>
              </w:rPr>
              <w:t>减灾与法规科</w:t>
            </w:r>
          </w:p>
          <w:p w:rsidR="00B4179D" w:rsidRPr="00247476" w:rsidRDefault="00B4179D">
            <w:pPr>
              <w:spacing w:line="320" w:lineRule="exact"/>
              <w:jc w:val="center"/>
              <w:rPr>
                <w:rFonts w:ascii="仿宋" w:eastAsia="仿宋" w:hAnsi="仿宋" w:cs="仿宋_GB2312"/>
                <w:sz w:val="24"/>
                <w:szCs w:val="24"/>
              </w:rPr>
            </w:pPr>
          </w:p>
          <w:p w:rsidR="00B4179D" w:rsidRPr="00247476" w:rsidRDefault="00B4179D">
            <w:pPr>
              <w:spacing w:line="320" w:lineRule="exact"/>
              <w:jc w:val="center"/>
              <w:rPr>
                <w:rFonts w:ascii="仿宋" w:eastAsia="仿宋" w:hAnsi="仿宋" w:cs="仿宋_GB2312"/>
                <w:sz w:val="24"/>
                <w:szCs w:val="24"/>
              </w:rPr>
            </w:pPr>
          </w:p>
          <w:p w:rsidR="00B4179D" w:rsidRPr="00247476" w:rsidRDefault="00B4179D">
            <w:pPr>
              <w:spacing w:line="320" w:lineRule="exact"/>
              <w:jc w:val="center"/>
              <w:rPr>
                <w:rFonts w:ascii="仿宋" w:eastAsia="仿宋" w:hAnsi="仿宋" w:cs="仿宋_GB2312"/>
                <w:sz w:val="24"/>
                <w:szCs w:val="24"/>
              </w:rPr>
            </w:pPr>
          </w:p>
          <w:p w:rsidR="00B4179D" w:rsidRPr="00247476" w:rsidRDefault="00B4179D">
            <w:pPr>
              <w:spacing w:line="320" w:lineRule="exact"/>
              <w:jc w:val="center"/>
              <w:rPr>
                <w:rFonts w:ascii="仿宋" w:eastAsia="仿宋" w:hAnsi="仿宋" w:cs="仿宋_GB2312"/>
                <w:sz w:val="24"/>
                <w:szCs w:val="24"/>
              </w:rPr>
            </w:pPr>
          </w:p>
          <w:p w:rsidR="00B4179D" w:rsidRPr="00247476" w:rsidRDefault="00B4179D">
            <w:pPr>
              <w:spacing w:line="320" w:lineRule="exact"/>
              <w:jc w:val="center"/>
              <w:rPr>
                <w:rFonts w:ascii="仿宋" w:eastAsia="仿宋" w:hAnsi="仿宋" w:cs="仿宋_GB2312"/>
                <w:sz w:val="24"/>
                <w:szCs w:val="24"/>
              </w:rPr>
            </w:pPr>
          </w:p>
          <w:p w:rsidR="00B4179D" w:rsidRPr="00247476" w:rsidRDefault="00B4179D">
            <w:pPr>
              <w:spacing w:line="320" w:lineRule="exact"/>
              <w:jc w:val="center"/>
              <w:rPr>
                <w:rFonts w:ascii="仿宋" w:eastAsia="仿宋" w:hAnsi="仿宋" w:cs="仿宋_GB2312"/>
                <w:sz w:val="24"/>
                <w:szCs w:val="24"/>
              </w:rPr>
            </w:pPr>
          </w:p>
          <w:p w:rsidR="00B4179D" w:rsidRPr="00247476" w:rsidRDefault="00B4179D">
            <w:pPr>
              <w:spacing w:line="320" w:lineRule="exact"/>
              <w:jc w:val="center"/>
              <w:rPr>
                <w:rFonts w:ascii="仿宋" w:eastAsia="仿宋" w:hAnsi="仿宋" w:cs="仿宋_GB2312"/>
                <w:sz w:val="24"/>
                <w:szCs w:val="24"/>
              </w:rPr>
            </w:pPr>
          </w:p>
          <w:p w:rsidR="00B4179D" w:rsidRPr="00247476" w:rsidRDefault="00B4179D">
            <w:pPr>
              <w:spacing w:line="320" w:lineRule="exact"/>
              <w:jc w:val="center"/>
              <w:rPr>
                <w:rFonts w:ascii="仿宋" w:eastAsia="仿宋" w:hAnsi="仿宋" w:cs="仿宋_GB2312"/>
                <w:sz w:val="24"/>
                <w:szCs w:val="24"/>
              </w:rPr>
            </w:pPr>
          </w:p>
          <w:p w:rsidR="00B4179D" w:rsidRPr="00247476" w:rsidRDefault="00B4179D">
            <w:pPr>
              <w:spacing w:line="320" w:lineRule="exact"/>
              <w:jc w:val="center"/>
              <w:rPr>
                <w:rFonts w:ascii="仿宋" w:eastAsia="仿宋" w:hAnsi="仿宋" w:cs="仿宋_GB2312"/>
                <w:sz w:val="24"/>
                <w:szCs w:val="24"/>
              </w:rPr>
            </w:pPr>
          </w:p>
          <w:p w:rsidR="00B4179D" w:rsidRPr="00247476" w:rsidRDefault="00B4179D">
            <w:pPr>
              <w:spacing w:line="320" w:lineRule="exact"/>
              <w:jc w:val="center"/>
              <w:rPr>
                <w:rFonts w:ascii="仿宋" w:eastAsia="仿宋" w:hAnsi="仿宋"/>
                <w:sz w:val="24"/>
                <w:szCs w:val="24"/>
              </w:rPr>
            </w:pPr>
            <w:r w:rsidRPr="00247476">
              <w:rPr>
                <w:rFonts w:ascii="仿宋" w:eastAsia="仿宋" w:hAnsi="仿宋" w:cs="仿宋_GB2312" w:hint="eastAsia"/>
                <w:sz w:val="24"/>
                <w:szCs w:val="24"/>
              </w:rPr>
              <w:t>减灾与法规科</w:t>
            </w:r>
          </w:p>
        </w:tc>
        <w:tc>
          <w:tcPr>
            <w:tcW w:w="820" w:type="dxa"/>
            <w:vMerge w:val="restart"/>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1042"/>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ind w:firstLineChars="200" w:firstLine="456"/>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组织气象灾害防御及应急管理</w:t>
            </w:r>
            <w:r w:rsidRPr="00247476">
              <w:rPr>
                <w:rFonts w:ascii="仿宋" w:eastAsia="仿宋" w:hAnsi="仿宋" w:cs="仿宋"/>
                <w:spacing w:val="-6"/>
                <w:sz w:val="24"/>
                <w:szCs w:val="24"/>
              </w:rPr>
              <w:t>,</w:t>
            </w:r>
            <w:r w:rsidRPr="00247476">
              <w:rPr>
                <w:rFonts w:ascii="仿宋" w:eastAsia="仿宋" w:hAnsi="仿宋" w:cs="仿宋" w:hint="eastAsia"/>
                <w:spacing w:val="-6"/>
                <w:sz w:val="24"/>
                <w:szCs w:val="24"/>
              </w:rPr>
              <w:t>承担气象灾害防御指挥部办公室日常管理工作。</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481"/>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ind w:firstLineChars="200" w:firstLine="456"/>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组织协调灾害性天气联防。</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240"/>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管理气象灾害风险评估、气象灾害预评估和服务效益评估等工作。</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555"/>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组织气象服务及气象灾害防御的监督实施。</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1035"/>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cs="仿宋"/>
                <w:spacing w:val="-6"/>
                <w:sz w:val="24"/>
                <w:szCs w:val="24"/>
              </w:rPr>
            </w:pPr>
            <w:r w:rsidRPr="00247476">
              <w:rPr>
                <w:rFonts w:ascii="仿宋" w:eastAsia="仿宋" w:hAnsi="仿宋" w:cs="仿宋" w:hint="eastAsia"/>
                <w:spacing w:val="-6"/>
                <w:sz w:val="24"/>
                <w:szCs w:val="24"/>
              </w:rPr>
              <w:t>负责气象信息员队伍建设和管理，指导气象信息站和气象信息员</w:t>
            </w:r>
            <w:r>
              <w:rPr>
                <w:rFonts w:ascii="仿宋" w:eastAsia="仿宋" w:hAnsi="仿宋" w:cs="仿宋" w:hint="eastAsia"/>
                <w:spacing w:val="-6"/>
                <w:sz w:val="24"/>
                <w:szCs w:val="24"/>
              </w:rPr>
              <w:t>开展</w:t>
            </w:r>
            <w:r w:rsidRPr="00247476">
              <w:rPr>
                <w:rFonts w:ascii="仿宋" w:eastAsia="仿宋" w:hAnsi="仿宋" w:cs="仿宋" w:hint="eastAsia"/>
                <w:spacing w:val="-6"/>
                <w:sz w:val="24"/>
                <w:szCs w:val="24"/>
              </w:rPr>
              <w:t>防灾减灾工作。</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240"/>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负责各类气象信息传播监督管理工作。</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240"/>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承担气象服务行业管理工作，负责基本公共气象服务的组织管理与供给工作。</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774"/>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组织气象灾害防御、公共气象服务方面的行政执法工作。</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1119"/>
        </w:trPr>
        <w:tc>
          <w:tcPr>
            <w:tcW w:w="961" w:type="dxa"/>
            <w:vMerge w:val="restart"/>
            <w:vAlign w:val="center"/>
          </w:tcPr>
          <w:p w:rsidR="00B4179D" w:rsidRPr="00247476" w:rsidRDefault="00B4179D">
            <w:pPr>
              <w:spacing w:line="320" w:lineRule="exact"/>
              <w:jc w:val="center"/>
              <w:rPr>
                <w:rFonts w:ascii="仿宋" w:eastAsia="仿宋" w:hAnsi="仿宋" w:cs="仿宋_GB2312"/>
                <w:sz w:val="24"/>
                <w:szCs w:val="24"/>
              </w:rPr>
            </w:pPr>
            <w:r w:rsidRPr="00247476">
              <w:rPr>
                <w:rFonts w:ascii="仿宋" w:eastAsia="仿宋" w:hAnsi="仿宋" w:cs="仿宋_GB2312"/>
                <w:sz w:val="24"/>
                <w:szCs w:val="24"/>
              </w:rPr>
              <w:t>3</w:t>
            </w:r>
          </w:p>
        </w:tc>
        <w:tc>
          <w:tcPr>
            <w:tcW w:w="3933" w:type="dxa"/>
            <w:vMerge w:val="restart"/>
            <w:vAlign w:val="center"/>
          </w:tcPr>
          <w:p w:rsidR="00B4179D" w:rsidRPr="00247476" w:rsidRDefault="00B4179D">
            <w:pPr>
              <w:spacing w:line="320" w:lineRule="exact"/>
              <w:ind w:firstLineChars="200" w:firstLine="456"/>
              <w:rPr>
                <w:rFonts w:ascii="仿宋" w:eastAsia="仿宋" w:hAnsi="仿宋" w:cs="仿宋"/>
                <w:spacing w:val="-6"/>
                <w:sz w:val="24"/>
                <w:szCs w:val="24"/>
              </w:rPr>
            </w:pPr>
            <w:r w:rsidRPr="00247476">
              <w:rPr>
                <w:rFonts w:ascii="仿宋" w:eastAsia="仿宋" w:hAnsi="仿宋" w:cs="仿宋" w:hint="eastAsia"/>
                <w:spacing w:val="-6"/>
                <w:sz w:val="24"/>
                <w:szCs w:val="24"/>
              </w:rPr>
              <w:t>负责全县综合气象观测业务管理，组织拟订综合气象观测和资料信息管理业务发展规划及相关业务规范、标准并监督实施；管理气象探测资料和气象信息网络运行与安全，管理气象技术装备、仪器使用与检定工作，负责涉外气象探测与资料管理工作；承担全县综合气象监测工作；开展突发公共事件、重大社会活动及经济建设项目的专业气象保障工作。</w:t>
            </w:r>
          </w:p>
          <w:p w:rsidR="00B4179D" w:rsidRPr="00247476" w:rsidRDefault="00B4179D">
            <w:pPr>
              <w:spacing w:line="320" w:lineRule="exact"/>
              <w:ind w:firstLineChars="200" w:firstLine="456"/>
              <w:rPr>
                <w:rFonts w:ascii="仿宋" w:eastAsia="仿宋" w:hAnsi="仿宋" w:cs="仿宋"/>
                <w:spacing w:val="-6"/>
                <w:sz w:val="24"/>
                <w:szCs w:val="24"/>
              </w:rPr>
            </w:pPr>
          </w:p>
          <w:p w:rsidR="00B4179D" w:rsidRPr="00247476" w:rsidRDefault="00B4179D">
            <w:pPr>
              <w:spacing w:line="320" w:lineRule="exact"/>
              <w:ind w:firstLineChars="200" w:firstLine="456"/>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组织拟订综合气象观测和资料信息管理业务发展规划及相关业务规范、标准并监督实施。</w:t>
            </w:r>
          </w:p>
        </w:tc>
        <w:tc>
          <w:tcPr>
            <w:tcW w:w="2340" w:type="dxa"/>
            <w:vMerge w:val="restart"/>
            <w:vAlign w:val="center"/>
          </w:tcPr>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rsidP="00247476">
            <w:pPr>
              <w:spacing w:line="320" w:lineRule="exact"/>
              <w:ind w:firstLineChars="100" w:firstLine="240"/>
              <w:rPr>
                <w:rFonts w:ascii="仿宋" w:eastAsia="仿宋" w:hAnsi="仿宋"/>
                <w:sz w:val="24"/>
                <w:szCs w:val="24"/>
              </w:rPr>
            </w:pPr>
            <w:r w:rsidRPr="00247476">
              <w:rPr>
                <w:rFonts w:ascii="仿宋" w:eastAsia="仿宋" w:hAnsi="仿宋" w:cs="仿宋_GB2312" w:hint="eastAsia"/>
                <w:sz w:val="24"/>
                <w:szCs w:val="24"/>
              </w:rPr>
              <w:t>观测与预报科</w:t>
            </w: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rPr>
                <w:rFonts w:ascii="仿宋" w:eastAsia="仿宋" w:hAnsi="仿宋"/>
                <w:sz w:val="24"/>
                <w:szCs w:val="24"/>
              </w:rPr>
            </w:pPr>
            <w:r w:rsidRPr="00247476">
              <w:rPr>
                <w:rFonts w:ascii="仿宋" w:eastAsia="仿宋" w:hAnsi="仿宋" w:cs="仿宋_GB2312" w:hint="eastAsia"/>
                <w:sz w:val="24"/>
                <w:szCs w:val="24"/>
              </w:rPr>
              <w:t>观测与预报科</w:t>
            </w: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rPr>
                <w:rFonts w:ascii="仿宋" w:eastAsia="仿宋" w:hAnsi="仿宋"/>
                <w:sz w:val="24"/>
                <w:szCs w:val="24"/>
              </w:rPr>
            </w:pPr>
          </w:p>
          <w:p w:rsidR="00B4179D" w:rsidRPr="00247476" w:rsidRDefault="00B4179D">
            <w:pPr>
              <w:spacing w:line="320" w:lineRule="exact"/>
              <w:rPr>
                <w:rFonts w:ascii="仿宋" w:eastAsia="仿宋" w:hAnsi="仿宋"/>
                <w:sz w:val="24"/>
                <w:szCs w:val="24"/>
              </w:rPr>
            </w:pPr>
          </w:p>
        </w:tc>
        <w:tc>
          <w:tcPr>
            <w:tcW w:w="820" w:type="dxa"/>
            <w:vMerge w:val="restart"/>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1176"/>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ind w:firstLineChars="200" w:firstLine="456"/>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负责气象台站业务调整与站址变更的审查上报，按权限审批气象台站业务调整与站址变更。</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742"/>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ind w:firstLineChars="200" w:firstLine="456"/>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组织规划全县气象通信网络的发展和布局。</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742"/>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ind w:firstLineChars="200" w:firstLine="456"/>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cs="仿宋"/>
                <w:spacing w:val="-6"/>
                <w:sz w:val="24"/>
                <w:szCs w:val="24"/>
              </w:rPr>
            </w:pPr>
            <w:r w:rsidRPr="00247476">
              <w:rPr>
                <w:rFonts w:ascii="仿宋" w:eastAsia="仿宋" w:hAnsi="仿宋" w:cs="仿宋" w:hint="eastAsia"/>
                <w:spacing w:val="-6"/>
                <w:sz w:val="24"/>
                <w:szCs w:val="24"/>
              </w:rPr>
              <w:t>组织管理突发公共事件、重大社会活动及经济建设项目的气象保障工作。</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234"/>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负责本行政区域内重要气象设施建设项目的审查。</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189"/>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负责依法保护气象探测环境。</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234"/>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负责组织在全县重大灾害性天气跨地区、跨部门联合监测。</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824"/>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负责综合气象观测和气象资料业务的日常管理。</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705"/>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负责行业气象资料的汇交、分发管理工作。</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165"/>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负责气象技术档案和气候资料的管理。</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180"/>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组织管理全县气象观测和资料信息业务的技术标准、规范和质量评价与控制。</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165"/>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负责气象通信网络管理与安全</w:t>
            </w:r>
            <w:r w:rsidRPr="00247476">
              <w:rPr>
                <w:rFonts w:ascii="仿宋" w:eastAsia="仿宋" w:hAnsi="仿宋" w:cs="仿宋"/>
                <w:spacing w:val="-6"/>
                <w:sz w:val="24"/>
                <w:szCs w:val="24"/>
              </w:rPr>
              <w:t>,</w:t>
            </w:r>
            <w:r w:rsidRPr="00247476">
              <w:rPr>
                <w:rFonts w:ascii="仿宋" w:eastAsia="仿宋" w:hAnsi="仿宋" w:cs="仿宋" w:hint="eastAsia"/>
                <w:spacing w:val="-6"/>
                <w:sz w:val="24"/>
                <w:szCs w:val="24"/>
              </w:rPr>
              <w:t>承担气象涉频设备的频率协调工作。</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180"/>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组织管理气象探测仪器与装备维修与管护工作。</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150"/>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负责除教育部门外有关部门和社会新建气象观测台站审查或备案工作的报审。</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135"/>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负责管理涉外气象探测、涉外气象资料工作。</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480"/>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组织气象探测和气象资料信息方面的行政执法工作。</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916"/>
        </w:trPr>
        <w:tc>
          <w:tcPr>
            <w:tcW w:w="961" w:type="dxa"/>
            <w:vMerge w:val="restart"/>
            <w:vAlign w:val="center"/>
          </w:tcPr>
          <w:p w:rsidR="00B4179D" w:rsidRPr="00247476" w:rsidRDefault="00B4179D">
            <w:pPr>
              <w:spacing w:line="320" w:lineRule="exact"/>
              <w:jc w:val="center"/>
              <w:rPr>
                <w:rFonts w:ascii="仿宋" w:eastAsia="仿宋" w:hAnsi="仿宋"/>
                <w:spacing w:val="-6"/>
                <w:sz w:val="24"/>
                <w:szCs w:val="24"/>
              </w:rPr>
            </w:pPr>
            <w:r w:rsidRPr="00247476">
              <w:rPr>
                <w:rFonts w:ascii="仿宋" w:eastAsia="仿宋" w:hAnsi="仿宋" w:cs="仿宋_GB2312"/>
                <w:sz w:val="24"/>
                <w:szCs w:val="24"/>
              </w:rPr>
              <w:t>4</w:t>
            </w:r>
          </w:p>
        </w:tc>
        <w:tc>
          <w:tcPr>
            <w:tcW w:w="3933" w:type="dxa"/>
            <w:vMerge w:val="restart"/>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组织拟订和实施全县气象预报、气候预测业务发展规划及科技发展规划；负责气象预测、预报、预警业务和气候业务的运行与管理；负责气象科研工作的管理；组织重大科技成果推广和应用；组织协调气候变化科学相关工作，组织指导全县气候资源的开发利用和保护；负责气象资料开发应用的管理；负责气象科普工作的协调和管理。</w:t>
            </w: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组织拟订和实施全县气象预报、气候预测业务发展规划及科技发展规划。</w:t>
            </w:r>
          </w:p>
        </w:tc>
        <w:tc>
          <w:tcPr>
            <w:tcW w:w="2340" w:type="dxa"/>
            <w:vMerge w:val="restart"/>
            <w:vAlign w:val="center"/>
          </w:tcPr>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r w:rsidRPr="00247476">
              <w:rPr>
                <w:rFonts w:ascii="仿宋" w:eastAsia="仿宋" w:hAnsi="仿宋" w:cs="仿宋_GB2312" w:hint="eastAsia"/>
                <w:sz w:val="24"/>
                <w:szCs w:val="24"/>
              </w:rPr>
              <w:t>观测与预报科</w:t>
            </w: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rsidP="00247476">
            <w:pPr>
              <w:spacing w:line="320" w:lineRule="exact"/>
              <w:ind w:leftChars="-20" w:left="-8" w:hangingChars="14" w:hanging="34"/>
              <w:rPr>
                <w:rFonts w:ascii="仿宋" w:eastAsia="仿宋" w:hAnsi="仿宋"/>
                <w:sz w:val="24"/>
                <w:szCs w:val="24"/>
              </w:rPr>
            </w:pPr>
          </w:p>
        </w:tc>
        <w:tc>
          <w:tcPr>
            <w:tcW w:w="820" w:type="dxa"/>
            <w:vMerge w:val="restart"/>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687"/>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负责天气预报、气象灾害预警信号、短期气候预测发布等业务管理；</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975"/>
        </w:trPr>
        <w:tc>
          <w:tcPr>
            <w:tcW w:w="961" w:type="dxa"/>
            <w:vMerge/>
            <w:vAlign w:val="center"/>
          </w:tcPr>
          <w:p w:rsidR="00B4179D" w:rsidRPr="00247476" w:rsidRDefault="00B4179D">
            <w:pPr>
              <w:spacing w:line="320" w:lineRule="exact"/>
              <w:jc w:val="center"/>
              <w:rPr>
                <w:rFonts w:ascii="仿宋" w:eastAsia="仿宋" w:hAnsi="仿宋"/>
                <w:spacing w:val="-6"/>
                <w:sz w:val="24"/>
                <w:szCs w:val="24"/>
              </w:rPr>
            </w:pPr>
          </w:p>
        </w:tc>
        <w:tc>
          <w:tcPr>
            <w:tcW w:w="3933" w:type="dxa"/>
            <w:vMerge/>
            <w:vAlign w:val="center"/>
          </w:tcPr>
          <w:p w:rsidR="00B4179D" w:rsidRPr="00247476" w:rsidRDefault="00B4179D">
            <w:pPr>
              <w:spacing w:line="320" w:lineRule="exact"/>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组织管理农业气象预报、县城环境气象预报、火险气象等级预报等专业气象预报的制作和发布工作。</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636"/>
        </w:trPr>
        <w:tc>
          <w:tcPr>
            <w:tcW w:w="961" w:type="dxa"/>
            <w:vMerge/>
            <w:vAlign w:val="center"/>
          </w:tcPr>
          <w:p w:rsidR="00B4179D" w:rsidRPr="00247476" w:rsidRDefault="00B4179D">
            <w:pPr>
              <w:spacing w:line="320" w:lineRule="exact"/>
              <w:jc w:val="center"/>
              <w:rPr>
                <w:rFonts w:ascii="仿宋" w:eastAsia="仿宋" w:hAnsi="仿宋"/>
                <w:spacing w:val="-6"/>
                <w:sz w:val="24"/>
                <w:szCs w:val="24"/>
              </w:rPr>
            </w:pPr>
          </w:p>
        </w:tc>
        <w:tc>
          <w:tcPr>
            <w:tcW w:w="3933" w:type="dxa"/>
            <w:vMerge/>
            <w:vAlign w:val="center"/>
          </w:tcPr>
          <w:p w:rsidR="00B4179D" w:rsidRPr="00247476" w:rsidRDefault="00B4179D">
            <w:pPr>
              <w:spacing w:line="320" w:lineRule="exact"/>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组织灾害性天气跨地区、跨部门的联合预报会商。</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975"/>
        </w:trPr>
        <w:tc>
          <w:tcPr>
            <w:tcW w:w="961" w:type="dxa"/>
            <w:vMerge/>
            <w:vAlign w:val="center"/>
          </w:tcPr>
          <w:p w:rsidR="00B4179D" w:rsidRPr="00247476" w:rsidRDefault="00B4179D">
            <w:pPr>
              <w:spacing w:line="320" w:lineRule="exact"/>
              <w:jc w:val="center"/>
              <w:rPr>
                <w:rFonts w:ascii="仿宋" w:eastAsia="仿宋" w:hAnsi="仿宋"/>
                <w:spacing w:val="-6"/>
                <w:sz w:val="24"/>
                <w:szCs w:val="24"/>
              </w:rPr>
            </w:pPr>
          </w:p>
        </w:tc>
        <w:tc>
          <w:tcPr>
            <w:tcW w:w="3933" w:type="dxa"/>
            <w:vMerge/>
            <w:vAlign w:val="center"/>
          </w:tcPr>
          <w:p w:rsidR="00B4179D" w:rsidRPr="00247476" w:rsidRDefault="00B4179D">
            <w:pPr>
              <w:spacing w:line="320" w:lineRule="exact"/>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负责气象科研工作的管理，协调气象科技开发、技术合作，组织气象科技成果推广和应用等工作。</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330"/>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组织协调气候变化适应和应对的相关工作</w:t>
            </w:r>
            <w:r w:rsidRPr="00247476">
              <w:rPr>
                <w:rFonts w:ascii="仿宋" w:eastAsia="仿宋" w:hAnsi="仿宋" w:cs="仿宋"/>
                <w:spacing w:val="-6"/>
                <w:sz w:val="24"/>
                <w:szCs w:val="24"/>
              </w:rPr>
              <w:t>,</w:t>
            </w:r>
            <w:r w:rsidRPr="00247476">
              <w:rPr>
                <w:rFonts w:ascii="仿宋" w:eastAsia="仿宋" w:hAnsi="仿宋" w:cs="仿宋" w:hint="eastAsia"/>
                <w:spacing w:val="-6"/>
                <w:sz w:val="24"/>
                <w:szCs w:val="24"/>
              </w:rPr>
              <w:t>负责气候可行性论证工作的管理监督。</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693"/>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负责全县气候资源开发利用和保护的管理工作；向县政府提出利用、保护气候资源的建议。</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693"/>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组织气象预报信息发布方面的行政执法工作。</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1000"/>
        </w:trPr>
        <w:tc>
          <w:tcPr>
            <w:tcW w:w="961" w:type="dxa"/>
            <w:vMerge w:val="restart"/>
            <w:vAlign w:val="center"/>
          </w:tcPr>
          <w:p w:rsidR="00B4179D" w:rsidRPr="00247476" w:rsidRDefault="00B4179D">
            <w:pPr>
              <w:spacing w:line="320" w:lineRule="exact"/>
              <w:jc w:val="center"/>
              <w:rPr>
                <w:rFonts w:ascii="仿宋" w:eastAsia="仿宋" w:hAnsi="仿宋" w:cs="仿宋_GB2312"/>
                <w:sz w:val="24"/>
                <w:szCs w:val="24"/>
              </w:rPr>
            </w:pPr>
            <w:r w:rsidRPr="00247476">
              <w:rPr>
                <w:rFonts w:ascii="仿宋" w:eastAsia="仿宋" w:hAnsi="仿宋" w:cs="仿宋_GB2312"/>
                <w:sz w:val="24"/>
                <w:szCs w:val="24"/>
              </w:rPr>
              <w:t xml:space="preserve"> 5</w:t>
            </w:r>
          </w:p>
          <w:p w:rsidR="00B4179D" w:rsidRPr="00247476" w:rsidRDefault="00B4179D">
            <w:pPr>
              <w:spacing w:line="320" w:lineRule="exact"/>
              <w:jc w:val="center"/>
              <w:rPr>
                <w:rFonts w:ascii="仿宋" w:eastAsia="仿宋" w:hAnsi="仿宋" w:cs="仿宋_GB2312"/>
                <w:sz w:val="24"/>
                <w:szCs w:val="24"/>
              </w:rPr>
            </w:pPr>
          </w:p>
        </w:tc>
        <w:tc>
          <w:tcPr>
            <w:tcW w:w="3933" w:type="dxa"/>
            <w:vMerge w:val="restart"/>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组织拟订地方性气象法规、政府规章及规范性文件并监督实施；负责气象行业标准化管理</w:t>
            </w:r>
            <w:r w:rsidRPr="00247476">
              <w:rPr>
                <w:rFonts w:ascii="仿宋" w:eastAsia="仿宋" w:hAnsi="仿宋" w:cs="仿宋"/>
                <w:spacing w:val="-6"/>
                <w:sz w:val="24"/>
                <w:szCs w:val="24"/>
              </w:rPr>
              <w:t>;</w:t>
            </w:r>
            <w:r w:rsidRPr="00247476">
              <w:rPr>
                <w:rFonts w:ascii="仿宋" w:eastAsia="仿宋" w:hAnsi="仿宋" w:cs="仿宋" w:hint="eastAsia"/>
                <w:spacing w:val="-6"/>
                <w:sz w:val="24"/>
                <w:szCs w:val="24"/>
              </w:rPr>
              <w:t>组织开展气象法制教育宣传；组织全县气象事业重大问题的调查研究和气象软科学项目管理。</w:t>
            </w: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向县人大和县政府报告</w:t>
            </w:r>
            <w:r w:rsidRPr="00247476">
              <w:rPr>
                <w:rFonts w:ascii="仿宋" w:eastAsia="仿宋" w:hAnsi="仿宋" w:cs="仿宋"/>
                <w:spacing w:val="-6"/>
                <w:sz w:val="24"/>
                <w:szCs w:val="24"/>
              </w:rPr>
              <w:t>5</w:t>
            </w:r>
            <w:r w:rsidRPr="00247476">
              <w:rPr>
                <w:rFonts w:ascii="仿宋" w:eastAsia="仿宋" w:hAnsi="仿宋" w:cs="仿宋" w:hint="eastAsia"/>
                <w:spacing w:val="-6"/>
                <w:sz w:val="24"/>
                <w:szCs w:val="24"/>
              </w:rPr>
              <w:t>年气象立法规划和年度立法项目建议，协调开展立法调研。</w:t>
            </w:r>
          </w:p>
        </w:tc>
        <w:tc>
          <w:tcPr>
            <w:tcW w:w="2340" w:type="dxa"/>
            <w:vMerge w:val="restart"/>
            <w:vAlign w:val="center"/>
          </w:tcPr>
          <w:p w:rsidR="00B4179D" w:rsidRPr="00247476" w:rsidRDefault="00B4179D">
            <w:pPr>
              <w:spacing w:line="320" w:lineRule="exact"/>
              <w:jc w:val="center"/>
              <w:rPr>
                <w:rFonts w:ascii="仿宋" w:eastAsia="仿宋" w:hAnsi="仿宋"/>
                <w:sz w:val="24"/>
                <w:szCs w:val="24"/>
              </w:rPr>
            </w:pPr>
            <w:r w:rsidRPr="00247476">
              <w:rPr>
                <w:rFonts w:ascii="仿宋" w:eastAsia="仿宋" w:hAnsi="仿宋" w:cs="仿宋_GB2312" w:hint="eastAsia"/>
                <w:sz w:val="24"/>
                <w:szCs w:val="24"/>
              </w:rPr>
              <w:t>减灾与法规科</w:t>
            </w:r>
          </w:p>
        </w:tc>
        <w:tc>
          <w:tcPr>
            <w:tcW w:w="820" w:type="dxa"/>
            <w:vMerge w:val="restart"/>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1345"/>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ind w:firstLineChars="200" w:firstLine="456"/>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组织拟订气象法规和规章草案，对全县气象系统的规范性文件合法性进行初审并向县政府法制办和省气象局备案。</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285"/>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ind w:firstLineChars="200" w:firstLine="456"/>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负责气象行业标准化管理与实施。</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1086"/>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ind w:firstLineChars="200" w:firstLine="456"/>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组织对全县气象部门贯彻落实气象法律、法规、规章及规范性文件进行监督检查。</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593"/>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ind w:firstLineChars="200" w:firstLine="456"/>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制定气象普法宣传规划和年度计划，组织开展气象法律法规宣传教育。</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693"/>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ind w:firstLineChars="200" w:firstLine="456"/>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组织管理全县气象事业发展重大问题的政策研究。</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585"/>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ind w:firstLineChars="200" w:firstLine="456"/>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负责气象软科学项目研究的组织管理。</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435"/>
        </w:trPr>
        <w:tc>
          <w:tcPr>
            <w:tcW w:w="961" w:type="dxa"/>
            <w:vMerge w:val="restart"/>
            <w:vAlign w:val="center"/>
          </w:tcPr>
          <w:p w:rsidR="00B4179D" w:rsidRPr="00247476" w:rsidRDefault="00B4179D">
            <w:pPr>
              <w:spacing w:line="320" w:lineRule="exact"/>
              <w:jc w:val="center"/>
              <w:rPr>
                <w:rFonts w:ascii="仿宋" w:eastAsia="仿宋" w:hAnsi="仿宋" w:cs="仿宋_GB2312"/>
                <w:sz w:val="24"/>
                <w:szCs w:val="24"/>
              </w:rPr>
            </w:pPr>
            <w:r w:rsidRPr="00247476">
              <w:rPr>
                <w:rFonts w:ascii="仿宋" w:eastAsia="仿宋" w:hAnsi="仿宋" w:cs="仿宋_GB2312"/>
                <w:sz w:val="24"/>
                <w:szCs w:val="24"/>
              </w:rPr>
              <w:t>6</w:t>
            </w:r>
          </w:p>
        </w:tc>
        <w:tc>
          <w:tcPr>
            <w:tcW w:w="3933" w:type="dxa"/>
            <w:vMerge w:val="restart"/>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管理与监督全县气象行政执法工作，负责气象行政许可事项活动的监督检查，承担县本级气象行政许可集中受理工作；负责县本级气象行政复议和行政应诉、行政处罚听证等工作。</w:t>
            </w: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管理全县气象行政执法工作</w:t>
            </w:r>
            <w:r w:rsidRPr="00247476">
              <w:rPr>
                <w:rFonts w:ascii="仿宋" w:eastAsia="仿宋" w:hAnsi="仿宋" w:cs="仿宋"/>
                <w:spacing w:val="-6"/>
                <w:sz w:val="24"/>
                <w:szCs w:val="24"/>
              </w:rPr>
              <w:t xml:space="preserve">, </w:t>
            </w:r>
            <w:r w:rsidRPr="00247476">
              <w:rPr>
                <w:rFonts w:ascii="仿宋" w:eastAsia="仿宋" w:hAnsi="仿宋" w:cs="仿宋" w:hint="eastAsia"/>
                <w:spacing w:val="-6"/>
                <w:sz w:val="24"/>
                <w:szCs w:val="24"/>
              </w:rPr>
              <w:t>组织县局气象行政执法人员开展行政执法工作</w:t>
            </w:r>
            <w:r w:rsidRPr="00247476">
              <w:rPr>
                <w:rFonts w:ascii="仿宋" w:eastAsia="仿宋" w:hAnsi="仿宋" w:cs="仿宋"/>
                <w:spacing w:val="-6"/>
                <w:sz w:val="24"/>
                <w:szCs w:val="24"/>
              </w:rPr>
              <w:t>,</w:t>
            </w:r>
            <w:r w:rsidRPr="00247476">
              <w:rPr>
                <w:rFonts w:ascii="仿宋" w:eastAsia="仿宋" w:hAnsi="仿宋" w:cs="仿宋" w:hint="eastAsia"/>
                <w:spacing w:val="-6"/>
                <w:sz w:val="24"/>
                <w:szCs w:val="24"/>
              </w:rPr>
              <w:t>负责气象行政执法人员的培训与考核工作。</w:t>
            </w:r>
            <w:r w:rsidRPr="00247476">
              <w:rPr>
                <w:rFonts w:ascii="仿宋" w:eastAsia="仿宋" w:hAnsi="仿宋" w:cs="仿宋"/>
                <w:spacing w:val="-6"/>
                <w:sz w:val="24"/>
                <w:szCs w:val="24"/>
              </w:rPr>
              <w:t xml:space="preserve"> </w:t>
            </w:r>
          </w:p>
        </w:tc>
        <w:tc>
          <w:tcPr>
            <w:tcW w:w="2340" w:type="dxa"/>
            <w:vMerge w:val="restart"/>
            <w:vAlign w:val="center"/>
          </w:tcPr>
          <w:p w:rsidR="00B4179D" w:rsidRPr="00247476" w:rsidRDefault="00B4179D">
            <w:pPr>
              <w:spacing w:line="320" w:lineRule="exact"/>
              <w:jc w:val="center"/>
              <w:rPr>
                <w:rFonts w:ascii="仿宋" w:eastAsia="仿宋" w:hAnsi="仿宋"/>
                <w:sz w:val="24"/>
                <w:szCs w:val="24"/>
              </w:rPr>
            </w:pPr>
            <w:r w:rsidRPr="00247476">
              <w:rPr>
                <w:rFonts w:ascii="仿宋" w:eastAsia="仿宋" w:hAnsi="仿宋" w:cs="仿宋_GB2312" w:hint="eastAsia"/>
                <w:sz w:val="24"/>
                <w:szCs w:val="24"/>
              </w:rPr>
              <w:t>减灾与法规科</w:t>
            </w:r>
          </w:p>
        </w:tc>
        <w:tc>
          <w:tcPr>
            <w:tcW w:w="820" w:type="dxa"/>
            <w:vMerge w:val="restart"/>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268"/>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ind w:firstLineChars="200" w:firstLine="456"/>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承担县本级气象行政许可集中受理工作，做好行政审批工作。</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375"/>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ind w:firstLineChars="200" w:firstLine="456"/>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组织气象行政许可事项活动的监督检查</w:t>
            </w:r>
            <w:r w:rsidRPr="00247476">
              <w:rPr>
                <w:rFonts w:ascii="仿宋" w:eastAsia="仿宋" w:hAnsi="仿宋" w:cs="仿宋"/>
                <w:spacing w:val="-6"/>
                <w:sz w:val="24"/>
                <w:szCs w:val="24"/>
              </w:rPr>
              <w:t xml:space="preserve">, </w:t>
            </w:r>
            <w:r w:rsidRPr="00247476">
              <w:rPr>
                <w:rFonts w:ascii="仿宋" w:eastAsia="仿宋" w:hAnsi="仿宋" w:cs="仿宋" w:hint="eastAsia"/>
                <w:spacing w:val="-6"/>
                <w:sz w:val="24"/>
                <w:szCs w:val="24"/>
              </w:rPr>
              <w:t>审查作出的行政许可、行政处罚等具体行政行为。</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255"/>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ind w:firstLineChars="200" w:firstLine="456"/>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组织气象行政复议工作；</w:t>
            </w:r>
            <w:r w:rsidRPr="00247476">
              <w:rPr>
                <w:rFonts w:ascii="仿宋" w:eastAsia="仿宋" w:hAnsi="仿宋" w:cs="仿宋"/>
                <w:spacing w:val="-6"/>
                <w:sz w:val="24"/>
                <w:szCs w:val="24"/>
              </w:rPr>
              <w:t xml:space="preserve"> </w:t>
            </w:r>
            <w:r w:rsidRPr="00247476">
              <w:rPr>
                <w:rFonts w:ascii="仿宋" w:eastAsia="仿宋" w:hAnsi="仿宋" w:cs="仿宋" w:hint="eastAsia"/>
                <w:spacing w:val="-6"/>
                <w:sz w:val="24"/>
                <w:szCs w:val="24"/>
              </w:rPr>
              <w:t>负责行政处罚听证和行政应诉等工作。</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750"/>
        </w:trPr>
        <w:tc>
          <w:tcPr>
            <w:tcW w:w="961" w:type="dxa"/>
            <w:vMerge w:val="restart"/>
            <w:vAlign w:val="center"/>
          </w:tcPr>
          <w:p w:rsidR="00B4179D" w:rsidRPr="00247476" w:rsidRDefault="00B4179D">
            <w:pPr>
              <w:spacing w:line="320" w:lineRule="exact"/>
              <w:jc w:val="center"/>
              <w:rPr>
                <w:rFonts w:ascii="仿宋" w:eastAsia="仿宋" w:hAnsi="仿宋" w:cs="仿宋_GB2312"/>
                <w:sz w:val="24"/>
                <w:szCs w:val="24"/>
              </w:rPr>
            </w:pPr>
            <w:r w:rsidRPr="00247476">
              <w:rPr>
                <w:rFonts w:ascii="仿宋" w:eastAsia="仿宋" w:hAnsi="仿宋" w:cs="仿宋_GB2312"/>
                <w:sz w:val="24"/>
                <w:szCs w:val="24"/>
              </w:rPr>
              <w:t>7</w:t>
            </w:r>
          </w:p>
        </w:tc>
        <w:tc>
          <w:tcPr>
            <w:tcW w:w="3933" w:type="dxa"/>
            <w:vMerge w:val="restart"/>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负责气象服务市场的政策研究、指导与咨询，拟订全县气象服务市场的发展战略、规划和计划；负责气象服务市场主体运行的监督管理；承担全县防雷、施放气球等行业管理和市场监管工作。</w:t>
            </w: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组织气象服务市场的政策研究与咨询，拟订全县气象服务市场的发展战略、规划和计划。</w:t>
            </w:r>
          </w:p>
        </w:tc>
        <w:tc>
          <w:tcPr>
            <w:tcW w:w="2340" w:type="dxa"/>
            <w:vMerge w:val="restart"/>
            <w:vAlign w:val="center"/>
          </w:tcPr>
          <w:p w:rsidR="00B4179D" w:rsidRPr="00247476" w:rsidRDefault="00B4179D">
            <w:pPr>
              <w:spacing w:line="320" w:lineRule="exact"/>
              <w:jc w:val="center"/>
              <w:rPr>
                <w:rFonts w:ascii="仿宋" w:eastAsia="仿宋" w:hAnsi="仿宋"/>
                <w:sz w:val="24"/>
                <w:szCs w:val="24"/>
              </w:rPr>
            </w:pPr>
            <w:r w:rsidRPr="00247476">
              <w:rPr>
                <w:rFonts w:ascii="仿宋" w:eastAsia="仿宋" w:hAnsi="仿宋" w:cs="仿宋_GB2312" w:hint="eastAsia"/>
                <w:sz w:val="24"/>
                <w:szCs w:val="24"/>
              </w:rPr>
              <w:t>减灾与法规科</w:t>
            </w:r>
          </w:p>
        </w:tc>
        <w:tc>
          <w:tcPr>
            <w:tcW w:w="820" w:type="dxa"/>
            <w:vMerge w:val="restart"/>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659"/>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ind w:firstLineChars="200" w:firstLine="456"/>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负责气象服务市场主体运行的监督管理。</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290"/>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ind w:firstLineChars="200" w:firstLine="456"/>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负责全县防雷、施放气球的行业管理和市场监管工作。</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495"/>
        </w:trPr>
        <w:tc>
          <w:tcPr>
            <w:tcW w:w="961" w:type="dxa"/>
            <w:vMerge/>
            <w:vAlign w:val="center"/>
          </w:tcPr>
          <w:p w:rsidR="00B4179D" w:rsidRPr="00247476" w:rsidRDefault="00B4179D">
            <w:pPr>
              <w:spacing w:line="320" w:lineRule="exact"/>
              <w:jc w:val="center"/>
              <w:rPr>
                <w:rFonts w:ascii="仿宋" w:eastAsia="仿宋" w:hAnsi="仿宋"/>
                <w:sz w:val="24"/>
                <w:szCs w:val="24"/>
              </w:rPr>
            </w:pPr>
          </w:p>
        </w:tc>
        <w:tc>
          <w:tcPr>
            <w:tcW w:w="3933" w:type="dxa"/>
            <w:vMerge/>
            <w:vAlign w:val="center"/>
          </w:tcPr>
          <w:p w:rsidR="00B4179D" w:rsidRPr="00247476" w:rsidRDefault="00B4179D">
            <w:pPr>
              <w:spacing w:line="320" w:lineRule="exact"/>
              <w:ind w:firstLineChars="200" w:firstLine="456"/>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组织管理防雷和施放气球方面行政执法工作。</w:t>
            </w:r>
          </w:p>
        </w:tc>
        <w:tc>
          <w:tcPr>
            <w:tcW w:w="2340" w:type="dxa"/>
            <w:vMerge/>
            <w:vAlign w:val="center"/>
          </w:tcPr>
          <w:p w:rsidR="00B4179D" w:rsidRPr="00247476" w:rsidRDefault="00B4179D">
            <w:pPr>
              <w:spacing w:line="320" w:lineRule="exact"/>
              <w:jc w:val="center"/>
              <w:rPr>
                <w:rFonts w:ascii="仿宋" w:eastAsia="仿宋" w:hAnsi="仿宋"/>
                <w:sz w:val="24"/>
                <w:szCs w:val="24"/>
              </w:rPr>
            </w:pPr>
          </w:p>
        </w:tc>
        <w:tc>
          <w:tcPr>
            <w:tcW w:w="820" w:type="dxa"/>
            <w:vMerge/>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800"/>
        </w:trPr>
        <w:tc>
          <w:tcPr>
            <w:tcW w:w="961" w:type="dxa"/>
            <w:vMerge w:val="restart"/>
            <w:vAlign w:val="center"/>
          </w:tcPr>
          <w:p w:rsidR="00B4179D" w:rsidRPr="00247476" w:rsidRDefault="00B4179D">
            <w:pPr>
              <w:spacing w:line="320" w:lineRule="exact"/>
              <w:jc w:val="center"/>
              <w:rPr>
                <w:rFonts w:ascii="仿宋" w:eastAsia="仿宋" w:hAnsi="仿宋" w:cs="仿宋_GB2312"/>
                <w:sz w:val="24"/>
                <w:szCs w:val="24"/>
              </w:rPr>
            </w:pPr>
            <w:r w:rsidRPr="00247476">
              <w:rPr>
                <w:rFonts w:ascii="仿宋" w:eastAsia="仿宋" w:hAnsi="仿宋" w:cs="仿宋_GB2312"/>
                <w:sz w:val="24"/>
                <w:szCs w:val="24"/>
              </w:rPr>
              <w:t>8</w:t>
            </w:r>
          </w:p>
        </w:tc>
        <w:tc>
          <w:tcPr>
            <w:tcW w:w="3933" w:type="dxa"/>
            <w:vMerge w:val="restart"/>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制定人工影响天气作业方案，管理、指导和组织实施人工影响天气作业。</w:t>
            </w: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拟定全县人工影响天气的规划、计划并组织实施。</w:t>
            </w:r>
          </w:p>
        </w:tc>
        <w:tc>
          <w:tcPr>
            <w:tcW w:w="2340" w:type="dxa"/>
            <w:vMerge w:val="restart"/>
            <w:vAlign w:val="center"/>
          </w:tcPr>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rsidP="00247476">
            <w:pPr>
              <w:spacing w:line="320" w:lineRule="exact"/>
              <w:ind w:firstLineChars="200" w:firstLine="480"/>
              <w:rPr>
                <w:rFonts w:ascii="仿宋" w:eastAsia="仿宋" w:hAnsi="仿宋"/>
                <w:sz w:val="24"/>
                <w:szCs w:val="24"/>
              </w:rPr>
            </w:pPr>
            <w:r w:rsidRPr="00247476">
              <w:rPr>
                <w:rFonts w:ascii="仿宋" w:eastAsia="仿宋" w:hAnsi="仿宋" w:cs="仿宋_GB2312" w:hint="eastAsia"/>
                <w:sz w:val="24"/>
                <w:szCs w:val="24"/>
              </w:rPr>
              <w:t>人影办</w:t>
            </w: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p w:rsidR="00B4179D" w:rsidRPr="00247476" w:rsidRDefault="00B4179D">
            <w:pPr>
              <w:spacing w:line="320" w:lineRule="exact"/>
              <w:jc w:val="center"/>
              <w:rPr>
                <w:rFonts w:ascii="仿宋" w:eastAsia="仿宋" w:hAnsi="仿宋"/>
                <w:sz w:val="24"/>
                <w:szCs w:val="24"/>
              </w:rPr>
            </w:pPr>
          </w:p>
        </w:tc>
        <w:tc>
          <w:tcPr>
            <w:tcW w:w="820" w:type="dxa"/>
            <w:vMerge w:val="restart"/>
          </w:tcPr>
          <w:p w:rsidR="00B4179D" w:rsidRPr="00247476" w:rsidRDefault="00B4179D">
            <w:pPr>
              <w:spacing w:line="320" w:lineRule="exact"/>
              <w:rPr>
                <w:rFonts w:ascii="仿宋" w:eastAsia="仿宋" w:hAnsi="仿宋"/>
                <w:color w:val="FF0000"/>
                <w:sz w:val="24"/>
                <w:szCs w:val="24"/>
              </w:rPr>
            </w:pPr>
          </w:p>
        </w:tc>
      </w:tr>
      <w:tr w:rsidR="00B4179D" w:rsidRPr="00247476" w:rsidTr="00247476">
        <w:trPr>
          <w:trHeight w:val="249"/>
        </w:trPr>
        <w:tc>
          <w:tcPr>
            <w:tcW w:w="961" w:type="dxa"/>
            <w:vMerge/>
            <w:vAlign w:val="center"/>
          </w:tcPr>
          <w:p w:rsidR="00B4179D" w:rsidRPr="00247476" w:rsidRDefault="00B4179D">
            <w:pPr>
              <w:spacing w:line="320" w:lineRule="exact"/>
              <w:jc w:val="center"/>
              <w:rPr>
                <w:rFonts w:ascii="仿宋" w:eastAsia="仿宋" w:hAnsi="仿宋"/>
                <w:sz w:val="30"/>
                <w:szCs w:val="30"/>
              </w:rPr>
            </w:pPr>
          </w:p>
        </w:tc>
        <w:tc>
          <w:tcPr>
            <w:tcW w:w="3933" w:type="dxa"/>
            <w:vMerge/>
            <w:vAlign w:val="center"/>
          </w:tcPr>
          <w:p w:rsidR="00B4179D" w:rsidRPr="00247476" w:rsidRDefault="00B4179D">
            <w:pPr>
              <w:spacing w:line="320" w:lineRule="exact"/>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制定相关的法规、业务工作规范和规章制度并组织实施。</w:t>
            </w:r>
          </w:p>
        </w:tc>
        <w:tc>
          <w:tcPr>
            <w:tcW w:w="2340" w:type="dxa"/>
            <w:vMerge/>
            <w:vAlign w:val="center"/>
          </w:tcPr>
          <w:p w:rsidR="00B4179D" w:rsidRPr="00247476" w:rsidRDefault="00B4179D">
            <w:pPr>
              <w:spacing w:line="320" w:lineRule="exact"/>
              <w:jc w:val="center"/>
              <w:rPr>
                <w:rFonts w:ascii="仿宋" w:eastAsia="仿宋" w:hAnsi="仿宋"/>
                <w:sz w:val="30"/>
                <w:szCs w:val="30"/>
              </w:rPr>
            </w:pPr>
          </w:p>
        </w:tc>
        <w:tc>
          <w:tcPr>
            <w:tcW w:w="820" w:type="dxa"/>
            <w:vMerge/>
          </w:tcPr>
          <w:p w:rsidR="00B4179D" w:rsidRPr="00247476" w:rsidRDefault="00B4179D">
            <w:pPr>
              <w:spacing w:line="320" w:lineRule="exact"/>
              <w:rPr>
                <w:rFonts w:ascii="仿宋" w:eastAsia="仿宋" w:hAnsi="仿宋"/>
                <w:color w:val="FF0000"/>
                <w:sz w:val="30"/>
                <w:szCs w:val="30"/>
              </w:rPr>
            </w:pPr>
          </w:p>
        </w:tc>
      </w:tr>
      <w:tr w:rsidR="00B4179D" w:rsidRPr="00247476" w:rsidTr="00247476">
        <w:trPr>
          <w:trHeight w:val="330"/>
        </w:trPr>
        <w:tc>
          <w:tcPr>
            <w:tcW w:w="961" w:type="dxa"/>
            <w:vMerge/>
            <w:vAlign w:val="center"/>
          </w:tcPr>
          <w:p w:rsidR="00B4179D" w:rsidRPr="00247476" w:rsidRDefault="00B4179D">
            <w:pPr>
              <w:spacing w:line="320" w:lineRule="exact"/>
              <w:jc w:val="center"/>
              <w:rPr>
                <w:rFonts w:ascii="仿宋" w:eastAsia="仿宋" w:hAnsi="仿宋"/>
                <w:sz w:val="30"/>
                <w:szCs w:val="30"/>
              </w:rPr>
            </w:pPr>
          </w:p>
        </w:tc>
        <w:tc>
          <w:tcPr>
            <w:tcW w:w="3933" w:type="dxa"/>
            <w:vMerge/>
            <w:vAlign w:val="center"/>
          </w:tcPr>
          <w:p w:rsidR="00B4179D" w:rsidRPr="00247476" w:rsidRDefault="00B4179D">
            <w:pPr>
              <w:spacing w:line="320" w:lineRule="exact"/>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管理全县人影作业设备的计划、采购、调拨和年检工作。</w:t>
            </w:r>
          </w:p>
        </w:tc>
        <w:tc>
          <w:tcPr>
            <w:tcW w:w="2340" w:type="dxa"/>
            <w:vMerge/>
            <w:vAlign w:val="center"/>
          </w:tcPr>
          <w:p w:rsidR="00B4179D" w:rsidRPr="00247476" w:rsidRDefault="00B4179D">
            <w:pPr>
              <w:spacing w:line="320" w:lineRule="exact"/>
              <w:jc w:val="center"/>
              <w:rPr>
                <w:rFonts w:ascii="仿宋" w:eastAsia="仿宋" w:hAnsi="仿宋"/>
                <w:color w:val="FF0000"/>
                <w:sz w:val="30"/>
                <w:szCs w:val="30"/>
              </w:rPr>
            </w:pPr>
          </w:p>
        </w:tc>
        <w:tc>
          <w:tcPr>
            <w:tcW w:w="820" w:type="dxa"/>
            <w:vMerge/>
          </w:tcPr>
          <w:p w:rsidR="00B4179D" w:rsidRPr="00247476" w:rsidRDefault="00B4179D">
            <w:pPr>
              <w:spacing w:line="320" w:lineRule="exact"/>
              <w:rPr>
                <w:rFonts w:ascii="仿宋" w:eastAsia="仿宋" w:hAnsi="仿宋"/>
                <w:color w:val="FF0000"/>
                <w:sz w:val="30"/>
                <w:szCs w:val="30"/>
              </w:rPr>
            </w:pPr>
          </w:p>
        </w:tc>
      </w:tr>
      <w:tr w:rsidR="00B4179D" w:rsidRPr="00247476" w:rsidTr="00247476">
        <w:trPr>
          <w:trHeight w:val="279"/>
        </w:trPr>
        <w:tc>
          <w:tcPr>
            <w:tcW w:w="961" w:type="dxa"/>
            <w:vMerge/>
            <w:vAlign w:val="center"/>
          </w:tcPr>
          <w:p w:rsidR="00B4179D" w:rsidRPr="00247476" w:rsidRDefault="00B4179D">
            <w:pPr>
              <w:spacing w:line="320" w:lineRule="exact"/>
              <w:jc w:val="center"/>
              <w:rPr>
                <w:rFonts w:ascii="仿宋" w:eastAsia="仿宋" w:hAnsi="仿宋"/>
                <w:sz w:val="30"/>
                <w:szCs w:val="30"/>
              </w:rPr>
            </w:pPr>
          </w:p>
        </w:tc>
        <w:tc>
          <w:tcPr>
            <w:tcW w:w="3933" w:type="dxa"/>
            <w:vMerge/>
            <w:vAlign w:val="center"/>
          </w:tcPr>
          <w:p w:rsidR="00B4179D" w:rsidRPr="00247476" w:rsidRDefault="00B4179D">
            <w:pPr>
              <w:spacing w:line="320" w:lineRule="exact"/>
              <w:rPr>
                <w:rFonts w:ascii="仿宋" w:eastAsia="仿宋" w:hAnsi="仿宋"/>
                <w:spacing w:val="-6"/>
                <w:sz w:val="24"/>
                <w:szCs w:val="24"/>
              </w:rPr>
            </w:pPr>
          </w:p>
        </w:tc>
        <w:tc>
          <w:tcPr>
            <w:tcW w:w="6120" w:type="dxa"/>
            <w:vAlign w:val="center"/>
          </w:tcPr>
          <w:p w:rsidR="00B4179D" w:rsidRPr="00247476" w:rsidRDefault="00B4179D">
            <w:pPr>
              <w:spacing w:line="320" w:lineRule="exact"/>
              <w:ind w:firstLineChars="200" w:firstLine="456"/>
              <w:rPr>
                <w:rFonts w:ascii="仿宋" w:eastAsia="仿宋" w:hAnsi="仿宋"/>
                <w:spacing w:val="-6"/>
                <w:sz w:val="24"/>
                <w:szCs w:val="24"/>
              </w:rPr>
            </w:pPr>
            <w:r w:rsidRPr="00247476">
              <w:rPr>
                <w:rFonts w:ascii="仿宋" w:eastAsia="仿宋" w:hAnsi="仿宋" w:cs="仿宋" w:hint="eastAsia"/>
                <w:spacing w:val="-6"/>
                <w:sz w:val="24"/>
                <w:szCs w:val="24"/>
              </w:rPr>
              <w:t>负责全县人工影响天气作业单位、作业人员的资格认证和资质管理及培训工作。</w:t>
            </w:r>
          </w:p>
        </w:tc>
        <w:tc>
          <w:tcPr>
            <w:tcW w:w="2340" w:type="dxa"/>
            <w:vMerge/>
            <w:vAlign w:val="center"/>
          </w:tcPr>
          <w:p w:rsidR="00B4179D" w:rsidRPr="00247476" w:rsidRDefault="00B4179D">
            <w:pPr>
              <w:spacing w:line="320" w:lineRule="exact"/>
              <w:jc w:val="center"/>
              <w:rPr>
                <w:rFonts w:ascii="仿宋" w:eastAsia="仿宋" w:hAnsi="仿宋"/>
                <w:color w:val="FF0000"/>
                <w:sz w:val="30"/>
                <w:szCs w:val="30"/>
              </w:rPr>
            </w:pPr>
          </w:p>
        </w:tc>
        <w:tc>
          <w:tcPr>
            <w:tcW w:w="820" w:type="dxa"/>
            <w:vMerge/>
          </w:tcPr>
          <w:p w:rsidR="00B4179D" w:rsidRPr="00247476" w:rsidRDefault="00B4179D">
            <w:pPr>
              <w:spacing w:line="320" w:lineRule="exact"/>
              <w:rPr>
                <w:rFonts w:ascii="仿宋" w:eastAsia="仿宋" w:hAnsi="仿宋"/>
                <w:color w:val="FF0000"/>
                <w:sz w:val="30"/>
                <w:szCs w:val="30"/>
              </w:rPr>
            </w:pPr>
          </w:p>
        </w:tc>
      </w:tr>
    </w:tbl>
    <w:p w:rsidR="00B4179D" w:rsidRPr="00247476" w:rsidRDefault="00B4179D" w:rsidP="00247476">
      <w:pPr>
        <w:spacing w:line="360" w:lineRule="auto"/>
        <w:rPr>
          <w:rFonts w:ascii="仿宋" w:eastAsia="仿宋" w:hAnsi="仿宋" w:cs="宋体"/>
          <w:b/>
          <w:bCs/>
          <w:sz w:val="36"/>
          <w:szCs w:val="36"/>
        </w:rPr>
      </w:pPr>
    </w:p>
    <w:p w:rsidR="00B4179D" w:rsidRPr="00247476" w:rsidRDefault="00B4179D">
      <w:pPr>
        <w:spacing w:line="360" w:lineRule="auto"/>
        <w:jc w:val="center"/>
        <w:rPr>
          <w:rFonts w:ascii="宋体" w:cs="宋体"/>
          <w:b/>
          <w:bCs/>
          <w:sz w:val="40"/>
          <w:szCs w:val="40"/>
        </w:rPr>
      </w:pPr>
      <w:r w:rsidRPr="00247476">
        <w:rPr>
          <w:rFonts w:ascii="宋体" w:hAnsi="宋体" w:cs="宋体" w:hint="eastAsia"/>
          <w:b/>
          <w:bCs/>
          <w:sz w:val="40"/>
          <w:szCs w:val="40"/>
        </w:rPr>
        <w:t>万全县气象局与相关部门的职责边界登记表</w:t>
      </w:r>
    </w:p>
    <w:p w:rsidR="00B4179D" w:rsidRPr="00247476" w:rsidRDefault="00B4179D">
      <w:pPr>
        <w:spacing w:line="360" w:lineRule="auto"/>
        <w:jc w:val="center"/>
        <w:rPr>
          <w:rFonts w:ascii="仿宋" w:eastAsia="仿宋" w:hAnsi="仿宋"/>
          <w:b/>
          <w:bCs/>
          <w:sz w:val="36"/>
          <w:szCs w:val="36"/>
        </w:rPr>
      </w:pPr>
    </w:p>
    <w:tbl>
      <w:tblPr>
        <w:tblW w:w="1410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4"/>
        <w:gridCol w:w="1260"/>
        <w:gridCol w:w="1260"/>
        <w:gridCol w:w="5040"/>
        <w:gridCol w:w="2608"/>
        <w:gridCol w:w="3178"/>
      </w:tblGrid>
      <w:tr w:rsidR="00B4179D" w:rsidRPr="00247476" w:rsidTr="00247476">
        <w:trPr>
          <w:trHeight w:val="595"/>
          <w:tblHeader/>
        </w:trPr>
        <w:tc>
          <w:tcPr>
            <w:tcW w:w="754" w:type="dxa"/>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序号</w:t>
            </w:r>
          </w:p>
        </w:tc>
        <w:tc>
          <w:tcPr>
            <w:tcW w:w="1260" w:type="dxa"/>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管理事项</w:t>
            </w:r>
          </w:p>
        </w:tc>
        <w:tc>
          <w:tcPr>
            <w:tcW w:w="1260" w:type="dxa"/>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相关部门</w:t>
            </w:r>
          </w:p>
        </w:tc>
        <w:tc>
          <w:tcPr>
            <w:tcW w:w="5040" w:type="dxa"/>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职责分工</w:t>
            </w:r>
          </w:p>
        </w:tc>
        <w:tc>
          <w:tcPr>
            <w:tcW w:w="2608" w:type="dxa"/>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相关依据</w:t>
            </w:r>
          </w:p>
        </w:tc>
        <w:tc>
          <w:tcPr>
            <w:tcW w:w="3178" w:type="dxa"/>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案例</w:t>
            </w:r>
          </w:p>
        </w:tc>
      </w:tr>
      <w:tr w:rsidR="00B4179D" w:rsidRPr="00247476" w:rsidTr="00247476">
        <w:trPr>
          <w:trHeight w:val="330"/>
        </w:trPr>
        <w:tc>
          <w:tcPr>
            <w:tcW w:w="754" w:type="dxa"/>
            <w:vMerge w:val="restart"/>
            <w:vAlign w:val="center"/>
          </w:tcPr>
          <w:p w:rsidR="00B4179D" w:rsidRPr="00247476" w:rsidRDefault="00B4179D" w:rsidP="00247476">
            <w:pPr>
              <w:rPr>
                <w:rFonts w:ascii="仿宋" w:eastAsia="仿宋" w:hAnsi="仿宋"/>
                <w:sz w:val="24"/>
                <w:szCs w:val="24"/>
              </w:rPr>
            </w:pPr>
            <w:r w:rsidRPr="00247476">
              <w:rPr>
                <w:rFonts w:ascii="仿宋" w:eastAsia="仿宋" w:hAnsi="仿宋"/>
                <w:sz w:val="24"/>
                <w:szCs w:val="24"/>
              </w:rPr>
              <w:t>1</w:t>
            </w:r>
          </w:p>
        </w:tc>
        <w:tc>
          <w:tcPr>
            <w:tcW w:w="1260" w:type="dxa"/>
            <w:vMerge w:val="restart"/>
            <w:vAlign w:val="center"/>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气象防灾减灾</w:t>
            </w:r>
          </w:p>
        </w:tc>
        <w:tc>
          <w:tcPr>
            <w:tcW w:w="1260" w:type="dxa"/>
            <w:vAlign w:val="center"/>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气象局</w:t>
            </w:r>
          </w:p>
        </w:tc>
        <w:tc>
          <w:tcPr>
            <w:tcW w:w="5040" w:type="dxa"/>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发布气象灾害预警信息，组织气象灾害防御联合会商，编制年度气象灾害防御工作计划，组织气象灾害防御指挥部成员单位研究全县气象灾害防御工作的方针政策，协调解决全县气象灾害防御工作的重大问题，督导相关工作的落实。</w:t>
            </w:r>
          </w:p>
        </w:tc>
        <w:tc>
          <w:tcPr>
            <w:tcW w:w="2608" w:type="dxa"/>
            <w:vMerge w:val="restart"/>
            <w:vAlign w:val="center"/>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《中华人民共和国气象法》第二十四条、第二十五条。《气象灾害防御条例》（国务院令第</w:t>
            </w:r>
            <w:r w:rsidRPr="00247476">
              <w:rPr>
                <w:rFonts w:ascii="仿宋" w:eastAsia="仿宋" w:hAnsi="仿宋"/>
                <w:sz w:val="24"/>
                <w:szCs w:val="24"/>
              </w:rPr>
              <w:t>570</w:t>
            </w:r>
            <w:r w:rsidRPr="00247476">
              <w:rPr>
                <w:rFonts w:ascii="仿宋" w:eastAsia="仿宋" w:hAnsi="仿宋" w:hint="eastAsia"/>
                <w:sz w:val="24"/>
                <w:szCs w:val="24"/>
              </w:rPr>
              <w:t>号）第三十一条、第三十四条第一款。《河北省实施〈中华人民共和国气象法〉办法》第十四条。《河北省气象灾害防御条例》第三十条、第三十一条。《河北省暴雨灾害防御办法》。《河北省人民政府办公厅关于成立省气象灾害防御指挥部的通知》（办字〔</w:t>
            </w:r>
            <w:r w:rsidRPr="00247476">
              <w:rPr>
                <w:rFonts w:ascii="仿宋" w:eastAsia="仿宋" w:hAnsi="仿宋"/>
                <w:sz w:val="24"/>
                <w:szCs w:val="24"/>
              </w:rPr>
              <w:t>2012</w:t>
            </w:r>
            <w:r w:rsidRPr="00247476">
              <w:rPr>
                <w:rFonts w:ascii="仿宋" w:eastAsia="仿宋" w:hAnsi="仿宋" w:hint="eastAsia"/>
                <w:sz w:val="24"/>
                <w:szCs w:val="24"/>
              </w:rPr>
              <w:t>〕</w:t>
            </w:r>
            <w:r w:rsidRPr="00247476">
              <w:rPr>
                <w:rFonts w:ascii="仿宋" w:eastAsia="仿宋" w:hAnsi="仿宋"/>
                <w:sz w:val="24"/>
                <w:szCs w:val="24"/>
              </w:rPr>
              <w:t>100</w:t>
            </w:r>
            <w:r w:rsidRPr="00247476">
              <w:rPr>
                <w:rFonts w:ascii="仿宋" w:eastAsia="仿宋" w:hAnsi="仿宋" w:hint="eastAsia"/>
                <w:sz w:val="24"/>
                <w:szCs w:val="24"/>
              </w:rPr>
              <w:t>号）</w:t>
            </w:r>
          </w:p>
        </w:tc>
        <w:tc>
          <w:tcPr>
            <w:tcW w:w="3178" w:type="dxa"/>
            <w:vMerge w:val="restart"/>
          </w:tcPr>
          <w:p w:rsidR="00B4179D" w:rsidRPr="00247476" w:rsidRDefault="00B4179D" w:rsidP="00247476">
            <w:pPr>
              <w:rPr>
                <w:rFonts w:ascii="仿宋" w:eastAsia="仿宋" w:hAnsi="仿宋"/>
                <w:sz w:val="24"/>
                <w:szCs w:val="24"/>
              </w:rPr>
            </w:pPr>
            <w:smartTag w:uri="urn:schemas-microsoft-com:office:smarttags" w:element="chsdate">
              <w:smartTagPr>
                <w:attr w:name="Year" w:val="2012"/>
                <w:attr w:name="Month" w:val="7"/>
                <w:attr w:name="Day" w:val="21"/>
                <w:attr w:name="IsLunarDate" w:val="False"/>
                <w:attr w:name="IsROCDate" w:val="False"/>
              </w:smartTagPr>
              <w:r w:rsidRPr="00247476">
                <w:rPr>
                  <w:rFonts w:ascii="仿宋" w:eastAsia="仿宋" w:hAnsi="仿宋"/>
                  <w:sz w:val="24"/>
                  <w:szCs w:val="24"/>
                </w:rPr>
                <w:t>2012</w:t>
              </w:r>
              <w:r w:rsidRPr="00247476">
                <w:rPr>
                  <w:rFonts w:ascii="仿宋" w:eastAsia="仿宋" w:hAnsi="仿宋" w:hint="eastAsia"/>
                  <w:sz w:val="24"/>
                  <w:szCs w:val="24"/>
                </w:rPr>
                <w:t>年</w:t>
              </w:r>
              <w:r w:rsidRPr="00247476">
                <w:rPr>
                  <w:rFonts w:ascii="仿宋" w:eastAsia="仿宋" w:hAnsi="仿宋"/>
                  <w:sz w:val="24"/>
                  <w:szCs w:val="24"/>
                </w:rPr>
                <w:t>7</w:t>
              </w:r>
              <w:r w:rsidRPr="00247476">
                <w:rPr>
                  <w:rFonts w:ascii="仿宋" w:eastAsia="仿宋" w:hAnsi="仿宋" w:hint="eastAsia"/>
                  <w:sz w:val="24"/>
                  <w:szCs w:val="24"/>
                </w:rPr>
                <w:t>月</w:t>
              </w:r>
              <w:r w:rsidRPr="00247476">
                <w:rPr>
                  <w:rFonts w:ascii="仿宋" w:eastAsia="仿宋" w:hAnsi="仿宋"/>
                  <w:sz w:val="24"/>
                  <w:szCs w:val="24"/>
                </w:rPr>
                <w:t>21</w:t>
              </w:r>
              <w:r w:rsidRPr="00247476">
                <w:rPr>
                  <w:rFonts w:ascii="仿宋" w:eastAsia="仿宋" w:hAnsi="仿宋" w:hint="eastAsia"/>
                  <w:sz w:val="24"/>
                  <w:szCs w:val="24"/>
                </w:rPr>
                <w:t>日</w:t>
              </w:r>
            </w:smartTag>
            <w:r w:rsidRPr="00247476">
              <w:rPr>
                <w:rFonts w:ascii="仿宋" w:eastAsia="仿宋" w:hAnsi="仿宋" w:hint="eastAsia"/>
                <w:sz w:val="24"/>
                <w:szCs w:val="24"/>
              </w:rPr>
              <w:t>至</w:t>
            </w:r>
            <w:smartTag w:uri="urn:schemas-microsoft-com:office:smarttags" w:element="chsdate">
              <w:smartTagPr>
                <w:attr w:name="Year" w:val="2015"/>
                <w:attr w:name="Month" w:val="8"/>
                <w:attr w:name="Day" w:val="10"/>
                <w:attr w:name="IsLunarDate" w:val="False"/>
                <w:attr w:name="IsROCDate" w:val="False"/>
              </w:smartTagPr>
              <w:r w:rsidRPr="00247476">
                <w:rPr>
                  <w:rFonts w:ascii="仿宋" w:eastAsia="仿宋" w:hAnsi="仿宋"/>
                  <w:sz w:val="24"/>
                  <w:szCs w:val="24"/>
                </w:rPr>
                <w:t>8</w:t>
              </w:r>
              <w:r w:rsidRPr="00247476">
                <w:rPr>
                  <w:rFonts w:ascii="仿宋" w:eastAsia="仿宋" w:hAnsi="仿宋" w:hint="eastAsia"/>
                  <w:sz w:val="24"/>
                  <w:szCs w:val="24"/>
                </w:rPr>
                <w:t>月</w:t>
              </w:r>
              <w:r w:rsidRPr="00247476">
                <w:rPr>
                  <w:rFonts w:ascii="仿宋" w:eastAsia="仿宋" w:hAnsi="仿宋"/>
                  <w:sz w:val="24"/>
                  <w:szCs w:val="24"/>
                </w:rPr>
                <w:t>10</w:t>
              </w:r>
              <w:r w:rsidRPr="00247476">
                <w:rPr>
                  <w:rFonts w:ascii="仿宋" w:eastAsia="仿宋" w:hAnsi="仿宋" w:hint="eastAsia"/>
                  <w:sz w:val="24"/>
                  <w:szCs w:val="24"/>
                </w:rPr>
                <w:t>日</w:t>
              </w:r>
            </w:smartTag>
            <w:r w:rsidRPr="00247476">
              <w:rPr>
                <w:rFonts w:ascii="仿宋" w:eastAsia="仿宋" w:hAnsi="仿宋" w:hint="eastAsia"/>
                <w:sz w:val="24"/>
                <w:szCs w:val="24"/>
              </w:rPr>
              <w:t>，我市连续出现多次大范围强降雨天气过程，平均降雨量</w:t>
            </w:r>
            <w:r w:rsidRPr="00247476">
              <w:rPr>
                <w:rFonts w:ascii="仿宋" w:eastAsia="仿宋" w:hAnsi="仿宋"/>
                <w:sz w:val="24"/>
                <w:szCs w:val="24"/>
              </w:rPr>
              <w:t>111.2</w:t>
            </w:r>
            <w:r w:rsidRPr="00247476">
              <w:rPr>
                <w:rFonts w:ascii="仿宋" w:eastAsia="仿宋" w:hAnsi="仿宋" w:hint="eastAsia"/>
                <w:sz w:val="24"/>
                <w:szCs w:val="24"/>
              </w:rPr>
              <w:t>毫米，较常年同期偏多</w:t>
            </w:r>
            <w:r w:rsidRPr="00247476">
              <w:rPr>
                <w:rFonts w:ascii="仿宋" w:eastAsia="仿宋" w:hAnsi="仿宋"/>
                <w:sz w:val="24"/>
                <w:szCs w:val="24"/>
              </w:rPr>
              <w:t>53%</w:t>
            </w:r>
            <w:r w:rsidRPr="00247476">
              <w:rPr>
                <w:rFonts w:ascii="仿宋" w:eastAsia="仿宋" w:hAnsi="仿宋" w:hint="eastAsia"/>
                <w:sz w:val="24"/>
                <w:szCs w:val="24"/>
              </w:rPr>
              <w:t>，暴雨天气过程的出现密度、总降雨量与降雨强度均是“</w:t>
            </w:r>
            <w:r w:rsidRPr="00247476">
              <w:rPr>
                <w:rFonts w:ascii="仿宋" w:eastAsia="仿宋" w:hAnsi="仿宋"/>
                <w:sz w:val="24"/>
                <w:szCs w:val="24"/>
              </w:rPr>
              <w:t>96</w:t>
            </w:r>
            <w:r w:rsidRPr="00247476">
              <w:rPr>
                <w:rFonts w:ascii="仿宋" w:eastAsia="仿宋" w:hAnsi="仿宋" w:hint="eastAsia"/>
                <w:sz w:val="24"/>
                <w:szCs w:val="24"/>
              </w:rPr>
              <w:t>·</w:t>
            </w:r>
            <w:r w:rsidRPr="00247476">
              <w:rPr>
                <w:rFonts w:ascii="仿宋" w:eastAsia="仿宋" w:hAnsi="仿宋"/>
                <w:sz w:val="24"/>
                <w:szCs w:val="24"/>
              </w:rPr>
              <w:t>8</w:t>
            </w:r>
            <w:r w:rsidRPr="00247476">
              <w:rPr>
                <w:rFonts w:ascii="仿宋" w:eastAsia="仿宋" w:hAnsi="仿宋" w:hint="eastAsia"/>
                <w:sz w:val="24"/>
                <w:szCs w:val="24"/>
              </w:rPr>
              <w:t>”特大暴雨洪涝灾害以来最强的一次。在整个过程中，气象部门提前近</w:t>
            </w:r>
            <w:r w:rsidRPr="00247476">
              <w:rPr>
                <w:rFonts w:ascii="仿宋" w:eastAsia="仿宋" w:hAnsi="仿宋"/>
                <w:sz w:val="24"/>
                <w:szCs w:val="24"/>
              </w:rPr>
              <w:t>48</w:t>
            </w:r>
            <w:r w:rsidRPr="00247476">
              <w:rPr>
                <w:rFonts w:ascii="仿宋" w:eastAsia="仿宋" w:hAnsi="仿宋" w:hint="eastAsia"/>
                <w:sz w:val="24"/>
                <w:szCs w:val="24"/>
              </w:rPr>
              <w:t>小时做出的准确预报，为我市各级政府开展灾前各项应急准备工作争取了宝贵的时间，市委市政府迅速召开会议组织调度全市气象灾害防御，按照《河北省暴雨灾害防御办法》的相关要求，各县区政府认真组织降水天气造成的气象灾害及次生灾害的防御工作，各部门高度重视，严密关注重点设施、人口密集区、灾害易发区等部位，采取有效措施，确保了人民生命财产安全。各相关部门各司其职，分头布置安排，各级公安部门迅速出动警力维持社会秩序，疏导道路交通，密切关注暴雨区域的社会动态，协助组织灾区群众进行紧急转移；水利部门加大水库塘坝巡查力度，及时除险加固，并科学做好洪水调度；市县广播电视、通信企业和单位及时播发预警以及灾害防御信息；教育部门根据预警信息及时做好中小学、幼儿园的教学安排及学生管理；相关地区基层政府及时组织群众转移；卫生、民政等部门提前做好各项救灾准备工作；交通、文化、体育、人防、旅游等部门分别开展了关键部位、地点及人群的转移和防御科置工作。在市委市政府的坚强领导下，创造了大灾之年暴雨灾害防御应对零死亡的效果。</w:t>
            </w:r>
          </w:p>
        </w:tc>
      </w:tr>
      <w:tr w:rsidR="00B4179D" w:rsidRPr="00247476" w:rsidTr="00247476">
        <w:trPr>
          <w:trHeight w:val="330"/>
        </w:trPr>
        <w:tc>
          <w:tcPr>
            <w:tcW w:w="754" w:type="dxa"/>
            <w:vMerge/>
          </w:tcPr>
          <w:p w:rsidR="00B4179D" w:rsidRPr="00247476" w:rsidRDefault="00B4179D" w:rsidP="00247476">
            <w:pPr>
              <w:rPr>
                <w:rFonts w:ascii="仿宋" w:eastAsia="仿宋" w:hAnsi="仿宋"/>
                <w:sz w:val="24"/>
                <w:szCs w:val="24"/>
              </w:rPr>
            </w:pPr>
          </w:p>
        </w:tc>
        <w:tc>
          <w:tcPr>
            <w:tcW w:w="1260" w:type="dxa"/>
            <w:vMerge/>
            <w:vAlign w:val="center"/>
          </w:tcPr>
          <w:p w:rsidR="00B4179D" w:rsidRPr="00247476" w:rsidRDefault="00B4179D" w:rsidP="00247476">
            <w:pPr>
              <w:rPr>
                <w:rFonts w:ascii="仿宋" w:eastAsia="仿宋" w:hAnsi="仿宋"/>
                <w:sz w:val="24"/>
                <w:szCs w:val="24"/>
              </w:rPr>
            </w:pPr>
          </w:p>
        </w:tc>
        <w:tc>
          <w:tcPr>
            <w:tcW w:w="1260" w:type="dxa"/>
            <w:vAlign w:val="center"/>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教育局</w:t>
            </w:r>
          </w:p>
        </w:tc>
        <w:tc>
          <w:tcPr>
            <w:tcW w:w="5040" w:type="dxa"/>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对大中专院校、各类职业技术学校、中小学校、幼儿园、各类社会教育培训机构气象灾害防御工作开展情况的督导，组织气象灾害防御知识普及相关课程设定、教材编写、活动安排。</w:t>
            </w:r>
          </w:p>
        </w:tc>
        <w:tc>
          <w:tcPr>
            <w:tcW w:w="2608" w:type="dxa"/>
            <w:vMerge/>
          </w:tcPr>
          <w:p w:rsidR="00B4179D" w:rsidRPr="00247476" w:rsidRDefault="00B4179D" w:rsidP="00247476">
            <w:pPr>
              <w:rPr>
                <w:rFonts w:ascii="仿宋" w:eastAsia="仿宋" w:hAnsi="仿宋"/>
                <w:sz w:val="24"/>
                <w:szCs w:val="24"/>
              </w:rPr>
            </w:pPr>
          </w:p>
        </w:tc>
        <w:tc>
          <w:tcPr>
            <w:tcW w:w="3178" w:type="dxa"/>
            <w:vMerge/>
          </w:tcPr>
          <w:p w:rsidR="00B4179D" w:rsidRPr="00247476" w:rsidRDefault="00B4179D" w:rsidP="00247476">
            <w:pPr>
              <w:rPr>
                <w:rFonts w:ascii="仿宋" w:eastAsia="仿宋" w:hAnsi="仿宋"/>
                <w:sz w:val="24"/>
                <w:szCs w:val="24"/>
              </w:rPr>
            </w:pPr>
          </w:p>
        </w:tc>
      </w:tr>
      <w:tr w:rsidR="00B4179D" w:rsidRPr="00247476" w:rsidTr="00247476">
        <w:trPr>
          <w:trHeight w:val="922"/>
        </w:trPr>
        <w:tc>
          <w:tcPr>
            <w:tcW w:w="754" w:type="dxa"/>
            <w:vMerge/>
          </w:tcPr>
          <w:p w:rsidR="00B4179D" w:rsidRPr="00247476" w:rsidRDefault="00B4179D" w:rsidP="00247476">
            <w:pPr>
              <w:rPr>
                <w:rFonts w:ascii="仿宋" w:eastAsia="仿宋" w:hAnsi="仿宋"/>
                <w:sz w:val="24"/>
                <w:szCs w:val="24"/>
              </w:rPr>
            </w:pPr>
          </w:p>
        </w:tc>
        <w:tc>
          <w:tcPr>
            <w:tcW w:w="1260" w:type="dxa"/>
            <w:vMerge/>
            <w:vAlign w:val="center"/>
          </w:tcPr>
          <w:p w:rsidR="00B4179D" w:rsidRPr="00247476" w:rsidRDefault="00B4179D" w:rsidP="00247476">
            <w:pPr>
              <w:rPr>
                <w:rFonts w:ascii="仿宋" w:eastAsia="仿宋" w:hAnsi="仿宋"/>
                <w:sz w:val="24"/>
                <w:szCs w:val="24"/>
              </w:rPr>
            </w:pPr>
          </w:p>
        </w:tc>
        <w:tc>
          <w:tcPr>
            <w:tcW w:w="1260" w:type="dxa"/>
            <w:vAlign w:val="center"/>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工业与</w:t>
            </w:r>
          </w:p>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信息化局</w:t>
            </w:r>
          </w:p>
        </w:tc>
        <w:tc>
          <w:tcPr>
            <w:tcW w:w="5040" w:type="dxa"/>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对主管行业各单位气象灾害防御工作开展情况的督导，做好各类防灾应急药品的储备。</w:t>
            </w:r>
          </w:p>
        </w:tc>
        <w:tc>
          <w:tcPr>
            <w:tcW w:w="2608" w:type="dxa"/>
            <w:vMerge/>
          </w:tcPr>
          <w:p w:rsidR="00B4179D" w:rsidRPr="00247476" w:rsidRDefault="00B4179D" w:rsidP="00247476">
            <w:pPr>
              <w:rPr>
                <w:rFonts w:ascii="仿宋" w:eastAsia="仿宋" w:hAnsi="仿宋"/>
                <w:sz w:val="24"/>
                <w:szCs w:val="24"/>
              </w:rPr>
            </w:pPr>
          </w:p>
        </w:tc>
        <w:tc>
          <w:tcPr>
            <w:tcW w:w="3178" w:type="dxa"/>
            <w:vMerge/>
          </w:tcPr>
          <w:p w:rsidR="00B4179D" w:rsidRPr="00247476" w:rsidRDefault="00B4179D" w:rsidP="00247476">
            <w:pPr>
              <w:rPr>
                <w:rFonts w:ascii="仿宋" w:eastAsia="仿宋" w:hAnsi="仿宋"/>
                <w:sz w:val="24"/>
                <w:szCs w:val="24"/>
              </w:rPr>
            </w:pPr>
          </w:p>
        </w:tc>
      </w:tr>
      <w:tr w:rsidR="00B4179D" w:rsidRPr="00247476" w:rsidTr="00247476">
        <w:trPr>
          <w:trHeight w:val="922"/>
        </w:trPr>
        <w:tc>
          <w:tcPr>
            <w:tcW w:w="754" w:type="dxa"/>
            <w:vMerge/>
          </w:tcPr>
          <w:p w:rsidR="00B4179D" w:rsidRPr="00247476" w:rsidRDefault="00B4179D" w:rsidP="00247476">
            <w:pPr>
              <w:rPr>
                <w:rFonts w:ascii="仿宋" w:eastAsia="仿宋" w:hAnsi="仿宋"/>
                <w:sz w:val="24"/>
                <w:szCs w:val="24"/>
              </w:rPr>
            </w:pPr>
          </w:p>
        </w:tc>
        <w:tc>
          <w:tcPr>
            <w:tcW w:w="1260" w:type="dxa"/>
            <w:vMerge/>
            <w:vAlign w:val="center"/>
          </w:tcPr>
          <w:p w:rsidR="00B4179D" w:rsidRPr="00247476" w:rsidRDefault="00B4179D" w:rsidP="00247476">
            <w:pPr>
              <w:rPr>
                <w:rFonts w:ascii="仿宋" w:eastAsia="仿宋" w:hAnsi="仿宋"/>
                <w:sz w:val="24"/>
                <w:szCs w:val="24"/>
              </w:rPr>
            </w:pPr>
          </w:p>
        </w:tc>
        <w:tc>
          <w:tcPr>
            <w:tcW w:w="1260" w:type="dxa"/>
            <w:vAlign w:val="center"/>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公安局</w:t>
            </w:r>
          </w:p>
        </w:tc>
        <w:tc>
          <w:tcPr>
            <w:tcW w:w="5040" w:type="dxa"/>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在气象灾害防御应急期间组织警力维护社会秩序、加强交通疏导、完成抢险救灾任务。</w:t>
            </w:r>
          </w:p>
        </w:tc>
        <w:tc>
          <w:tcPr>
            <w:tcW w:w="2608" w:type="dxa"/>
            <w:vMerge/>
          </w:tcPr>
          <w:p w:rsidR="00B4179D" w:rsidRPr="00247476" w:rsidRDefault="00B4179D" w:rsidP="00247476">
            <w:pPr>
              <w:rPr>
                <w:rFonts w:ascii="仿宋" w:eastAsia="仿宋" w:hAnsi="仿宋"/>
                <w:sz w:val="24"/>
                <w:szCs w:val="24"/>
              </w:rPr>
            </w:pPr>
          </w:p>
        </w:tc>
        <w:tc>
          <w:tcPr>
            <w:tcW w:w="3178" w:type="dxa"/>
            <w:vMerge/>
          </w:tcPr>
          <w:p w:rsidR="00B4179D" w:rsidRPr="00247476" w:rsidRDefault="00B4179D" w:rsidP="00247476">
            <w:pPr>
              <w:rPr>
                <w:rFonts w:ascii="仿宋" w:eastAsia="仿宋" w:hAnsi="仿宋"/>
                <w:sz w:val="24"/>
                <w:szCs w:val="24"/>
              </w:rPr>
            </w:pPr>
          </w:p>
        </w:tc>
      </w:tr>
      <w:tr w:rsidR="00B4179D" w:rsidRPr="00247476" w:rsidTr="00247476">
        <w:trPr>
          <w:trHeight w:val="330"/>
        </w:trPr>
        <w:tc>
          <w:tcPr>
            <w:tcW w:w="754" w:type="dxa"/>
            <w:vMerge/>
          </w:tcPr>
          <w:p w:rsidR="00B4179D" w:rsidRPr="00247476" w:rsidRDefault="00B4179D" w:rsidP="00247476">
            <w:pPr>
              <w:rPr>
                <w:rFonts w:ascii="仿宋" w:eastAsia="仿宋" w:hAnsi="仿宋"/>
                <w:sz w:val="24"/>
                <w:szCs w:val="24"/>
              </w:rPr>
            </w:pPr>
          </w:p>
        </w:tc>
        <w:tc>
          <w:tcPr>
            <w:tcW w:w="1260" w:type="dxa"/>
            <w:vMerge/>
            <w:vAlign w:val="center"/>
          </w:tcPr>
          <w:p w:rsidR="00B4179D" w:rsidRPr="00247476" w:rsidRDefault="00B4179D" w:rsidP="00247476">
            <w:pPr>
              <w:rPr>
                <w:rFonts w:ascii="仿宋" w:eastAsia="仿宋" w:hAnsi="仿宋"/>
                <w:sz w:val="24"/>
                <w:szCs w:val="24"/>
              </w:rPr>
            </w:pPr>
          </w:p>
        </w:tc>
        <w:tc>
          <w:tcPr>
            <w:tcW w:w="1260" w:type="dxa"/>
            <w:vAlign w:val="center"/>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国土资源局</w:t>
            </w:r>
          </w:p>
        </w:tc>
        <w:tc>
          <w:tcPr>
            <w:tcW w:w="5040" w:type="dxa"/>
            <w:vAlign w:val="center"/>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对地质灾害易发区及周边地区的气象灾害防御工作开展情况的督导和巡查，组织做好由暴雨等造成的滑坡、泥石流等气象灾害次生灾害的防御、应急工作。</w:t>
            </w:r>
          </w:p>
        </w:tc>
        <w:tc>
          <w:tcPr>
            <w:tcW w:w="2608" w:type="dxa"/>
            <w:vMerge/>
          </w:tcPr>
          <w:p w:rsidR="00B4179D" w:rsidRPr="00247476" w:rsidRDefault="00B4179D" w:rsidP="00247476">
            <w:pPr>
              <w:rPr>
                <w:rFonts w:ascii="仿宋" w:eastAsia="仿宋" w:hAnsi="仿宋"/>
                <w:sz w:val="24"/>
                <w:szCs w:val="24"/>
              </w:rPr>
            </w:pPr>
          </w:p>
        </w:tc>
        <w:tc>
          <w:tcPr>
            <w:tcW w:w="3178" w:type="dxa"/>
            <w:vMerge/>
          </w:tcPr>
          <w:p w:rsidR="00B4179D" w:rsidRPr="00247476" w:rsidRDefault="00B4179D" w:rsidP="00247476">
            <w:pPr>
              <w:rPr>
                <w:rFonts w:ascii="仿宋" w:eastAsia="仿宋" w:hAnsi="仿宋"/>
                <w:sz w:val="24"/>
                <w:szCs w:val="24"/>
              </w:rPr>
            </w:pPr>
          </w:p>
        </w:tc>
      </w:tr>
      <w:tr w:rsidR="00B4179D" w:rsidRPr="00247476" w:rsidTr="00247476">
        <w:trPr>
          <w:trHeight w:val="330"/>
        </w:trPr>
        <w:tc>
          <w:tcPr>
            <w:tcW w:w="754" w:type="dxa"/>
            <w:vMerge/>
          </w:tcPr>
          <w:p w:rsidR="00B4179D" w:rsidRPr="00247476" w:rsidRDefault="00B4179D" w:rsidP="00247476">
            <w:pPr>
              <w:rPr>
                <w:rFonts w:ascii="仿宋" w:eastAsia="仿宋" w:hAnsi="仿宋"/>
                <w:sz w:val="24"/>
                <w:szCs w:val="24"/>
              </w:rPr>
            </w:pPr>
          </w:p>
        </w:tc>
        <w:tc>
          <w:tcPr>
            <w:tcW w:w="1260" w:type="dxa"/>
            <w:vMerge/>
            <w:vAlign w:val="center"/>
          </w:tcPr>
          <w:p w:rsidR="00B4179D" w:rsidRPr="00247476" w:rsidRDefault="00B4179D" w:rsidP="00247476">
            <w:pPr>
              <w:rPr>
                <w:rFonts w:ascii="仿宋" w:eastAsia="仿宋" w:hAnsi="仿宋"/>
                <w:sz w:val="24"/>
                <w:szCs w:val="24"/>
              </w:rPr>
            </w:pPr>
          </w:p>
        </w:tc>
        <w:tc>
          <w:tcPr>
            <w:tcW w:w="1260" w:type="dxa"/>
            <w:vAlign w:val="center"/>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住房与城乡建设局</w:t>
            </w:r>
          </w:p>
        </w:tc>
        <w:tc>
          <w:tcPr>
            <w:tcW w:w="5040" w:type="dxa"/>
            <w:vAlign w:val="center"/>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对各类建（构）筑物建筑单位、县城排水管理单位气象灾害防御工作开展情况的督导，组织有关产权单位和个人做好危旧房屋、临时建筑物、临时构筑物和户外宣传牌的除险加固，组织做好暴雨灾害期间县城排水清淤工作。</w:t>
            </w:r>
          </w:p>
        </w:tc>
        <w:tc>
          <w:tcPr>
            <w:tcW w:w="2608" w:type="dxa"/>
            <w:vMerge/>
          </w:tcPr>
          <w:p w:rsidR="00B4179D" w:rsidRPr="00247476" w:rsidRDefault="00B4179D" w:rsidP="00247476">
            <w:pPr>
              <w:rPr>
                <w:rFonts w:ascii="仿宋" w:eastAsia="仿宋" w:hAnsi="仿宋"/>
                <w:sz w:val="24"/>
                <w:szCs w:val="24"/>
              </w:rPr>
            </w:pPr>
          </w:p>
        </w:tc>
        <w:tc>
          <w:tcPr>
            <w:tcW w:w="3178" w:type="dxa"/>
            <w:vMerge/>
          </w:tcPr>
          <w:p w:rsidR="00B4179D" w:rsidRPr="00247476" w:rsidRDefault="00B4179D" w:rsidP="00247476">
            <w:pPr>
              <w:rPr>
                <w:rFonts w:ascii="仿宋" w:eastAsia="仿宋" w:hAnsi="仿宋"/>
                <w:sz w:val="24"/>
                <w:szCs w:val="24"/>
              </w:rPr>
            </w:pPr>
          </w:p>
        </w:tc>
      </w:tr>
      <w:tr w:rsidR="00B4179D" w:rsidRPr="00247476" w:rsidTr="00247476">
        <w:trPr>
          <w:trHeight w:val="330"/>
        </w:trPr>
        <w:tc>
          <w:tcPr>
            <w:tcW w:w="754" w:type="dxa"/>
            <w:vMerge/>
          </w:tcPr>
          <w:p w:rsidR="00B4179D" w:rsidRPr="00247476" w:rsidRDefault="00B4179D" w:rsidP="00247476">
            <w:pPr>
              <w:rPr>
                <w:rFonts w:ascii="仿宋" w:eastAsia="仿宋" w:hAnsi="仿宋"/>
                <w:sz w:val="24"/>
                <w:szCs w:val="24"/>
              </w:rPr>
            </w:pPr>
          </w:p>
        </w:tc>
        <w:tc>
          <w:tcPr>
            <w:tcW w:w="1260" w:type="dxa"/>
            <w:vMerge/>
            <w:vAlign w:val="center"/>
          </w:tcPr>
          <w:p w:rsidR="00B4179D" w:rsidRPr="00247476" w:rsidRDefault="00B4179D" w:rsidP="00247476">
            <w:pPr>
              <w:rPr>
                <w:rFonts w:ascii="仿宋" w:eastAsia="仿宋" w:hAnsi="仿宋"/>
                <w:sz w:val="24"/>
                <w:szCs w:val="24"/>
              </w:rPr>
            </w:pPr>
          </w:p>
        </w:tc>
        <w:tc>
          <w:tcPr>
            <w:tcW w:w="1260" w:type="dxa"/>
            <w:vAlign w:val="center"/>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发展与改革委员会</w:t>
            </w:r>
          </w:p>
        </w:tc>
        <w:tc>
          <w:tcPr>
            <w:tcW w:w="5040" w:type="dxa"/>
            <w:vAlign w:val="center"/>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对县内重大建设工程、重大区域性经济开发项目和大型太阳能、风能等气候资源开发利用项目以及城乡规划编制中的气候可行性论证结果进行审查。</w:t>
            </w:r>
          </w:p>
        </w:tc>
        <w:tc>
          <w:tcPr>
            <w:tcW w:w="2608" w:type="dxa"/>
            <w:vMerge/>
          </w:tcPr>
          <w:p w:rsidR="00B4179D" w:rsidRPr="00247476" w:rsidRDefault="00B4179D" w:rsidP="00247476">
            <w:pPr>
              <w:rPr>
                <w:rFonts w:ascii="仿宋" w:eastAsia="仿宋" w:hAnsi="仿宋"/>
                <w:sz w:val="24"/>
                <w:szCs w:val="24"/>
              </w:rPr>
            </w:pPr>
          </w:p>
        </w:tc>
        <w:tc>
          <w:tcPr>
            <w:tcW w:w="3178" w:type="dxa"/>
            <w:vMerge/>
          </w:tcPr>
          <w:p w:rsidR="00B4179D" w:rsidRPr="00247476" w:rsidRDefault="00B4179D" w:rsidP="00247476">
            <w:pPr>
              <w:rPr>
                <w:rFonts w:ascii="仿宋" w:eastAsia="仿宋" w:hAnsi="仿宋"/>
                <w:sz w:val="24"/>
                <w:szCs w:val="24"/>
              </w:rPr>
            </w:pPr>
          </w:p>
        </w:tc>
      </w:tr>
      <w:tr w:rsidR="00B4179D" w:rsidRPr="00247476" w:rsidTr="00247476">
        <w:trPr>
          <w:trHeight w:val="330"/>
        </w:trPr>
        <w:tc>
          <w:tcPr>
            <w:tcW w:w="754" w:type="dxa"/>
            <w:vMerge/>
          </w:tcPr>
          <w:p w:rsidR="00B4179D" w:rsidRPr="00247476" w:rsidRDefault="00B4179D" w:rsidP="00247476">
            <w:pPr>
              <w:rPr>
                <w:rFonts w:ascii="仿宋" w:eastAsia="仿宋" w:hAnsi="仿宋"/>
                <w:sz w:val="24"/>
                <w:szCs w:val="24"/>
              </w:rPr>
            </w:pPr>
          </w:p>
        </w:tc>
        <w:tc>
          <w:tcPr>
            <w:tcW w:w="1260" w:type="dxa"/>
            <w:vMerge/>
            <w:vAlign w:val="center"/>
          </w:tcPr>
          <w:p w:rsidR="00B4179D" w:rsidRPr="00247476" w:rsidRDefault="00B4179D" w:rsidP="00247476">
            <w:pPr>
              <w:rPr>
                <w:rFonts w:ascii="仿宋" w:eastAsia="仿宋" w:hAnsi="仿宋"/>
                <w:sz w:val="24"/>
                <w:szCs w:val="24"/>
              </w:rPr>
            </w:pPr>
          </w:p>
        </w:tc>
        <w:tc>
          <w:tcPr>
            <w:tcW w:w="1260" w:type="dxa"/>
            <w:vAlign w:val="center"/>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交通运输局</w:t>
            </w:r>
          </w:p>
        </w:tc>
        <w:tc>
          <w:tcPr>
            <w:tcW w:w="5040" w:type="dxa"/>
            <w:vAlign w:val="center"/>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对主要交通干线建设、养护管理单位及各类公路客运站气象灾害防御工作开展情况的督导，配合气象部门做好客运站、高速公路等重要场所和交通要道的气象监测，组织做好灾害防御应急期间的交通疏导、调度等工作。</w:t>
            </w:r>
          </w:p>
        </w:tc>
        <w:tc>
          <w:tcPr>
            <w:tcW w:w="2608" w:type="dxa"/>
            <w:vMerge/>
          </w:tcPr>
          <w:p w:rsidR="00B4179D" w:rsidRPr="00247476" w:rsidRDefault="00B4179D" w:rsidP="00247476">
            <w:pPr>
              <w:rPr>
                <w:rFonts w:ascii="仿宋" w:eastAsia="仿宋" w:hAnsi="仿宋"/>
                <w:sz w:val="24"/>
                <w:szCs w:val="24"/>
              </w:rPr>
            </w:pPr>
          </w:p>
        </w:tc>
        <w:tc>
          <w:tcPr>
            <w:tcW w:w="3178" w:type="dxa"/>
            <w:vMerge/>
          </w:tcPr>
          <w:p w:rsidR="00B4179D" w:rsidRPr="00247476" w:rsidRDefault="00B4179D" w:rsidP="00247476">
            <w:pPr>
              <w:rPr>
                <w:rFonts w:ascii="仿宋" w:eastAsia="仿宋" w:hAnsi="仿宋"/>
                <w:sz w:val="24"/>
                <w:szCs w:val="24"/>
              </w:rPr>
            </w:pPr>
          </w:p>
        </w:tc>
      </w:tr>
      <w:tr w:rsidR="00B4179D" w:rsidRPr="00247476" w:rsidTr="00247476">
        <w:trPr>
          <w:trHeight w:val="330"/>
        </w:trPr>
        <w:tc>
          <w:tcPr>
            <w:tcW w:w="754" w:type="dxa"/>
            <w:vMerge/>
          </w:tcPr>
          <w:p w:rsidR="00B4179D" w:rsidRPr="00247476" w:rsidRDefault="00B4179D" w:rsidP="00247476">
            <w:pPr>
              <w:rPr>
                <w:rFonts w:ascii="仿宋" w:eastAsia="仿宋" w:hAnsi="仿宋"/>
                <w:sz w:val="24"/>
                <w:szCs w:val="24"/>
              </w:rPr>
            </w:pPr>
          </w:p>
        </w:tc>
        <w:tc>
          <w:tcPr>
            <w:tcW w:w="1260" w:type="dxa"/>
            <w:vMerge/>
            <w:vAlign w:val="center"/>
          </w:tcPr>
          <w:p w:rsidR="00B4179D" w:rsidRPr="00247476" w:rsidRDefault="00B4179D" w:rsidP="00247476">
            <w:pPr>
              <w:rPr>
                <w:rFonts w:ascii="仿宋" w:eastAsia="仿宋" w:hAnsi="仿宋"/>
                <w:sz w:val="24"/>
                <w:szCs w:val="24"/>
              </w:rPr>
            </w:pPr>
          </w:p>
        </w:tc>
        <w:tc>
          <w:tcPr>
            <w:tcW w:w="1260" w:type="dxa"/>
            <w:vAlign w:val="center"/>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环境保护局</w:t>
            </w:r>
          </w:p>
        </w:tc>
        <w:tc>
          <w:tcPr>
            <w:tcW w:w="5040" w:type="dxa"/>
            <w:vAlign w:val="center"/>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建立空气质量监测信息共享、预报会商和信息发布制度，及时向公众发布大雾、霾灾害监测信息和空气质量监测信息。加强对大气污染源的监管，做好大气污染物排放的控制工作，确保控制在国家规定的大气污染物排放标准之内。</w:t>
            </w:r>
          </w:p>
        </w:tc>
        <w:tc>
          <w:tcPr>
            <w:tcW w:w="2608" w:type="dxa"/>
            <w:vMerge/>
          </w:tcPr>
          <w:p w:rsidR="00B4179D" w:rsidRPr="00247476" w:rsidRDefault="00B4179D" w:rsidP="00247476">
            <w:pPr>
              <w:rPr>
                <w:rFonts w:ascii="仿宋" w:eastAsia="仿宋" w:hAnsi="仿宋"/>
                <w:sz w:val="24"/>
                <w:szCs w:val="24"/>
              </w:rPr>
            </w:pPr>
          </w:p>
        </w:tc>
        <w:tc>
          <w:tcPr>
            <w:tcW w:w="3178" w:type="dxa"/>
            <w:vMerge/>
          </w:tcPr>
          <w:p w:rsidR="00B4179D" w:rsidRPr="00247476" w:rsidRDefault="00B4179D" w:rsidP="00247476">
            <w:pPr>
              <w:rPr>
                <w:rFonts w:ascii="仿宋" w:eastAsia="仿宋" w:hAnsi="仿宋"/>
                <w:sz w:val="24"/>
                <w:szCs w:val="24"/>
              </w:rPr>
            </w:pPr>
          </w:p>
        </w:tc>
      </w:tr>
      <w:tr w:rsidR="00B4179D" w:rsidRPr="00247476" w:rsidTr="00247476">
        <w:trPr>
          <w:trHeight w:val="330"/>
        </w:trPr>
        <w:tc>
          <w:tcPr>
            <w:tcW w:w="754" w:type="dxa"/>
            <w:vMerge/>
          </w:tcPr>
          <w:p w:rsidR="00B4179D" w:rsidRPr="00247476" w:rsidRDefault="00B4179D" w:rsidP="00247476">
            <w:pPr>
              <w:rPr>
                <w:rFonts w:ascii="仿宋" w:eastAsia="仿宋" w:hAnsi="仿宋"/>
                <w:sz w:val="24"/>
                <w:szCs w:val="24"/>
              </w:rPr>
            </w:pPr>
          </w:p>
        </w:tc>
        <w:tc>
          <w:tcPr>
            <w:tcW w:w="1260" w:type="dxa"/>
            <w:vMerge/>
            <w:vAlign w:val="center"/>
          </w:tcPr>
          <w:p w:rsidR="00B4179D" w:rsidRPr="00247476" w:rsidRDefault="00B4179D" w:rsidP="00247476">
            <w:pPr>
              <w:rPr>
                <w:rFonts w:ascii="仿宋" w:eastAsia="仿宋" w:hAnsi="仿宋"/>
                <w:sz w:val="24"/>
                <w:szCs w:val="24"/>
              </w:rPr>
            </w:pPr>
          </w:p>
        </w:tc>
        <w:tc>
          <w:tcPr>
            <w:tcW w:w="1260" w:type="dxa"/>
            <w:vAlign w:val="center"/>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农牧局</w:t>
            </w:r>
          </w:p>
        </w:tc>
        <w:tc>
          <w:tcPr>
            <w:tcW w:w="5040" w:type="dxa"/>
            <w:vAlign w:val="center"/>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对各级农技、农机管理部门组织开展气象灾害防御工作情况进行监督，灾害防御应急期间组织农户及生产单位做好农田排水除涝、设施加固等科置工作。</w:t>
            </w:r>
          </w:p>
        </w:tc>
        <w:tc>
          <w:tcPr>
            <w:tcW w:w="2608" w:type="dxa"/>
            <w:vMerge/>
          </w:tcPr>
          <w:p w:rsidR="00B4179D" w:rsidRPr="00247476" w:rsidRDefault="00B4179D" w:rsidP="00247476">
            <w:pPr>
              <w:rPr>
                <w:rFonts w:ascii="仿宋" w:eastAsia="仿宋" w:hAnsi="仿宋"/>
                <w:sz w:val="24"/>
                <w:szCs w:val="24"/>
              </w:rPr>
            </w:pPr>
          </w:p>
        </w:tc>
        <w:tc>
          <w:tcPr>
            <w:tcW w:w="3178" w:type="dxa"/>
            <w:vMerge/>
          </w:tcPr>
          <w:p w:rsidR="00B4179D" w:rsidRPr="00247476" w:rsidRDefault="00B4179D" w:rsidP="00247476">
            <w:pPr>
              <w:rPr>
                <w:rFonts w:ascii="仿宋" w:eastAsia="仿宋" w:hAnsi="仿宋"/>
                <w:sz w:val="24"/>
                <w:szCs w:val="24"/>
              </w:rPr>
            </w:pPr>
          </w:p>
        </w:tc>
      </w:tr>
      <w:tr w:rsidR="00B4179D" w:rsidRPr="00247476" w:rsidTr="00247476">
        <w:trPr>
          <w:trHeight w:val="315"/>
        </w:trPr>
        <w:tc>
          <w:tcPr>
            <w:tcW w:w="754" w:type="dxa"/>
            <w:vMerge/>
          </w:tcPr>
          <w:p w:rsidR="00B4179D" w:rsidRPr="00247476" w:rsidRDefault="00B4179D" w:rsidP="00247476">
            <w:pPr>
              <w:rPr>
                <w:rFonts w:ascii="仿宋" w:eastAsia="仿宋" w:hAnsi="仿宋"/>
                <w:sz w:val="24"/>
                <w:szCs w:val="24"/>
              </w:rPr>
            </w:pPr>
          </w:p>
        </w:tc>
        <w:tc>
          <w:tcPr>
            <w:tcW w:w="1260" w:type="dxa"/>
            <w:vMerge/>
            <w:vAlign w:val="center"/>
          </w:tcPr>
          <w:p w:rsidR="00B4179D" w:rsidRPr="00247476" w:rsidRDefault="00B4179D" w:rsidP="00247476">
            <w:pPr>
              <w:rPr>
                <w:rFonts w:ascii="仿宋" w:eastAsia="仿宋" w:hAnsi="仿宋"/>
                <w:sz w:val="24"/>
                <w:szCs w:val="24"/>
              </w:rPr>
            </w:pPr>
          </w:p>
        </w:tc>
        <w:tc>
          <w:tcPr>
            <w:tcW w:w="1260" w:type="dxa"/>
            <w:vAlign w:val="center"/>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民政局</w:t>
            </w:r>
          </w:p>
        </w:tc>
        <w:tc>
          <w:tcPr>
            <w:tcW w:w="5040" w:type="dxa"/>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组织做好各类救灾物资的储备，组织做好灾害发生后的救灾工作。</w:t>
            </w:r>
          </w:p>
        </w:tc>
        <w:tc>
          <w:tcPr>
            <w:tcW w:w="2608" w:type="dxa"/>
            <w:vMerge/>
          </w:tcPr>
          <w:p w:rsidR="00B4179D" w:rsidRPr="00247476" w:rsidRDefault="00B4179D" w:rsidP="00247476">
            <w:pPr>
              <w:rPr>
                <w:rFonts w:ascii="仿宋" w:eastAsia="仿宋" w:hAnsi="仿宋"/>
                <w:sz w:val="24"/>
                <w:szCs w:val="24"/>
              </w:rPr>
            </w:pPr>
          </w:p>
        </w:tc>
        <w:tc>
          <w:tcPr>
            <w:tcW w:w="3178" w:type="dxa"/>
            <w:vMerge/>
          </w:tcPr>
          <w:p w:rsidR="00B4179D" w:rsidRPr="00247476" w:rsidRDefault="00B4179D" w:rsidP="00247476">
            <w:pPr>
              <w:rPr>
                <w:rFonts w:ascii="仿宋" w:eastAsia="仿宋" w:hAnsi="仿宋"/>
                <w:sz w:val="24"/>
                <w:szCs w:val="24"/>
              </w:rPr>
            </w:pPr>
          </w:p>
        </w:tc>
      </w:tr>
      <w:tr w:rsidR="00B4179D" w:rsidRPr="00247476" w:rsidTr="00247476">
        <w:trPr>
          <w:trHeight w:val="315"/>
        </w:trPr>
        <w:tc>
          <w:tcPr>
            <w:tcW w:w="754" w:type="dxa"/>
            <w:vMerge/>
          </w:tcPr>
          <w:p w:rsidR="00B4179D" w:rsidRPr="00247476" w:rsidRDefault="00B4179D" w:rsidP="00247476">
            <w:pPr>
              <w:rPr>
                <w:rFonts w:ascii="仿宋" w:eastAsia="仿宋" w:hAnsi="仿宋"/>
                <w:sz w:val="24"/>
                <w:szCs w:val="24"/>
              </w:rPr>
            </w:pPr>
          </w:p>
        </w:tc>
        <w:tc>
          <w:tcPr>
            <w:tcW w:w="1260" w:type="dxa"/>
            <w:vMerge/>
            <w:vAlign w:val="center"/>
          </w:tcPr>
          <w:p w:rsidR="00B4179D" w:rsidRPr="00247476" w:rsidRDefault="00B4179D" w:rsidP="00247476">
            <w:pPr>
              <w:rPr>
                <w:rFonts w:ascii="仿宋" w:eastAsia="仿宋" w:hAnsi="仿宋"/>
                <w:sz w:val="24"/>
                <w:szCs w:val="24"/>
              </w:rPr>
            </w:pPr>
          </w:p>
        </w:tc>
        <w:tc>
          <w:tcPr>
            <w:tcW w:w="1260" w:type="dxa"/>
            <w:vAlign w:val="center"/>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广电新闻出版局</w:t>
            </w:r>
          </w:p>
        </w:tc>
        <w:tc>
          <w:tcPr>
            <w:tcW w:w="5040" w:type="dxa"/>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对广播电台、电视台、报刊气象灾害防御、应急信息的播发情况进行督导。</w:t>
            </w:r>
          </w:p>
        </w:tc>
        <w:tc>
          <w:tcPr>
            <w:tcW w:w="2608" w:type="dxa"/>
            <w:vMerge/>
          </w:tcPr>
          <w:p w:rsidR="00B4179D" w:rsidRPr="00247476" w:rsidRDefault="00B4179D" w:rsidP="00247476">
            <w:pPr>
              <w:rPr>
                <w:rFonts w:ascii="仿宋" w:eastAsia="仿宋" w:hAnsi="仿宋"/>
                <w:sz w:val="24"/>
                <w:szCs w:val="24"/>
              </w:rPr>
            </w:pPr>
          </w:p>
        </w:tc>
        <w:tc>
          <w:tcPr>
            <w:tcW w:w="3178" w:type="dxa"/>
            <w:vMerge/>
          </w:tcPr>
          <w:p w:rsidR="00B4179D" w:rsidRPr="00247476" w:rsidRDefault="00B4179D" w:rsidP="00247476">
            <w:pPr>
              <w:rPr>
                <w:rFonts w:ascii="仿宋" w:eastAsia="仿宋" w:hAnsi="仿宋"/>
                <w:sz w:val="24"/>
                <w:szCs w:val="24"/>
              </w:rPr>
            </w:pPr>
          </w:p>
        </w:tc>
      </w:tr>
      <w:tr w:rsidR="00B4179D" w:rsidRPr="00247476" w:rsidTr="00247476">
        <w:trPr>
          <w:trHeight w:val="315"/>
        </w:trPr>
        <w:tc>
          <w:tcPr>
            <w:tcW w:w="754" w:type="dxa"/>
            <w:vMerge/>
          </w:tcPr>
          <w:p w:rsidR="00B4179D" w:rsidRPr="00247476" w:rsidRDefault="00B4179D" w:rsidP="00247476">
            <w:pPr>
              <w:rPr>
                <w:rFonts w:ascii="仿宋" w:eastAsia="仿宋" w:hAnsi="仿宋"/>
                <w:sz w:val="24"/>
                <w:szCs w:val="24"/>
              </w:rPr>
            </w:pPr>
          </w:p>
        </w:tc>
        <w:tc>
          <w:tcPr>
            <w:tcW w:w="1260" w:type="dxa"/>
            <w:vMerge/>
            <w:vAlign w:val="center"/>
          </w:tcPr>
          <w:p w:rsidR="00B4179D" w:rsidRPr="00247476" w:rsidRDefault="00B4179D" w:rsidP="00247476">
            <w:pPr>
              <w:rPr>
                <w:rFonts w:ascii="仿宋" w:eastAsia="仿宋" w:hAnsi="仿宋"/>
                <w:sz w:val="24"/>
                <w:szCs w:val="24"/>
              </w:rPr>
            </w:pPr>
          </w:p>
        </w:tc>
        <w:tc>
          <w:tcPr>
            <w:tcW w:w="1260" w:type="dxa"/>
            <w:vAlign w:val="center"/>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通讯管理局</w:t>
            </w:r>
          </w:p>
        </w:tc>
        <w:tc>
          <w:tcPr>
            <w:tcW w:w="5040" w:type="dxa"/>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对各类电信企业气象灾害防御、应急信息的播发情况进行督导。</w:t>
            </w:r>
          </w:p>
        </w:tc>
        <w:tc>
          <w:tcPr>
            <w:tcW w:w="2608" w:type="dxa"/>
            <w:vMerge/>
          </w:tcPr>
          <w:p w:rsidR="00B4179D" w:rsidRPr="00247476" w:rsidRDefault="00B4179D" w:rsidP="00247476">
            <w:pPr>
              <w:rPr>
                <w:rFonts w:ascii="仿宋" w:eastAsia="仿宋" w:hAnsi="仿宋"/>
                <w:sz w:val="24"/>
                <w:szCs w:val="24"/>
              </w:rPr>
            </w:pPr>
          </w:p>
        </w:tc>
        <w:tc>
          <w:tcPr>
            <w:tcW w:w="3178" w:type="dxa"/>
            <w:vMerge/>
          </w:tcPr>
          <w:p w:rsidR="00B4179D" w:rsidRPr="00247476" w:rsidRDefault="00B4179D" w:rsidP="00247476">
            <w:pPr>
              <w:rPr>
                <w:rFonts w:ascii="仿宋" w:eastAsia="仿宋" w:hAnsi="仿宋"/>
                <w:sz w:val="24"/>
                <w:szCs w:val="24"/>
              </w:rPr>
            </w:pPr>
          </w:p>
        </w:tc>
      </w:tr>
      <w:tr w:rsidR="00B4179D" w:rsidRPr="00247476" w:rsidTr="00247476">
        <w:trPr>
          <w:trHeight w:val="315"/>
        </w:trPr>
        <w:tc>
          <w:tcPr>
            <w:tcW w:w="754" w:type="dxa"/>
            <w:vMerge/>
          </w:tcPr>
          <w:p w:rsidR="00B4179D" w:rsidRPr="00247476" w:rsidRDefault="00B4179D" w:rsidP="00247476">
            <w:pPr>
              <w:rPr>
                <w:rFonts w:ascii="仿宋" w:eastAsia="仿宋" w:hAnsi="仿宋"/>
                <w:sz w:val="24"/>
                <w:szCs w:val="24"/>
              </w:rPr>
            </w:pPr>
          </w:p>
        </w:tc>
        <w:tc>
          <w:tcPr>
            <w:tcW w:w="1260" w:type="dxa"/>
            <w:vMerge/>
            <w:vAlign w:val="center"/>
          </w:tcPr>
          <w:p w:rsidR="00B4179D" w:rsidRPr="00247476" w:rsidRDefault="00B4179D" w:rsidP="00247476">
            <w:pPr>
              <w:rPr>
                <w:rFonts w:ascii="仿宋" w:eastAsia="仿宋" w:hAnsi="仿宋"/>
                <w:sz w:val="24"/>
                <w:szCs w:val="24"/>
              </w:rPr>
            </w:pPr>
          </w:p>
        </w:tc>
        <w:tc>
          <w:tcPr>
            <w:tcW w:w="1260" w:type="dxa"/>
            <w:vAlign w:val="center"/>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水利局</w:t>
            </w:r>
          </w:p>
        </w:tc>
        <w:tc>
          <w:tcPr>
            <w:tcW w:w="5040" w:type="dxa"/>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对各类水利工程管理单位气象灾害防御工作开展情况进行督导、巡查，组织做好水库、塘坝等防洪设施的除险加固，组织做好因暴雨导致的山洪、河流洪水等灾害的应急处置工作。</w:t>
            </w:r>
          </w:p>
        </w:tc>
        <w:tc>
          <w:tcPr>
            <w:tcW w:w="2608" w:type="dxa"/>
            <w:vMerge/>
          </w:tcPr>
          <w:p w:rsidR="00B4179D" w:rsidRPr="00247476" w:rsidRDefault="00B4179D" w:rsidP="00247476">
            <w:pPr>
              <w:rPr>
                <w:rFonts w:ascii="仿宋" w:eastAsia="仿宋" w:hAnsi="仿宋"/>
                <w:sz w:val="24"/>
                <w:szCs w:val="24"/>
              </w:rPr>
            </w:pPr>
          </w:p>
        </w:tc>
        <w:tc>
          <w:tcPr>
            <w:tcW w:w="3178" w:type="dxa"/>
            <w:vMerge/>
          </w:tcPr>
          <w:p w:rsidR="00B4179D" w:rsidRPr="00247476" w:rsidRDefault="00B4179D" w:rsidP="00247476">
            <w:pPr>
              <w:rPr>
                <w:rFonts w:ascii="仿宋" w:eastAsia="仿宋" w:hAnsi="仿宋"/>
                <w:sz w:val="24"/>
                <w:szCs w:val="24"/>
              </w:rPr>
            </w:pPr>
          </w:p>
        </w:tc>
      </w:tr>
      <w:tr w:rsidR="00B4179D" w:rsidRPr="00247476" w:rsidTr="00247476">
        <w:trPr>
          <w:trHeight w:val="315"/>
        </w:trPr>
        <w:tc>
          <w:tcPr>
            <w:tcW w:w="754" w:type="dxa"/>
            <w:vMerge/>
          </w:tcPr>
          <w:p w:rsidR="00B4179D" w:rsidRPr="00247476" w:rsidRDefault="00B4179D" w:rsidP="00247476">
            <w:pPr>
              <w:rPr>
                <w:rFonts w:ascii="仿宋" w:eastAsia="仿宋" w:hAnsi="仿宋"/>
                <w:sz w:val="24"/>
                <w:szCs w:val="24"/>
              </w:rPr>
            </w:pPr>
          </w:p>
        </w:tc>
        <w:tc>
          <w:tcPr>
            <w:tcW w:w="1260" w:type="dxa"/>
            <w:vMerge/>
            <w:vAlign w:val="center"/>
          </w:tcPr>
          <w:p w:rsidR="00B4179D" w:rsidRPr="00247476" w:rsidRDefault="00B4179D" w:rsidP="00247476">
            <w:pPr>
              <w:rPr>
                <w:rFonts w:ascii="仿宋" w:eastAsia="仿宋" w:hAnsi="仿宋"/>
                <w:sz w:val="24"/>
                <w:szCs w:val="24"/>
              </w:rPr>
            </w:pPr>
          </w:p>
        </w:tc>
        <w:tc>
          <w:tcPr>
            <w:tcW w:w="1260" w:type="dxa"/>
            <w:vAlign w:val="center"/>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卫生计生局</w:t>
            </w:r>
          </w:p>
        </w:tc>
        <w:tc>
          <w:tcPr>
            <w:tcW w:w="5040" w:type="dxa"/>
            <w:vAlign w:val="center"/>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对各类医疗卫生机构气象灾害防御工作开展情况进行督导。</w:t>
            </w:r>
          </w:p>
        </w:tc>
        <w:tc>
          <w:tcPr>
            <w:tcW w:w="2608" w:type="dxa"/>
            <w:vMerge/>
          </w:tcPr>
          <w:p w:rsidR="00B4179D" w:rsidRPr="00247476" w:rsidRDefault="00B4179D" w:rsidP="00247476">
            <w:pPr>
              <w:rPr>
                <w:rFonts w:ascii="仿宋" w:eastAsia="仿宋" w:hAnsi="仿宋"/>
                <w:sz w:val="24"/>
                <w:szCs w:val="24"/>
              </w:rPr>
            </w:pPr>
          </w:p>
        </w:tc>
        <w:tc>
          <w:tcPr>
            <w:tcW w:w="3178" w:type="dxa"/>
            <w:vMerge/>
          </w:tcPr>
          <w:p w:rsidR="00B4179D" w:rsidRPr="00247476" w:rsidRDefault="00B4179D" w:rsidP="00247476">
            <w:pPr>
              <w:rPr>
                <w:rFonts w:ascii="仿宋" w:eastAsia="仿宋" w:hAnsi="仿宋"/>
                <w:sz w:val="24"/>
                <w:szCs w:val="24"/>
              </w:rPr>
            </w:pPr>
          </w:p>
        </w:tc>
      </w:tr>
      <w:tr w:rsidR="00B4179D" w:rsidRPr="00247476" w:rsidTr="00247476">
        <w:trPr>
          <w:trHeight w:val="315"/>
        </w:trPr>
        <w:tc>
          <w:tcPr>
            <w:tcW w:w="754" w:type="dxa"/>
            <w:vMerge/>
          </w:tcPr>
          <w:p w:rsidR="00B4179D" w:rsidRPr="00247476" w:rsidRDefault="00B4179D" w:rsidP="00247476">
            <w:pPr>
              <w:rPr>
                <w:rFonts w:ascii="仿宋" w:eastAsia="仿宋" w:hAnsi="仿宋"/>
                <w:sz w:val="24"/>
                <w:szCs w:val="24"/>
              </w:rPr>
            </w:pPr>
          </w:p>
        </w:tc>
        <w:tc>
          <w:tcPr>
            <w:tcW w:w="1260" w:type="dxa"/>
            <w:vMerge/>
            <w:vAlign w:val="center"/>
          </w:tcPr>
          <w:p w:rsidR="00B4179D" w:rsidRPr="00247476" w:rsidRDefault="00B4179D" w:rsidP="00247476">
            <w:pPr>
              <w:rPr>
                <w:rFonts w:ascii="仿宋" w:eastAsia="仿宋" w:hAnsi="仿宋"/>
                <w:sz w:val="24"/>
                <w:szCs w:val="24"/>
              </w:rPr>
            </w:pPr>
          </w:p>
        </w:tc>
        <w:tc>
          <w:tcPr>
            <w:tcW w:w="1260" w:type="dxa"/>
            <w:vAlign w:val="center"/>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商务局</w:t>
            </w:r>
          </w:p>
        </w:tc>
        <w:tc>
          <w:tcPr>
            <w:tcW w:w="5040" w:type="dxa"/>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组织做好灾害防御应急期间生活必需品市场监测，指导大型商贸流通企业备货并保障市场供应。</w:t>
            </w:r>
          </w:p>
        </w:tc>
        <w:tc>
          <w:tcPr>
            <w:tcW w:w="2608" w:type="dxa"/>
            <w:vMerge/>
          </w:tcPr>
          <w:p w:rsidR="00B4179D" w:rsidRPr="00247476" w:rsidRDefault="00B4179D" w:rsidP="00247476">
            <w:pPr>
              <w:rPr>
                <w:rFonts w:ascii="仿宋" w:eastAsia="仿宋" w:hAnsi="仿宋"/>
                <w:sz w:val="24"/>
                <w:szCs w:val="24"/>
              </w:rPr>
            </w:pPr>
          </w:p>
        </w:tc>
        <w:tc>
          <w:tcPr>
            <w:tcW w:w="3178" w:type="dxa"/>
            <w:vMerge/>
          </w:tcPr>
          <w:p w:rsidR="00B4179D" w:rsidRPr="00247476" w:rsidRDefault="00B4179D" w:rsidP="00247476">
            <w:pPr>
              <w:rPr>
                <w:rFonts w:ascii="仿宋" w:eastAsia="仿宋" w:hAnsi="仿宋"/>
                <w:sz w:val="24"/>
                <w:szCs w:val="24"/>
              </w:rPr>
            </w:pPr>
          </w:p>
        </w:tc>
      </w:tr>
      <w:tr w:rsidR="00B4179D" w:rsidRPr="00247476" w:rsidTr="00247476">
        <w:trPr>
          <w:trHeight w:val="315"/>
        </w:trPr>
        <w:tc>
          <w:tcPr>
            <w:tcW w:w="754" w:type="dxa"/>
            <w:vMerge/>
          </w:tcPr>
          <w:p w:rsidR="00B4179D" w:rsidRPr="00247476" w:rsidRDefault="00B4179D" w:rsidP="00247476">
            <w:pPr>
              <w:rPr>
                <w:rFonts w:ascii="仿宋" w:eastAsia="仿宋" w:hAnsi="仿宋"/>
                <w:sz w:val="24"/>
                <w:szCs w:val="24"/>
              </w:rPr>
            </w:pPr>
          </w:p>
        </w:tc>
        <w:tc>
          <w:tcPr>
            <w:tcW w:w="1260" w:type="dxa"/>
            <w:vMerge/>
            <w:vAlign w:val="center"/>
          </w:tcPr>
          <w:p w:rsidR="00B4179D" w:rsidRPr="00247476" w:rsidRDefault="00B4179D" w:rsidP="00247476">
            <w:pPr>
              <w:rPr>
                <w:rFonts w:ascii="仿宋" w:eastAsia="仿宋" w:hAnsi="仿宋"/>
                <w:sz w:val="24"/>
                <w:szCs w:val="24"/>
              </w:rPr>
            </w:pPr>
          </w:p>
        </w:tc>
        <w:tc>
          <w:tcPr>
            <w:tcW w:w="1260" w:type="dxa"/>
            <w:vAlign w:val="center"/>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文化局</w:t>
            </w:r>
          </w:p>
        </w:tc>
        <w:tc>
          <w:tcPr>
            <w:tcW w:w="5040" w:type="dxa"/>
            <w:vAlign w:val="center"/>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对各类文化场馆气象灾害防御工作开展情况的监督。</w:t>
            </w:r>
          </w:p>
        </w:tc>
        <w:tc>
          <w:tcPr>
            <w:tcW w:w="2608" w:type="dxa"/>
            <w:vMerge/>
          </w:tcPr>
          <w:p w:rsidR="00B4179D" w:rsidRPr="00247476" w:rsidRDefault="00B4179D" w:rsidP="00247476">
            <w:pPr>
              <w:rPr>
                <w:rFonts w:ascii="仿宋" w:eastAsia="仿宋" w:hAnsi="仿宋"/>
                <w:sz w:val="24"/>
                <w:szCs w:val="24"/>
              </w:rPr>
            </w:pPr>
          </w:p>
        </w:tc>
        <w:tc>
          <w:tcPr>
            <w:tcW w:w="3178" w:type="dxa"/>
            <w:vMerge/>
          </w:tcPr>
          <w:p w:rsidR="00B4179D" w:rsidRPr="00247476" w:rsidRDefault="00B4179D" w:rsidP="00247476">
            <w:pPr>
              <w:rPr>
                <w:rFonts w:ascii="仿宋" w:eastAsia="仿宋" w:hAnsi="仿宋"/>
                <w:sz w:val="24"/>
                <w:szCs w:val="24"/>
              </w:rPr>
            </w:pPr>
          </w:p>
        </w:tc>
      </w:tr>
      <w:tr w:rsidR="00B4179D" w:rsidRPr="00247476" w:rsidTr="00247476">
        <w:trPr>
          <w:trHeight w:val="315"/>
        </w:trPr>
        <w:tc>
          <w:tcPr>
            <w:tcW w:w="754" w:type="dxa"/>
            <w:vMerge/>
          </w:tcPr>
          <w:p w:rsidR="00B4179D" w:rsidRPr="00247476" w:rsidRDefault="00B4179D" w:rsidP="00247476">
            <w:pPr>
              <w:rPr>
                <w:rFonts w:ascii="仿宋" w:eastAsia="仿宋" w:hAnsi="仿宋"/>
                <w:sz w:val="24"/>
                <w:szCs w:val="24"/>
              </w:rPr>
            </w:pPr>
          </w:p>
        </w:tc>
        <w:tc>
          <w:tcPr>
            <w:tcW w:w="1260" w:type="dxa"/>
            <w:vMerge/>
            <w:vAlign w:val="center"/>
          </w:tcPr>
          <w:p w:rsidR="00B4179D" w:rsidRPr="00247476" w:rsidRDefault="00B4179D" w:rsidP="00247476">
            <w:pPr>
              <w:rPr>
                <w:rFonts w:ascii="仿宋" w:eastAsia="仿宋" w:hAnsi="仿宋"/>
                <w:sz w:val="24"/>
                <w:szCs w:val="24"/>
              </w:rPr>
            </w:pPr>
          </w:p>
        </w:tc>
        <w:tc>
          <w:tcPr>
            <w:tcW w:w="1260" w:type="dxa"/>
            <w:vAlign w:val="center"/>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旅游局</w:t>
            </w:r>
          </w:p>
        </w:tc>
        <w:tc>
          <w:tcPr>
            <w:tcW w:w="5040" w:type="dxa"/>
            <w:vAlign w:val="center"/>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对各类旅游景区、旅游企业气象灾害防御工作开展情况进行督导。</w:t>
            </w:r>
          </w:p>
        </w:tc>
        <w:tc>
          <w:tcPr>
            <w:tcW w:w="2608" w:type="dxa"/>
            <w:vMerge/>
          </w:tcPr>
          <w:p w:rsidR="00B4179D" w:rsidRPr="00247476" w:rsidRDefault="00B4179D" w:rsidP="00247476">
            <w:pPr>
              <w:rPr>
                <w:rFonts w:ascii="仿宋" w:eastAsia="仿宋" w:hAnsi="仿宋"/>
                <w:sz w:val="24"/>
                <w:szCs w:val="24"/>
              </w:rPr>
            </w:pPr>
          </w:p>
        </w:tc>
        <w:tc>
          <w:tcPr>
            <w:tcW w:w="3178" w:type="dxa"/>
            <w:vMerge/>
          </w:tcPr>
          <w:p w:rsidR="00B4179D" w:rsidRPr="00247476" w:rsidRDefault="00B4179D" w:rsidP="00247476">
            <w:pPr>
              <w:rPr>
                <w:rFonts w:ascii="仿宋" w:eastAsia="仿宋" w:hAnsi="仿宋"/>
                <w:sz w:val="24"/>
                <w:szCs w:val="24"/>
              </w:rPr>
            </w:pPr>
          </w:p>
        </w:tc>
      </w:tr>
      <w:tr w:rsidR="00B4179D" w:rsidRPr="00247476" w:rsidTr="00247476">
        <w:trPr>
          <w:trHeight w:val="294"/>
        </w:trPr>
        <w:tc>
          <w:tcPr>
            <w:tcW w:w="754" w:type="dxa"/>
            <w:vMerge/>
          </w:tcPr>
          <w:p w:rsidR="00B4179D" w:rsidRPr="00247476" w:rsidRDefault="00B4179D" w:rsidP="00247476">
            <w:pPr>
              <w:rPr>
                <w:rFonts w:ascii="仿宋" w:eastAsia="仿宋" w:hAnsi="仿宋"/>
                <w:sz w:val="24"/>
                <w:szCs w:val="24"/>
              </w:rPr>
            </w:pPr>
          </w:p>
        </w:tc>
        <w:tc>
          <w:tcPr>
            <w:tcW w:w="1260" w:type="dxa"/>
            <w:vMerge/>
            <w:vAlign w:val="center"/>
          </w:tcPr>
          <w:p w:rsidR="00B4179D" w:rsidRPr="00247476" w:rsidRDefault="00B4179D" w:rsidP="00247476">
            <w:pPr>
              <w:rPr>
                <w:rFonts w:ascii="仿宋" w:eastAsia="仿宋" w:hAnsi="仿宋"/>
                <w:sz w:val="24"/>
                <w:szCs w:val="24"/>
              </w:rPr>
            </w:pPr>
          </w:p>
        </w:tc>
        <w:tc>
          <w:tcPr>
            <w:tcW w:w="1260" w:type="dxa"/>
            <w:vAlign w:val="center"/>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体育局</w:t>
            </w:r>
          </w:p>
        </w:tc>
        <w:tc>
          <w:tcPr>
            <w:tcW w:w="5040" w:type="dxa"/>
            <w:vAlign w:val="center"/>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对各类体育运动设施、场馆气象灾害防御工作开展情况进行督导。</w:t>
            </w:r>
          </w:p>
        </w:tc>
        <w:tc>
          <w:tcPr>
            <w:tcW w:w="2608" w:type="dxa"/>
            <w:vMerge/>
          </w:tcPr>
          <w:p w:rsidR="00B4179D" w:rsidRPr="00247476" w:rsidRDefault="00B4179D" w:rsidP="00247476">
            <w:pPr>
              <w:rPr>
                <w:rFonts w:ascii="仿宋" w:eastAsia="仿宋" w:hAnsi="仿宋"/>
                <w:sz w:val="24"/>
                <w:szCs w:val="24"/>
              </w:rPr>
            </w:pPr>
          </w:p>
        </w:tc>
        <w:tc>
          <w:tcPr>
            <w:tcW w:w="3178" w:type="dxa"/>
            <w:vMerge/>
          </w:tcPr>
          <w:p w:rsidR="00B4179D" w:rsidRPr="00247476" w:rsidRDefault="00B4179D" w:rsidP="00247476">
            <w:pPr>
              <w:rPr>
                <w:rFonts w:ascii="仿宋" w:eastAsia="仿宋" w:hAnsi="仿宋"/>
                <w:sz w:val="24"/>
                <w:szCs w:val="24"/>
              </w:rPr>
            </w:pPr>
          </w:p>
        </w:tc>
      </w:tr>
      <w:tr w:rsidR="00B4179D" w:rsidRPr="00247476" w:rsidTr="00247476">
        <w:trPr>
          <w:trHeight w:val="294"/>
        </w:trPr>
        <w:tc>
          <w:tcPr>
            <w:tcW w:w="754" w:type="dxa"/>
            <w:vMerge/>
          </w:tcPr>
          <w:p w:rsidR="00B4179D" w:rsidRPr="00247476" w:rsidRDefault="00B4179D" w:rsidP="00247476">
            <w:pPr>
              <w:rPr>
                <w:rFonts w:ascii="仿宋" w:eastAsia="仿宋" w:hAnsi="仿宋"/>
                <w:sz w:val="24"/>
                <w:szCs w:val="24"/>
              </w:rPr>
            </w:pPr>
          </w:p>
        </w:tc>
        <w:tc>
          <w:tcPr>
            <w:tcW w:w="1260" w:type="dxa"/>
            <w:vMerge/>
            <w:vAlign w:val="center"/>
          </w:tcPr>
          <w:p w:rsidR="00B4179D" w:rsidRPr="00247476" w:rsidRDefault="00B4179D" w:rsidP="00247476">
            <w:pPr>
              <w:rPr>
                <w:rFonts w:ascii="仿宋" w:eastAsia="仿宋" w:hAnsi="仿宋"/>
                <w:sz w:val="24"/>
                <w:szCs w:val="24"/>
              </w:rPr>
            </w:pPr>
          </w:p>
        </w:tc>
        <w:tc>
          <w:tcPr>
            <w:tcW w:w="1260" w:type="dxa"/>
            <w:vAlign w:val="center"/>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人防办</w:t>
            </w:r>
          </w:p>
        </w:tc>
        <w:tc>
          <w:tcPr>
            <w:tcW w:w="5040" w:type="dxa"/>
            <w:vAlign w:val="center"/>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对各级人防工程维护管理单位气象灾害防御工作开展情况进行督导。</w:t>
            </w:r>
          </w:p>
        </w:tc>
        <w:tc>
          <w:tcPr>
            <w:tcW w:w="2608" w:type="dxa"/>
            <w:vMerge w:val="restart"/>
          </w:tcPr>
          <w:p w:rsidR="00B4179D" w:rsidRPr="00247476" w:rsidRDefault="00B4179D" w:rsidP="00247476">
            <w:pPr>
              <w:rPr>
                <w:rFonts w:ascii="仿宋" w:eastAsia="仿宋" w:hAnsi="仿宋"/>
                <w:sz w:val="24"/>
                <w:szCs w:val="24"/>
              </w:rPr>
            </w:pPr>
          </w:p>
        </w:tc>
        <w:tc>
          <w:tcPr>
            <w:tcW w:w="3178" w:type="dxa"/>
            <w:vMerge w:val="restart"/>
          </w:tcPr>
          <w:p w:rsidR="00B4179D" w:rsidRPr="00247476" w:rsidRDefault="00B4179D" w:rsidP="00247476">
            <w:pPr>
              <w:rPr>
                <w:rFonts w:ascii="仿宋" w:eastAsia="仿宋" w:hAnsi="仿宋"/>
                <w:sz w:val="24"/>
                <w:szCs w:val="24"/>
              </w:rPr>
            </w:pPr>
          </w:p>
        </w:tc>
      </w:tr>
      <w:tr w:rsidR="00B4179D" w:rsidRPr="00247476" w:rsidTr="00247476">
        <w:trPr>
          <w:trHeight w:val="294"/>
        </w:trPr>
        <w:tc>
          <w:tcPr>
            <w:tcW w:w="754" w:type="dxa"/>
            <w:vMerge/>
          </w:tcPr>
          <w:p w:rsidR="00B4179D" w:rsidRPr="00247476" w:rsidRDefault="00B4179D" w:rsidP="00247476">
            <w:pPr>
              <w:rPr>
                <w:rFonts w:ascii="仿宋" w:eastAsia="仿宋" w:hAnsi="仿宋"/>
                <w:sz w:val="24"/>
                <w:szCs w:val="24"/>
              </w:rPr>
            </w:pPr>
          </w:p>
        </w:tc>
        <w:tc>
          <w:tcPr>
            <w:tcW w:w="1260" w:type="dxa"/>
            <w:vMerge/>
            <w:vAlign w:val="center"/>
          </w:tcPr>
          <w:p w:rsidR="00B4179D" w:rsidRPr="00247476" w:rsidRDefault="00B4179D" w:rsidP="00247476">
            <w:pPr>
              <w:rPr>
                <w:rFonts w:ascii="仿宋" w:eastAsia="仿宋" w:hAnsi="仿宋"/>
                <w:sz w:val="24"/>
                <w:szCs w:val="24"/>
              </w:rPr>
            </w:pPr>
          </w:p>
        </w:tc>
        <w:tc>
          <w:tcPr>
            <w:tcW w:w="1260" w:type="dxa"/>
            <w:vAlign w:val="center"/>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文物局</w:t>
            </w:r>
          </w:p>
        </w:tc>
        <w:tc>
          <w:tcPr>
            <w:tcW w:w="5040" w:type="dxa"/>
            <w:vAlign w:val="center"/>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对各类历史文物场所气象灾害防御工作开展情况进行督导。</w:t>
            </w:r>
          </w:p>
        </w:tc>
        <w:tc>
          <w:tcPr>
            <w:tcW w:w="2608" w:type="dxa"/>
            <w:vMerge/>
          </w:tcPr>
          <w:p w:rsidR="00B4179D" w:rsidRPr="00247476" w:rsidRDefault="00B4179D" w:rsidP="00247476">
            <w:pPr>
              <w:rPr>
                <w:rFonts w:ascii="仿宋" w:eastAsia="仿宋" w:hAnsi="仿宋"/>
                <w:sz w:val="24"/>
                <w:szCs w:val="24"/>
              </w:rPr>
            </w:pPr>
          </w:p>
        </w:tc>
        <w:tc>
          <w:tcPr>
            <w:tcW w:w="3178" w:type="dxa"/>
            <w:vMerge/>
          </w:tcPr>
          <w:p w:rsidR="00B4179D" w:rsidRPr="00247476" w:rsidRDefault="00B4179D" w:rsidP="00247476">
            <w:pPr>
              <w:rPr>
                <w:rFonts w:ascii="仿宋" w:eastAsia="仿宋" w:hAnsi="仿宋"/>
                <w:sz w:val="24"/>
                <w:szCs w:val="24"/>
              </w:rPr>
            </w:pPr>
          </w:p>
        </w:tc>
      </w:tr>
      <w:tr w:rsidR="00B4179D" w:rsidRPr="00247476" w:rsidTr="00247476">
        <w:trPr>
          <w:trHeight w:val="294"/>
        </w:trPr>
        <w:tc>
          <w:tcPr>
            <w:tcW w:w="754" w:type="dxa"/>
            <w:vMerge/>
          </w:tcPr>
          <w:p w:rsidR="00B4179D" w:rsidRPr="00247476" w:rsidRDefault="00B4179D" w:rsidP="00247476">
            <w:pPr>
              <w:rPr>
                <w:rFonts w:ascii="仿宋" w:eastAsia="仿宋" w:hAnsi="仿宋"/>
                <w:sz w:val="24"/>
                <w:szCs w:val="24"/>
              </w:rPr>
            </w:pPr>
          </w:p>
        </w:tc>
        <w:tc>
          <w:tcPr>
            <w:tcW w:w="1260" w:type="dxa"/>
            <w:vMerge/>
            <w:vAlign w:val="center"/>
          </w:tcPr>
          <w:p w:rsidR="00B4179D" w:rsidRPr="00247476" w:rsidRDefault="00B4179D" w:rsidP="00247476">
            <w:pPr>
              <w:rPr>
                <w:rFonts w:ascii="仿宋" w:eastAsia="仿宋" w:hAnsi="仿宋"/>
                <w:sz w:val="24"/>
                <w:szCs w:val="24"/>
              </w:rPr>
            </w:pPr>
          </w:p>
        </w:tc>
        <w:tc>
          <w:tcPr>
            <w:tcW w:w="1260" w:type="dxa"/>
            <w:vAlign w:val="center"/>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铁路办事科</w:t>
            </w:r>
          </w:p>
        </w:tc>
        <w:tc>
          <w:tcPr>
            <w:tcW w:w="5040" w:type="dxa"/>
            <w:vAlign w:val="center"/>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对铁路线路建设、养护单位及辖区内火车站气象灾害防御工作开展情况进行督导。</w:t>
            </w:r>
          </w:p>
        </w:tc>
        <w:tc>
          <w:tcPr>
            <w:tcW w:w="2608" w:type="dxa"/>
            <w:vMerge/>
          </w:tcPr>
          <w:p w:rsidR="00B4179D" w:rsidRPr="00247476" w:rsidRDefault="00B4179D" w:rsidP="00247476">
            <w:pPr>
              <w:rPr>
                <w:rFonts w:ascii="仿宋" w:eastAsia="仿宋" w:hAnsi="仿宋"/>
                <w:sz w:val="24"/>
                <w:szCs w:val="24"/>
              </w:rPr>
            </w:pPr>
          </w:p>
        </w:tc>
        <w:tc>
          <w:tcPr>
            <w:tcW w:w="3178" w:type="dxa"/>
            <w:vMerge/>
          </w:tcPr>
          <w:p w:rsidR="00B4179D" w:rsidRPr="00247476" w:rsidRDefault="00B4179D" w:rsidP="00247476">
            <w:pPr>
              <w:rPr>
                <w:rFonts w:ascii="仿宋" w:eastAsia="仿宋" w:hAnsi="仿宋"/>
                <w:sz w:val="24"/>
                <w:szCs w:val="24"/>
              </w:rPr>
            </w:pPr>
          </w:p>
        </w:tc>
      </w:tr>
      <w:tr w:rsidR="00B4179D" w:rsidRPr="00247476" w:rsidTr="00247476">
        <w:trPr>
          <w:trHeight w:val="294"/>
        </w:trPr>
        <w:tc>
          <w:tcPr>
            <w:tcW w:w="754" w:type="dxa"/>
            <w:vMerge/>
          </w:tcPr>
          <w:p w:rsidR="00B4179D" w:rsidRPr="00247476" w:rsidRDefault="00B4179D" w:rsidP="00247476">
            <w:pPr>
              <w:rPr>
                <w:rFonts w:ascii="仿宋" w:eastAsia="仿宋" w:hAnsi="仿宋"/>
                <w:sz w:val="24"/>
                <w:szCs w:val="24"/>
              </w:rPr>
            </w:pPr>
          </w:p>
        </w:tc>
        <w:tc>
          <w:tcPr>
            <w:tcW w:w="1260" w:type="dxa"/>
            <w:vMerge/>
            <w:vAlign w:val="center"/>
          </w:tcPr>
          <w:p w:rsidR="00B4179D" w:rsidRPr="00247476" w:rsidRDefault="00B4179D" w:rsidP="00247476">
            <w:pPr>
              <w:rPr>
                <w:rFonts w:ascii="仿宋" w:eastAsia="仿宋" w:hAnsi="仿宋"/>
                <w:sz w:val="24"/>
                <w:szCs w:val="24"/>
              </w:rPr>
            </w:pPr>
          </w:p>
        </w:tc>
        <w:tc>
          <w:tcPr>
            <w:tcW w:w="1260" w:type="dxa"/>
            <w:vAlign w:val="center"/>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供电、供水、供气、供暖单位</w:t>
            </w:r>
          </w:p>
        </w:tc>
        <w:tc>
          <w:tcPr>
            <w:tcW w:w="5040" w:type="dxa"/>
            <w:vAlign w:val="center"/>
          </w:tcPr>
          <w:p w:rsidR="00B4179D" w:rsidRPr="00247476" w:rsidRDefault="00B4179D" w:rsidP="00247476">
            <w:pPr>
              <w:rPr>
                <w:rFonts w:ascii="仿宋" w:eastAsia="仿宋" w:hAnsi="仿宋"/>
                <w:sz w:val="24"/>
                <w:szCs w:val="24"/>
              </w:rPr>
            </w:pPr>
            <w:r w:rsidRPr="00247476">
              <w:rPr>
                <w:rFonts w:ascii="仿宋" w:eastAsia="仿宋" w:hAnsi="仿宋" w:hint="eastAsia"/>
                <w:sz w:val="24"/>
                <w:szCs w:val="24"/>
              </w:rPr>
              <w:t>组织做好日常管线维护，确保灾害防御应急期间县城供电、供水、供气、供暖的正常运行。</w:t>
            </w:r>
          </w:p>
        </w:tc>
        <w:tc>
          <w:tcPr>
            <w:tcW w:w="2608" w:type="dxa"/>
            <w:vMerge/>
          </w:tcPr>
          <w:p w:rsidR="00B4179D" w:rsidRPr="00247476" w:rsidRDefault="00B4179D" w:rsidP="00247476">
            <w:pPr>
              <w:rPr>
                <w:rFonts w:ascii="仿宋" w:eastAsia="仿宋" w:hAnsi="仿宋"/>
                <w:sz w:val="24"/>
                <w:szCs w:val="24"/>
              </w:rPr>
            </w:pPr>
          </w:p>
        </w:tc>
        <w:tc>
          <w:tcPr>
            <w:tcW w:w="3178" w:type="dxa"/>
            <w:vMerge/>
          </w:tcPr>
          <w:p w:rsidR="00B4179D" w:rsidRPr="00247476" w:rsidRDefault="00B4179D" w:rsidP="00247476">
            <w:pPr>
              <w:rPr>
                <w:rFonts w:ascii="仿宋" w:eastAsia="仿宋" w:hAnsi="仿宋"/>
                <w:sz w:val="24"/>
                <w:szCs w:val="24"/>
              </w:rPr>
            </w:pPr>
          </w:p>
        </w:tc>
      </w:tr>
    </w:tbl>
    <w:p w:rsidR="00B4179D" w:rsidRPr="00247476" w:rsidRDefault="00B4179D">
      <w:pPr>
        <w:spacing w:line="360" w:lineRule="auto"/>
        <w:rPr>
          <w:rFonts w:ascii="仿宋" w:eastAsia="仿宋" w:hAnsi="仿宋" w:cs="仿宋_GB2312"/>
          <w:sz w:val="30"/>
          <w:szCs w:val="30"/>
        </w:rPr>
        <w:sectPr w:rsidR="00B4179D" w:rsidRPr="00247476">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440" w:bottom="1418" w:left="1440" w:header="851" w:footer="992" w:gutter="0"/>
          <w:cols w:space="720"/>
          <w:docGrid w:type="lines" w:linePitch="312"/>
        </w:sectPr>
      </w:pPr>
    </w:p>
    <w:p w:rsidR="00B4179D" w:rsidRPr="004A5D3D" w:rsidRDefault="00B4179D">
      <w:pPr>
        <w:spacing w:line="360" w:lineRule="auto"/>
        <w:jc w:val="center"/>
        <w:rPr>
          <w:rFonts w:ascii="宋体" w:cs="宋体"/>
          <w:b/>
          <w:bCs/>
          <w:sz w:val="40"/>
          <w:szCs w:val="40"/>
        </w:rPr>
      </w:pPr>
      <w:r w:rsidRPr="004A5D3D">
        <w:rPr>
          <w:rFonts w:ascii="宋体" w:hAnsi="宋体" w:cs="宋体" w:hint="eastAsia"/>
          <w:b/>
          <w:bCs/>
          <w:sz w:val="40"/>
          <w:szCs w:val="40"/>
        </w:rPr>
        <w:t>万全县气象局公共服务事项登记表</w:t>
      </w:r>
    </w:p>
    <w:p w:rsidR="00B4179D" w:rsidRPr="00247476" w:rsidRDefault="00B4179D">
      <w:pPr>
        <w:spacing w:line="360" w:lineRule="auto"/>
        <w:jc w:val="center"/>
        <w:rPr>
          <w:rFonts w:ascii="仿宋" w:eastAsia="仿宋" w:hAnsi="仿宋"/>
          <w:b/>
          <w:bCs/>
          <w:sz w:val="36"/>
          <w:szCs w:val="36"/>
        </w:rPr>
      </w:pPr>
    </w:p>
    <w:tbl>
      <w:tblPr>
        <w:tblW w:w="141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3060"/>
        <w:gridCol w:w="5326"/>
        <w:gridCol w:w="2520"/>
        <w:gridCol w:w="1705"/>
      </w:tblGrid>
      <w:tr w:rsidR="00B4179D" w:rsidRPr="004A5D3D" w:rsidTr="004A5D3D">
        <w:trPr>
          <w:trHeight w:val="836"/>
        </w:trPr>
        <w:tc>
          <w:tcPr>
            <w:tcW w:w="1548"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序号</w:t>
            </w:r>
          </w:p>
        </w:tc>
        <w:tc>
          <w:tcPr>
            <w:tcW w:w="3060"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服务事项</w:t>
            </w:r>
          </w:p>
        </w:tc>
        <w:tc>
          <w:tcPr>
            <w:tcW w:w="5326"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主要内容</w:t>
            </w:r>
          </w:p>
        </w:tc>
        <w:tc>
          <w:tcPr>
            <w:tcW w:w="2520"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承办机构</w:t>
            </w:r>
          </w:p>
        </w:tc>
        <w:tc>
          <w:tcPr>
            <w:tcW w:w="1705"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联系电话</w:t>
            </w:r>
          </w:p>
        </w:tc>
      </w:tr>
      <w:tr w:rsidR="00B4179D" w:rsidRPr="004A5D3D" w:rsidTr="004A5D3D">
        <w:trPr>
          <w:trHeight w:val="816"/>
        </w:trPr>
        <w:tc>
          <w:tcPr>
            <w:tcW w:w="1548" w:type="dxa"/>
            <w:vAlign w:val="center"/>
          </w:tcPr>
          <w:p w:rsidR="00B4179D" w:rsidRPr="004A5D3D" w:rsidRDefault="00B4179D" w:rsidP="00247476">
            <w:pPr>
              <w:rPr>
                <w:rFonts w:ascii="仿宋" w:eastAsia="仿宋" w:hAnsi="仿宋"/>
                <w:sz w:val="24"/>
                <w:szCs w:val="24"/>
              </w:rPr>
            </w:pPr>
            <w:r w:rsidRPr="004A5D3D">
              <w:rPr>
                <w:rFonts w:ascii="仿宋" w:eastAsia="仿宋" w:hAnsi="仿宋"/>
                <w:sz w:val="24"/>
                <w:szCs w:val="24"/>
              </w:rPr>
              <w:t>1</w:t>
            </w:r>
          </w:p>
        </w:tc>
        <w:tc>
          <w:tcPr>
            <w:tcW w:w="3060"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科普宣传</w:t>
            </w:r>
          </w:p>
        </w:tc>
        <w:tc>
          <w:tcPr>
            <w:tcW w:w="5326"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w:t>
            </w:r>
            <w:r w:rsidRPr="004A5D3D">
              <w:rPr>
                <w:rFonts w:ascii="仿宋" w:eastAsia="仿宋" w:hAnsi="仿宋"/>
                <w:sz w:val="24"/>
                <w:szCs w:val="24"/>
              </w:rPr>
              <w:t>1</w:t>
            </w:r>
            <w:r w:rsidRPr="004A5D3D">
              <w:rPr>
                <w:rFonts w:ascii="仿宋" w:eastAsia="仿宋" w:hAnsi="仿宋" w:hint="eastAsia"/>
                <w:sz w:val="24"/>
                <w:szCs w:val="24"/>
              </w:rPr>
              <w:t>）组织制定全县气象科普</w:t>
            </w:r>
            <w:r w:rsidRPr="004A5D3D">
              <w:rPr>
                <w:rFonts w:ascii="仿宋" w:eastAsia="仿宋" w:hAnsi="仿宋"/>
                <w:sz w:val="24"/>
                <w:szCs w:val="24"/>
              </w:rPr>
              <w:t>3-5</w:t>
            </w:r>
            <w:r w:rsidRPr="004A5D3D">
              <w:rPr>
                <w:rFonts w:ascii="仿宋" w:eastAsia="仿宋" w:hAnsi="仿宋" w:hint="eastAsia"/>
                <w:sz w:val="24"/>
                <w:szCs w:val="24"/>
              </w:rPr>
              <w:t>年规划，指导各级气象科普基地建设，（</w:t>
            </w:r>
            <w:r w:rsidRPr="004A5D3D">
              <w:rPr>
                <w:rFonts w:ascii="仿宋" w:eastAsia="仿宋" w:hAnsi="仿宋"/>
                <w:sz w:val="24"/>
                <w:szCs w:val="24"/>
              </w:rPr>
              <w:t>2</w:t>
            </w:r>
            <w:r w:rsidRPr="004A5D3D">
              <w:rPr>
                <w:rFonts w:ascii="仿宋" w:eastAsia="仿宋" w:hAnsi="仿宋" w:hint="eastAsia"/>
                <w:sz w:val="24"/>
                <w:szCs w:val="24"/>
              </w:rPr>
              <w:t>）加强气象科普技术、人才、平台建设，不断提高气象灾害防御和应对气候变化科普覆盖率。（</w:t>
            </w:r>
            <w:r w:rsidRPr="004A5D3D">
              <w:rPr>
                <w:rFonts w:ascii="仿宋" w:eastAsia="仿宋" w:hAnsi="仿宋"/>
                <w:sz w:val="24"/>
                <w:szCs w:val="24"/>
              </w:rPr>
              <w:t>3</w:t>
            </w:r>
            <w:r w:rsidRPr="004A5D3D">
              <w:rPr>
                <w:rFonts w:ascii="仿宋" w:eastAsia="仿宋" w:hAnsi="仿宋" w:hint="eastAsia"/>
                <w:sz w:val="24"/>
                <w:szCs w:val="24"/>
              </w:rPr>
              <w:t>）组织常态化科普活动，开展专项气象科普活动、气象科普讲座等。</w:t>
            </w:r>
          </w:p>
        </w:tc>
        <w:tc>
          <w:tcPr>
            <w:tcW w:w="2520"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办公室</w:t>
            </w:r>
          </w:p>
        </w:tc>
        <w:tc>
          <w:tcPr>
            <w:tcW w:w="1705" w:type="dxa"/>
          </w:tcPr>
          <w:p w:rsidR="00B4179D" w:rsidRPr="004A5D3D" w:rsidRDefault="00B4179D" w:rsidP="00247476">
            <w:pPr>
              <w:rPr>
                <w:rFonts w:ascii="仿宋" w:eastAsia="仿宋" w:hAnsi="仿宋"/>
                <w:sz w:val="24"/>
                <w:szCs w:val="24"/>
              </w:rPr>
            </w:pPr>
          </w:p>
        </w:tc>
      </w:tr>
      <w:tr w:rsidR="00B4179D" w:rsidRPr="004A5D3D" w:rsidTr="004A5D3D">
        <w:trPr>
          <w:trHeight w:val="816"/>
        </w:trPr>
        <w:tc>
          <w:tcPr>
            <w:tcW w:w="1548" w:type="dxa"/>
            <w:vAlign w:val="center"/>
          </w:tcPr>
          <w:p w:rsidR="00B4179D" w:rsidRPr="004A5D3D" w:rsidRDefault="00B4179D" w:rsidP="00247476">
            <w:pPr>
              <w:rPr>
                <w:rFonts w:ascii="仿宋" w:eastAsia="仿宋" w:hAnsi="仿宋"/>
                <w:sz w:val="24"/>
                <w:szCs w:val="24"/>
              </w:rPr>
            </w:pPr>
            <w:r w:rsidRPr="004A5D3D">
              <w:rPr>
                <w:rFonts w:ascii="仿宋" w:eastAsia="仿宋" w:hAnsi="仿宋"/>
                <w:sz w:val="24"/>
                <w:szCs w:val="24"/>
              </w:rPr>
              <w:t>2</w:t>
            </w:r>
          </w:p>
        </w:tc>
        <w:tc>
          <w:tcPr>
            <w:tcW w:w="3060"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普法宣传</w:t>
            </w:r>
          </w:p>
        </w:tc>
        <w:tc>
          <w:tcPr>
            <w:tcW w:w="5326" w:type="dxa"/>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组织制定全县气象普法宣传五年规划和年度普法宣传要点，开展气象法律法规的社会宣传教育和全县气象部门法律法规学习培训等工作</w:t>
            </w:r>
          </w:p>
        </w:tc>
        <w:tc>
          <w:tcPr>
            <w:tcW w:w="2520"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减灾与法规科</w:t>
            </w:r>
          </w:p>
        </w:tc>
        <w:tc>
          <w:tcPr>
            <w:tcW w:w="1705" w:type="dxa"/>
          </w:tcPr>
          <w:p w:rsidR="00B4179D" w:rsidRPr="004A5D3D" w:rsidRDefault="00B4179D" w:rsidP="00247476">
            <w:pPr>
              <w:rPr>
                <w:rFonts w:ascii="仿宋" w:eastAsia="仿宋" w:hAnsi="仿宋"/>
                <w:sz w:val="24"/>
                <w:szCs w:val="24"/>
              </w:rPr>
            </w:pPr>
          </w:p>
        </w:tc>
      </w:tr>
      <w:tr w:rsidR="00B4179D" w:rsidRPr="004A5D3D" w:rsidTr="004A5D3D">
        <w:trPr>
          <w:trHeight w:val="2535"/>
        </w:trPr>
        <w:tc>
          <w:tcPr>
            <w:tcW w:w="1548" w:type="dxa"/>
            <w:vAlign w:val="center"/>
          </w:tcPr>
          <w:p w:rsidR="00B4179D" w:rsidRPr="004A5D3D" w:rsidRDefault="00B4179D" w:rsidP="00247476">
            <w:pPr>
              <w:rPr>
                <w:rFonts w:ascii="仿宋" w:eastAsia="仿宋" w:hAnsi="仿宋"/>
                <w:sz w:val="24"/>
                <w:szCs w:val="24"/>
              </w:rPr>
            </w:pPr>
            <w:r w:rsidRPr="004A5D3D">
              <w:rPr>
                <w:rFonts w:ascii="仿宋" w:eastAsia="仿宋" w:hAnsi="仿宋"/>
                <w:sz w:val="24"/>
                <w:szCs w:val="24"/>
              </w:rPr>
              <w:t>3</w:t>
            </w:r>
          </w:p>
        </w:tc>
        <w:tc>
          <w:tcPr>
            <w:tcW w:w="3060"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气象标准宣传</w:t>
            </w:r>
          </w:p>
        </w:tc>
        <w:tc>
          <w:tcPr>
            <w:tcW w:w="5326"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组织制定全县气象防灾减灾标准体系规划，利用网站、图片、新媒体等多种形式开展气象国家标准、行业标准和地方标准的宣传贯彻</w:t>
            </w:r>
          </w:p>
        </w:tc>
        <w:tc>
          <w:tcPr>
            <w:tcW w:w="2520"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减灾与法规科</w:t>
            </w:r>
          </w:p>
        </w:tc>
        <w:tc>
          <w:tcPr>
            <w:tcW w:w="1705" w:type="dxa"/>
          </w:tcPr>
          <w:p w:rsidR="00B4179D" w:rsidRPr="004A5D3D" w:rsidRDefault="00B4179D" w:rsidP="00247476">
            <w:pPr>
              <w:rPr>
                <w:rFonts w:ascii="仿宋" w:eastAsia="仿宋" w:hAnsi="仿宋"/>
                <w:sz w:val="24"/>
                <w:szCs w:val="24"/>
              </w:rPr>
            </w:pPr>
          </w:p>
        </w:tc>
      </w:tr>
      <w:tr w:rsidR="00B4179D" w:rsidRPr="004A5D3D" w:rsidTr="004A5D3D">
        <w:trPr>
          <w:trHeight w:val="816"/>
        </w:trPr>
        <w:tc>
          <w:tcPr>
            <w:tcW w:w="1548" w:type="dxa"/>
            <w:vAlign w:val="center"/>
          </w:tcPr>
          <w:p w:rsidR="00B4179D" w:rsidRPr="004A5D3D" w:rsidRDefault="00B4179D" w:rsidP="00247476">
            <w:pPr>
              <w:rPr>
                <w:rFonts w:ascii="仿宋" w:eastAsia="仿宋" w:hAnsi="仿宋"/>
                <w:sz w:val="24"/>
                <w:szCs w:val="24"/>
              </w:rPr>
            </w:pPr>
            <w:r w:rsidRPr="004A5D3D">
              <w:rPr>
                <w:rFonts w:ascii="仿宋" w:eastAsia="仿宋" w:hAnsi="仿宋"/>
                <w:sz w:val="24"/>
                <w:szCs w:val="24"/>
              </w:rPr>
              <w:t>4</w:t>
            </w:r>
          </w:p>
        </w:tc>
        <w:tc>
          <w:tcPr>
            <w:tcW w:w="3060"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气候服务</w:t>
            </w:r>
          </w:p>
        </w:tc>
        <w:tc>
          <w:tcPr>
            <w:tcW w:w="5326"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年、季、月及重要节假期间的气候预测服务，沙尘、雾霾等气象灾害过程的气候预测服</w:t>
            </w:r>
            <w:r w:rsidRPr="004A5D3D">
              <w:rPr>
                <w:rFonts w:ascii="仿宋" w:eastAsia="仿宋" w:hAnsi="仿宋"/>
                <w:sz w:val="24"/>
                <w:szCs w:val="24"/>
              </w:rPr>
              <w:t xml:space="preserve"> </w:t>
            </w:r>
            <w:r w:rsidRPr="004A5D3D">
              <w:rPr>
                <w:rFonts w:ascii="仿宋" w:eastAsia="仿宋" w:hAnsi="仿宋" w:hint="eastAsia"/>
                <w:sz w:val="24"/>
                <w:szCs w:val="24"/>
              </w:rPr>
              <w:t>务；极端天气气候事件监测预警服务，年、季、月气候影响评价服务，气候变化监测评估等。</w:t>
            </w:r>
          </w:p>
        </w:tc>
        <w:tc>
          <w:tcPr>
            <w:tcW w:w="2520"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观测与预报科</w:t>
            </w:r>
          </w:p>
        </w:tc>
        <w:tc>
          <w:tcPr>
            <w:tcW w:w="1705" w:type="dxa"/>
            <w:vAlign w:val="center"/>
          </w:tcPr>
          <w:p w:rsidR="00B4179D" w:rsidRPr="004A5D3D" w:rsidRDefault="00B4179D" w:rsidP="00247476">
            <w:pPr>
              <w:rPr>
                <w:rFonts w:ascii="仿宋" w:eastAsia="仿宋" w:hAnsi="仿宋"/>
                <w:sz w:val="24"/>
                <w:szCs w:val="24"/>
              </w:rPr>
            </w:pPr>
          </w:p>
        </w:tc>
      </w:tr>
      <w:tr w:rsidR="00B4179D" w:rsidRPr="004A5D3D" w:rsidTr="004A5D3D">
        <w:trPr>
          <w:trHeight w:val="816"/>
        </w:trPr>
        <w:tc>
          <w:tcPr>
            <w:tcW w:w="1548" w:type="dxa"/>
            <w:vAlign w:val="center"/>
          </w:tcPr>
          <w:p w:rsidR="00B4179D" w:rsidRPr="004A5D3D" w:rsidRDefault="00B4179D" w:rsidP="00247476">
            <w:pPr>
              <w:rPr>
                <w:rFonts w:ascii="仿宋" w:eastAsia="仿宋" w:hAnsi="仿宋"/>
                <w:sz w:val="24"/>
                <w:szCs w:val="24"/>
              </w:rPr>
            </w:pPr>
            <w:r w:rsidRPr="004A5D3D">
              <w:rPr>
                <w:rFonts w:ascii="仿宋" w:eastAsia="仿宋" w:hAnsi="仿宋"/>
                <w:sz w:val="24"/>
                <w:szCs w:val="24"/>
              </w:rPr>
              <w:t>5</w:t>
            </w:r>
          </w:p>
        </w:tc>
        <w:tc>
          <w:tcPr>
            <w:tcW w:w="3060"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气象灾害预警服务</w:t>
            </w:r>
          </w:p>
        </w:tc>
        <w:tc>
          <w:tcPr>
            <w:tcW w:w="5326"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气象灾害预警制作、发布与传播，气象灾害监测、风险普查、风险区划及风险评估等。</w:t>
            </w:r>
          </w:p>
        </w:tc>
        <w:tc>
          <w:tcPr>
            <w:tcW w:w="2520"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减灾与法规科</w:t>
            </w:r>
          </w:p>
        </w:tc>
        <w:tc>
          <w:tcPr>
            <w:tcW w:w="1705" w:type="dxa"/>
            <w:vAlign w:val="center"/>
          </w:tcPr>
          <w:p w:rsidR="00B4179D" w:rsidRPr="004A5D3D" w:rsidRDefault="00B4179D" w:rsidP="00247476">
            <w:pPr>
              <w:rPr>
                <w:rFonts w:ascii="仿宋" w:eastAsia="仿宋" w:hAnsi="仿宋"/>
                <w:sz w:val="24"/>
                <w:szCs w:val="24"/>
              </w:rPr>
            </w:pPr>
          </w:p>
        </w:tc>
      </w:tr>
      <w:tr w:rsidR="00B4179D" w:rsidRPr="004A5D3D" w:rsidTr="004A5D3D">
        <w:trPr>
          <w:trHeight w:val="816"/>
        </w:trPr>
        <w:tc>
          <w:tcPr>
            <w:tcW w:w="1548" w:type="dxa"/>
            <w:vAlign w:val="center"/>
          </w:tcPr>
          <w:p w:rsidR="00B4179D" w:rsidRPr="004A5D3D" w:rsidRDefault="00B4179D" w:rsidP="00247476">
            <w:pPr>
              <w:rPr>
                <w:rFonts w:ascii="仿宋" w:eastAsia="仿宋" w:hAnsi="仿宋"/>
                <w:sz w:val="24"/>
                <w:szCs w:val="24"/>
              </w:rPr>
            </w:pPr>
            <w:r w:rsidRPr="004A5D3D">
              <w:rPr>
                <w:rFonts w:ascii="仿宋" w:eastAsia="仿宋" w:hAnsi="仿宋"/>
                <w:sz w:val="24"/>
                <w:szCs w:val="24"/>
              </w:rPr>
              <w:t>6</w:t>
            </w:r>
          </w:p>
        </w:tc>
        <w:tc>
          <w:tcPr>
            <w:tcW w:w="3060"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决策气象服务</w:t>
            </w:r>
          </w:p>
        </w:tc>
        <w:tc>
          <w:tcPr>
            <w:tcW w:w="5326"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为政府及相关部门提供高影响天气、重大气象灾害等预测预报预警及科学决策建议等服务。</w:t>
            </w:r>
          </w:p>
        </w:tc>
        <w:tc>
          <w:tcPr>
            <w:tcW w:w="2520"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减灾与法规科</w:t>
            </w:r>
          </w:p>
        </w:tc>
        <w:tc>
          <w:tcPr>
            <w:tcW w:w="1705" w:type="dxa"/>
            <w:vAlign w:val="center"/>
          </w:tcPr>
          <w:p w:rsidR="00B4179D" w:rsidRPr="004A5D3D" w:rsidRDefault="00B4179D" w:rsidP="00247476">
            <w:pPr>
              <w:rPr>
                <w:rFonts w:ascii="仿宋" w:eastAsia="仿宋" w:hAnsi="仿宋"/>
                <w:sz w:val="24"/>
                <w:szCs w:val="24"/>
              </w:rPr>
            </w:pPr>
          </w:p>
        </w:tc>
      </w:tr>
      <w:tr w:rsidR="00B4179D" w:rsidRPr="004A5D3D" w:rsidTr="004A5D3D">
        <w:trPr>
          <w:trHeight w:val="836"/>
        </w:trPr>
        <w:tc>
          <w:tcPr>
            <w:tcW w:w="1548" w:type="dxa"/>
            <w:vAlign w:val="center"/>
          </w:tcPr>
          <w:p w:rsidR="00B4179D" w:rsidRPr="004A5D3D" w:rsidRDefault="00B4179D" w:rsidP="00247476">
            <w:pPr>
              <w:rPr>
                <w:rFonts w:ascii="仿宋" w:eastAsia="仿宋" w:hAnsi="仿宋"/>
                <w:sz w:val="24"/>
                <w:szCs w:val="24"/>
              </w:rPr>
            </w:pPr>
            <w:r w:rsidRPr="004A5D3D">
              <w:rPr>
                <w:rFonts w:ascii="仿宋" w:eastAsia="仿宋" w:hAnsi="仿宋"/>
                <w:sz w:val="24"/>
                <w:szCs w:val="24"/>
              </w:rPr>
              <w:t>7</w:t>
            </w:r>
          </w:p>
        </w:tc>
        <w:tc>
          <w:tcPr>
            <w:tcW w:w="3060"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防御队伍培训</w:t>
            </w:r>
          </w:p>
        </w:tc>
        <w:tc>
          <w:tcPr>
            <w:tcW w:w="5326"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乡（镇）、社区、部门气象信息员、气象志愿者、气象应急管理人员的培训。</w:t>
            </w:r>
          </w:p>
        </w:tc>
        <w:tc>
          <w:tcPr>
            <w:tcW w:w="2520"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减灾与法规科</w:t>
            </w:r>
          </w:p>
        </w:tc>
        <w:tc>
          <w:tcPr>
            <w:tcW w:w="1705" w:type="dxa"/>
            <w:vAlign w:val="center"/>
          </w:tcPr>
          <w:p w:rsidR="00B4179D" w:rsidRPr="004A5D3D" w:rsidRDefault="00B4179D" w:rsidP="00247476">
            <w:pPr>
              <w:rPr>
                <w:rFonts w:ascii="仿宋" w:eastAsia="仿宋" w:hAnsi="仿宋"/>
                <w:sz w:val="24"/>
                <w:szCs w:val="24"/>
              </w:rPr>
            </w:pPr>
          </w:p>
        </w:tc>
      </w:tr>
      <w:tr w:rsidR="00B4179D" w:rsidRPr="004A5D3D" w:rsidTr="004A5D3D">
        <w:trPr>
          <w:trHeight w:val="816"/>
        </w:trPr>
        <w:tc>
          <w:tcPr>
            <w:tcW w:w="1548" w:type="dxa"/>
            <w:vAlign w:val="center"/>
          </w:tcPr>
          <w:p w:rsidR="00B4179D" w:rsidRPr="004A5D3D" w:rsidRDefault="00B4179D" w:rsidP="00247476">
            <w:pPr>
              <w:rPr>
                <w:rFonts w:ascii="仿宋" w:eastAsia="仿宋" w:hAnsi="仿宋"/>
                <w:sz w:val="24"/>
                <w:szCs w:val="24"/>
              </w:rPr>
            </w:pPr>
            <w:r w:rsidRPr="004A5D3D">
              <w:rPr>
                <w:rFonts w:ascii="仿宋" w:eastAsia="仿宋" w:hAnsi="仿宋"/>
                <w:sz w:val="24"/>
                <w:szCs w:val="24"/>
              </w:rPr>
              <w:t>8</w:t>
            </w:r>
          </w:p>
        </w:tc>
        <w:tc>
          <w:tcPr>
            <w:tcW w:w="3060"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应急保障能力</w:t>
            </w:r>
          </w:p>
        </w:tc>
        <w:tc>
          <w:tcPr>
            <w:tcW w:w="5326"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对气象灾害防御重点单位开展的气象灾害应急准备认证服务，气象灾害应急演练等。</w:t>
            </w:r>
          </w:p>
        </w:tc>
        <w:tc>
          <w:tcPr>
            <w:tcW w:w="2520"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减灾与法规科</w:t>
            </w:r>
          </w:p>
        </w:tc>
        <w:tc>
          <w:tcPr>
            <w:tcW w:w="1705" w:type="dxa"/>
            <w:vAlign w:val="center"/>
          </w:tcPr>
          <w:p w:rsidR="00B4179D" w:rsidRPr="004A5D3D" w:rsidRDefault="00B4179D" w:rsidP="00247476">
            <w:pPr>
              <w:rPr>
                <w:rFonts w:ascii="仿宋" w:eastAsia="仿宋" w:hAnsi="仿宋"/>
                <w:sz w:val="24"/>
                <w:szCs w:val="24"/>
              </w:rPr>
            </w:pPr>
          </w:p>
        </w:tc>
      </w:tr>
      <w:tr w:rsidR="00B4179D" w:rsidRPr="004A5D3D" w:rsidTr="004A5D3D">
        <w:trPr>
          <w:trHeight w:val="816"/>
        </w:trPr>
        <w:tc>
          <w:tcPr>
            <w:tcW w:w="1548" w:type="dxa"/>
            <w:vAlign w:val="center"/>
          </w:tcPr>
          <w:p w:rsidR="00B4179D" w:rsidRPr="004A5D3D" w:rsidRDefault="00B4179D" w:rsidP="00247476">
            <w:pPr>
              <w:rPr>
                <w:rFonts w:ascii="仿宋" w:eastAsia="仿宋" w:hAnsi="仿宋"/>
                <w:sz w:val="24"/>
                <w:szCs w:val="24"/>
              </w:rPr>
            </w:pPr>
            <w:r w:rsidRPr="004A5D3D">
              <w:rPr>
                <w:rFonts w:ascii="仿宋" w:eastAsia="仿宋" w:hAnsi="仿宋"/>
                <w:sz w:val="24"/>
                <w:szCs w:val="24"/>
              </w:rPr>
              <w:t>9</w:t>
            </w:r>
          </w:p>
        </w:tc>
        <w:tc>
          <w:tcPr>
            <w:tcW w:w="3060"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实况信息服务</w:t>
            </w:r>
          </w:p>
        </w:tc>
        <w:tc>
          <w:tcPr>
            <w:tcW w:w="5326"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国家级气象观测站、雷达站、气象卫星以及区域灾害监测站等气象实况监测信息等。</w:t>
            </w:r>
          </w:p>
        </w:tc>
        <w:tc>
          <w:tcPr>
            <w:tcW w:w="2520"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减灾与法规科</w:t>
            </w:r>
          </w:p>
        </w:tc>
        <w:tc>
          <w:tcPr>
            <w:tcW w:w="1705" w:type="dxa"/>
            <w:vAlign w:val="center"/>
          </w:tcPr>
          <w:p w:rsidR="00B4179D" w:rsidRPr="004A5D3D" w:rsidRDefault="00B4179D" w:rsidP="00247476">
            <w:pPr>
              <w:rPr>
                <w:rFonts w:ascii="仿宋" w:eastAsia="仿宋" w:hAnsi="仿宋"/>
                <w:sz w:val="24"/>
                <w:szCs w:val="24"/>
              </w:rPr>
            </w:pPr>
          </w:p>
        </w:tc>
      </w:tr>
      <w:tr w:rsidR="00B4179D" w:rsidRPr="004A5D3D" w:rsidTr="004A5D3D">
        <w:trPr>
          <w:trHeight w:val="816"/>
        </w:trPr>
        <w:tc>
          <w:tcPr>
            <w:tcW w:w="1548" w:type="dxa"/>
            <w:vAlign w:val="center"/>
          </w:tcPr>
          <w:p w:rsidR="00B4179D" w:rsidRPr="004A5D3D" w:rsidRDefault="00B4179D" w:rsidP="00247476">
            <w:pPr>
              <w:rPr>
                <w:rFonts w:ascii="仿宋" w:eastAsia="仿宋" w:hAnsi="仿宋"/>
                <w:sz w:val="24"/>
                <w:szCs w:val="24"/>
              </w:rPr>
            </w:pPr>
            <w:r w:rsidRPr="004A5D3D">
              <w:rPr>
                <w:rFonts w:ascii="仿宋" w:eastAsia="仿宋" w:hAnsi="仿宋"/>
                <w:sz w:val="24"/>
                <w:szCs w:val="24"/>
              </w:rPr>
              <w:t>10</w:t>
            </w:r>
          </w:p>
        </w:tc>
        <w:tc>
          <w:tcPr>
            <w:tcW w:w="3060"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天气预报服务</w:t>
            </w:r>
          </w:p>
        </w:tc>
        <w:tc>
          <w:tcPr>
            <w:tcW w:w="5326"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公众天气预报、预警的制作、发布和传播。</w:t>
            </w:r>
          </w:p>
        </w:tc>
        <w:tc>
          <w:tcPr>
            <w:tcW w:w="2520"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减灾与法规科</w:t>
            </w:r>
          </w:p>
        </w:tc>
        <w:tc>
          <w:tcPr>
            <w:tcW w:w="1705" w:type="dxa"/>
            <w:vAlign w:val="center"/>
          </w:tcPr>
          <w:p w:rsidR="00B4179D" w:rsidRPr="004A5D3D" w:rsidRDefault="00B4179D" w:rsidP="00247476">
            <w:pPr>
              <w:rPr>
                <w:rFonts w:ascii="仿宋" w:eastAsia="仿宋" w:hAnsi="仿宋"/>
                <w:sz w:val="24"/>
                <w:szCs w:val="24"/>
              </w:rPr>
            </w:pPr>
          </w:p>
        </w:tc>
      </w:tr>
      <w:tr w:rsidR="00B4179D" w:rsidRPr="004A5D3D" w:rsidTr="004A5D3D">
        <w:trPr>
          <w:trHeight w:val="816"/>
        </w:trPr>
        <w:tc>
          <w:tcPr>
            <w:tcW w:w="1548" w:type="dxa"/>
            <w:vAlign w:val="center"/>
          </w:tcPr>
          <w:p w:rsidR="00B4179D" w:rsidRPr="004A5D3D" w:rsidRDefault="00B4179D" w:rsidP="00247476">
            <w:pPr>
              <w:rPr>
                <w:rFonts w:ascii="仿宋" w:eastAsia="仿宋" w:hAnsi="仿宋"/>
                <w:sz w:val="24"/>
                <w:szCs w:val="24"/>
              </w:rPr>
            </w:pPr>
            <w:r w:rsidRPr="004A5D3D">
              <w:rPr>
                <w:rFonts w:ascii="仿宋" w:eastAsia="仿宋" w:hAnsi="仿宋"/>
                <w:sz w:val="24"/>
                <w:szCs w:val="24"/>
              </w:rPr>
              <w:t>11</w:t>
            </w:r>
          </w:p>
        </w:tc>
        <w:tc>
          <w:tcPr>
            <w:tcW w:w="3060"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环境气象服务</w:t>
            </w:r>
          </w:p>
        </w:tc>
        <w:tc>
          <w:tcPr>
            <w:tcW w:w="5326"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空气污染气象条件等级预报、空气质量预报及重污染天气预报预警；与公众健康、生活等密切相关的生活气象指数预报服务等。</w:t>
            </w:r>
          </w:p>
        </w:tc>
        <w:tc>
          <w:tcPr>
            <w:tcW w:w="2520"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减灾与法规科</w:t>
            </w:r>
          </w:p>
        </w:tc>
        <w:tc>
          <w:tcPr>
            <w:tcW w:w="1705" w:type="dxa"/>
            <w:vAlign w:val="center"/>
          </w:tcPr>
          <w:p w:rsidR="00B4179D" w:rsidRPr="004A5D3D" w:rsidRDefault="00B4179D" w:rsidP="00247476">
            <w:pPr>
              <w:rPr>
                <w:rFonts w:ascii="仿宋" w:eastAsia="仿宋" w:hAnsi="仿宋"/>
                <w:sz w:val="24"/>
                <w:szCs w:val="24"/>
              </w:rPr>
            </w:pPr>
          </w:p>
        </w:tc>
      </w:tr>
      <w:tr w:rsidR="00B4179D" w:rsidRPr="004A5D3D" w:rsidTr="004A5D3D">
        <w:trPr>
          <w:trHeight w:val="816"/>
        </w:trPr>
        <w:tc>
          <w:tcPr>
            <w:tcW w:w="1548" w:type="dxa"/>
            <w:vAlign w:val="center"/>
          </w:tcPr>
          <w:p w:rsidR="00B4179D" w:rsidRPr="004A5D3D" w:rsidRDefault="00B4179D" w:rsidP="00247476">
            <w:pPr>
              <w:rPr>
                <w:rFonts w:ascii="仿宋" w:eastAsia="仿宋" w:hAnsi="仿宋"/>
                <w:sz w:val="24"/>
                <w:szCs w:val="24"/>
              </w:rPr>
            </w:pPr>
            <w:r w:rsidRPr="004A5D3D">
              <w:rPr>
                <w:rFonts w:ascii="仿宋" w:eastAsia="仿宋" w:hAnsi="仿宋"/>
                <w:sz w:val="24"/>
                <w:szCs w:val="24"/>
              </w:rPr>
              <w:t>12</w:t>
            </w:r>
          </w:p>
        </w:tc>
        <w:tc>
          <w:tcPr>
            <w:tcW w:w="3060"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专项气象服务</w:t>
            </w:r>
          </w:p>
        </w:tc>
        <w:tc>
          <w:tcPr>
            <w:tcW w:w="5326"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对重大社会活动和重要公共基础设施工程建设项目开展的监测、预测、评估等气象服务；针对保险理赔、法律诉讼等提供的气象事件证明及雷电灾害鉴定等服务。</w:t>
            </w:r>
          </w:p>
        </w:tc>
        <w:tc>
          <w:tcPr>
            <w:tcW w:w="2520"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减灾与法规科</w:t>
            </w:r>
          </w:p>
        </w:tc>
        <w:tc>
          <w:tcPr>
            <w:tcW w:w="1705" w:type="dxa"/>
            <w:vAlign w:val="center"/>
          </w:tcPr>
          <w:p w:rsidR="00B4179D" w:rsidRPr="004A5D3D" w:rsidRDefault="00B4179D" w:rsidP="00247476">
            <w:pPr>
              <w:rPr>
                <w:rFonts w:ascii="仿宋" w:eastAsia="仿宋" w:hAnsi="仿宋"/>
                <w:sz w:val="24"/>
                <w:szCs w:val="24"/>
              </w:rPr>
            </w:pPr>
          </w:p>
        </w:tc>
      </w:tr>
      <w:tr w:rsidR="00B4179D" w:rsidRPr="004A5D3D" w:rsidTr="004A5D3D">
        <w:trPr>
          <w:trHeight w:val="816"/>
        </w:trPr>
        <w:tc>
          <w:tcPr>
            <w:tcW w:w="1548" w:type="dxa"/>
            <w:vAlign w:val="center"/>
          </w:tcPr>
          <w:p w:rsidR="00B4179D" w:rsidRPr="004A5D3D" w:rsidRDefault="00B4179D" w:rsidP="00247476">
            <w:pPr>
              <w:rPr>
                <w:rFonts w:ascii="仿宋" w:eastAsia="仿宋" w:hAnsi="仿宋"/>
                <w:sz w:val="24"/>
                <w:szCs w:val="24"/>
              </w:rPr>
            </w:pPr>
            <w:r w:rsidRPr="004A5D3D">
              <w:rPr>
                <w:rFonts w:ascii="仿宋" w:eastAsia="仿宋" w:hAnsi="仿宋"/>
                <w:sz w:val="24"/>
                <w:szCs w:val="24"/>
              </w:rPr>
              <w:t>13</w:t>
            </w:r>
          </w:p>
        </w:tc>
        <w:tc>
          <w:tcPr>
            <w:tcW w:w="3060"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农业气象服务</w:t>
            </w:r>
          </w:p>
        </w:tc>
        <w:tc>
          <w:tcPr>
            <w:tcW w:w="5326"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农业气象年、季、月、旬服务产品；土壤水分及农业气象干旱监测评估服务；农用天气预报服务；主要作物全生育期气象条件分析评价等服务。</w:t>
            </w:r>
          </w:p>
        </w:tc>
        <w:tc>
          <w:tcPr>
            <w:tcW w:w="2520"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减灾与法规科</w:t>
            </w:r>
          </w:p>
        </w:tc>
        <w:tc>
          <w:tcPr>
            <w:tcW w:w="1705" w:type="dxa"/>
            <w:vAlign w:val="center"/>
          </w:tcPr>
          <w:p w:rsidR="00B4179D" w:rsidRPr="004A5D3D" w:rsidRDefault="00B4179D" w:rsidP="00247476">
            <w:pPr>
              <w:rPr>
                <w:rFonts w:ascii="仿宋" w:eastAsia="仿宋" w:hAnsi="仿宋"/>
                <w:sz w:val="24"/>
                <w:szCs w:val="24"/>
              </w:rPr>
            </w:pPr>
          </w:p>
        </w:tc>
      </w:tr>
      <w:tr w:rsidR="00B4179D" w:rsidRPr="004A5D3D" w:rsidTr="004A5D3D">
        <w:trPr>
          <w:trHeight w:val="816"/>
        </w:trPr>
        <w:tc>
          <w:tcPr>
            <w:tcW w:w="1548" w:type="dxa"/>
            <w:vAlign w:val="center"/>
          </w:tcPr>
          <w:p w:rsidR="00B4179D" w:rsidRPr="004A5D3D" w:rsidRDefault="00B4179D" w:rsidP="00247476">
            <w:pPr>
              <w:rPr>
                <w:rFonts w:ascii="仿宋" w:eastAsia="仿宋" w:hAnsi="仿宋"/>
                <w:sz w:val="24"/>
                <w:szCs w:val="24"/>
              </w:rPr>
            </w:pPr>
            <w:r w:rsidRPr="004A5D3D">
              <w:rPr>
                <w:rFonts w:ascii="仿宋" w:eastAsia="仿宋" w:hAnsi="仿宋"/>
                <w:sz w:val="24"/>
                <w:szCs w:val="24"/>
              </w:rPr>
              <w:t>14</w:t>
            </w:r>
          </w:p>
        </w:tc>
        <w:tc>
          <w:tcPr>
            <w:tcW w:w="3060"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专业气象服务</w:t>
            </w:r>
          </w:p>
        </w:tc>
        <w:tc>
          <w:tcPr>
            <w:tcW w:w="5326"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交通、海洋、水文、旅游、草原森林防火、地质灾害等领域气象服务。</w:t>
            </w:r>
          </w:p>
        </w:tc>
        <w:tc>
          <w:tcPr>
            <w:tcW w:w="2520"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减灾与法规科</w:t>
            </w:r>
          </w:p>
        </w:tc>
        <w:tc>
          <w:tcPr>
            <w:tcW w:w="1705" w:type="dxa"/>
            <w:vAlign w:val="center"/>
          </w:tcPr>
          <w:p w:rsidR="00B4179D" w:rsidRPr="004A5D3D" w:rsidRDefault="00B4179D" w:rsidP="00247476">
            <w:pPr>
              <w:rPr>
                <w:rFonts w:ascii="仿宋" w:eastAsia="仿宋" w:hAnsi="仿宋"/>
                <w:sz w:val="24"/>
                <w:szCs w:val="24"/>
              </w:rPr>
            </w:pPr>
          </w:p>
        </w:tc>
      </w:tr>
      <w:tr w:rsidR="00B4179D" w:rsidRPr="004A5D3D" w:rsidTr="004A5D3D">
        <w:trPr>
          <w:trHeight w:val="816"/>
        </w:trPr>
        <w:tc>
          <w:tcPr>
            <w:tcW w:w="1548" w:type="dxa"/>
            <w:vAlign w:val="center"/>
          </w:tcPr>
          <w:p w:rsidR="00B4179D" w:rsidRPr="004A5D3D" w:rsidRDefault="00B4179D" w:rsidP="00247476">
            <w:pPr>
              <w:rPr>
                <w:rFonts w:ascii="仿宋" w:eastAsia="仿宋" w:hAnsi="仿宋"/>
                <w:sz w:val="24"/>
                <w:szCs w:val="24"/>
              </w:rPr>
            </w:pPr>
            <w:r w:rsidRPr="004A5D3D">
              <w:rPr>
                <w:rFonts w:ascii="仿宋" w:eastAsia="仿宋" w:hAnsi="仿宋"/>
                <w:sz w:val="24"/>
                <w:szCs w:val="24"/>
              </w:rPr>
              <w:t>15</w:t>
            </w:r>
          </w:p>
        </w:tc>
        <w:tc>
          <w:tcPr>
            <w:tcW w:w="3060"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人工影响天气</w:t>
            </w:r>
          </w:p>
        </w:tc>
        <w:tc>
          <w:tcPr>
            <w:tcW w:w="5326"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围绕农业抗旱、防雹减灾、缓解水资源短缺等需求，组织实施人工影响天气作业；对人工影响天气作业人员进行培训。</w:t>
            </w:r>
          </w:p>
        </w:tc>
        <w:tc>
          <w:tcPr>
            <w:tcW w:w="2520"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万全县人工影响天气办公室</w:t>
            </w:r>
          </w:p>
        </w:tc>
        <w:tc>
          <w:tcPr>
            <w:tcW w:w="1705" w:type="dxa"/>
            <w:vAlign w:val="center"/>
          </w:tcPr>
          <w:p w:rsidR="00B4179D" w:rsidRPr="004A5D3D" w:rsidRDefault="00B4179D" w:rsidP="00247476">
            <w:pPr>
              <w:rPr>
                <w:rFonts w:ascii="仿宋" w:eastAsia="仿宋" w:hAnsi="仿宋"/>
                <w:sz w:val="24"/>
                <w:szCs w:val="24"/>
              </w:rPr>
            </w:pPr>
          </w:p>
        </w:tc>
      </w:tr>
      <w:tr w:rsidR="00B4179D" w:rsidRPr="004A5D3D" w:rsidTr="004A5D3D">
        <w:trPr>
          <w:trHeight w:val="570"/>
        </w:trPr>
        <w:tc>
          <w:tcPr>
            <w:tcW w:w="1548" w:type="dxa"/>
            <w:vAlign w:val="center"/>
          </w:tcPr>
          <w:p w:rsidR="00B4179D" w:rsidRPr="004A5D3D" w:rsidRDefault="00B4179D" w:rsidP="00247476">
            <w:pPr>
              <w:rPr>
                <w:rFonts w:ascii="仿宋" w:eastAsia="仿宋" w:hAnsi="仿宋"/>
                <w:sz w:val="24"/>
                <w:szCs w:val="24"/>
              </w:rPr>
            </w:pPr>
            <w:r w:rsidRPr="004A5D3D">
              <w:rPr>
                <w:rFonts w:ascii="仿宋" w:eastAsia="仿宋" w:hAnsi="仿宋"/>
                <w:sz w:val="24"/>
                <w:szCs w:val="24"/>
              </w:rPr>
              <w:t>16</w:t>
            </w:r>
          </w:p>
        </w:tc>
        <w:tc>
          <w:tcPr>
            <w:tcW w:w="3060"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气候资源服务</w:t>
            </w:r>
          </w:p>
        </w:tc>
        <w:tc>
          <w:tcPr>
            <w:tcW w:w="5326"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气候资源的普查、区划、监测、评估等服务。</w:t>
            </w:r>
          </w:p>
        </w:tc>
        <w:tc>
          <w:tcPr>
            <w:tcW w:w="2520"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观测与预报科</w:t>
            </w:r>
          </w:p>
        </w:tc>
        <w:tc>
          <w:tcPr>
            <w:tcW w:w="1705" w:type="dxa"/>
            <w:vAlign w:val="center"/>
          </w:tcPr>
          <w:p w:rsidR="00B4179D" w:rsidRPr="004A5D3D" w:rsidRDefault="00B4179D" w:rsidP="00247476">
            <w:pPr>
              <w:rPr>
                <w:rFonts w:ascii="仿宋" w:eastAsia="仿宋" w:hAnsi="仿宋"/>
                <w:sz w:val="24"/>
                <w:szCs w:val="24"/>
              </w:rPr>
            </w:pPr>
          </w:p>
        </w:tc>
      </w:tr>
      <w:tr w:rsidR="00B4179D" w:rsidRPr="004A5D3D" w:rsidTr="004A5D3D">
        <w:trPr>
          <w:trHeight w:val="640"/>
        </w:trPr>
        <w:tc>
          <w:tcPr>
            <w:tcW w:w="1548" w:type="dxa"/>
            <w:vAlign w:val="center"/>
          </w:tcPr>
          <w:p w:rsidR="00B4179D" w:rsidRPr="004A5D3D" w:rsidRDefault="00B4179D" w:rsidP="00247476">
            <w:pPr>
              <w:rPr>
                <w:rFonts w:ascii="仿宋" w:eastAsia="仿宋" w:hAnsi="仿宋"/>
                <w:sz w:val="24"/>
                <w:szCs w:val="24"/>
              </w:rPr>
            </w:pPr>
            <w:r w:rsidRPr="004A5D3D">
              <w:rPr>
                <w:rFonts w:ascii="仿宋" w:eastAsia="仿宋" w:hAnsi="仿宋"/>
                <w:sz w:val="24"/>
                <w:szCs w:val="24"/>
              </w:rPr>
              <w:t>17</w:t>
            </w:r>
          </w:p>
        </w:tc>
        <w:tc>
          <w:tcPr>
            <w:tcW w:w="3060"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气候可行性论证</w:t>
            </w:r>
          </w:p>
        </w:tc>
        <w:tc>
          <w:tcPr>
            <w:tcW w:w="5326"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城乡规划、重点公共工程及重大基础设施建设气候可行性论证和气象灾害风险评估；农（牧）业气候可行性论证报告等。</w:t>
            </w:r>
          </w:p>
        </w:tc>
        <w:tc>
          <w:tcPr>
            <w:tcW w:w="2520" w:type="dxa"/>
            <w:vAlign w:val="center"/>
          </w:tcPr>
          <w:p w:rsidR="00B4179D" w:rsidRPr="004A5D3D" w:rsidRDefault="00B4179D" w:rsidP="00247476">
            <w:pPr>
              <w:rPr>
                <w:rFonts w:ascii="仿宋" w:eastAsia="仿宋" w:hAnsi="仿宋"/>
                <w:sz w:val="24"/>
                <w:szCs w:val="24"/>
              </w:rPr>
            </w:pPr>
            <w:r w:rsidRPr="004A5D3D">
              <w:rPr>
                <w:rFonts w:ascii="仿宋" w:eastAsia="仿宋" w:hAnsi="仿宋" w:hint="eastAsia"/>
                <w:sz w:val="24"/>
                <w:szCs w:val="24"/>
              </w:rPr>
              <w:t>观测与预报科</w:t>
            </w:r>
          </w:p>
        </w:tc>
        <w:tc>
          <w:tcPr>
            <w:tcW w:w="1705" w:type="dxa"/>
            <w:vAlign w:val="center"/>
          </w:tcPr>
          <w:p w:rsidR="00B4179D" w:rsidRPr="004A5D3D" w:rsidRDefault="00B4179D" w:rsidP="00247476">
            <w:pPr>
              <w:rPr>
                <w:rFonts w:ascii="仿宋" w:eastAsia="仿宋" w:hAnsi="仿宋"/>
                <w:sz w:val="24"/>
                <w:szCs w:val="24"/>
              </w:rPr>
            </w:pPr>
          </w:p>
        </w:tc>
      </w:tr>
    </w:tbl>
    <w:p w:rsidR="00B4179D" w:rsidRPr="00247476" w:rsidRDefault="00B4179D">
      <w:pPr>
        <w:spacing w:line="320" w:lineRule="exact"/>
        <w:rPr>
          <w:rFonts w:ascii="仿宋" w:eastAsia="仿宋" w:hAnsi="仿宋"/>
          <w:sz w:val="30"/>
          <w:szCs w:val="30"/>
        </w:rPr>
        <w:sectPr w:rsidR="00B4179D" w:rsidRPr="00247476">
          <w:pgSz w:w="16838" w:h="11906" w:orient="landscape"/>
          <w:pgMar w:top="1418" w:right="1440" w:bottom="1418" w:left="1440" w:header="851" w:footer="992" w:gutter="0"/>
          <w:cols w:space="720"/>
          <w:docGrid w:type="lines" w:linePitch="312"/>
        </w:sectPr>
      </w:pPr>
    </w:p>
    <w:p w:rsidR="00B4179D" w:rsidRDefault="00B4179D">
      <w:pPr>
        <w:spacing w:line="360" w:lineRule="exact"/>
        <w:jc w:val="center"/>
        <w:rPr>
          <w:rFonts w:ascii="宋体" w:cs="宋体"/>
          <w:b/>
          <w:bCs/>
          <w:sz w:val="40"/>
          <w:szCs w:val="40"/>
        </w:rPr>
      </w:pPr>
    </w:p>
    <w:p w:rsidR="00B4179D" w:rsidRPr="004A5D3D" w:rsidRDefault="00B4179D">
      <w:pPr>
        <w:spacing w:line="360" w:lineRule="exact"/>
        <w:jc w:val="center"/>
        <w:rPr>
          <w:rFonts w:ascii="宋体" w:cs="宋体"/>
          <w:b/>
          <w:bCs/>
          <w:sz w:val="40"/>
          <w:szCs w:val="40"/>
        </w:rPr>
      </w:pPr>
      <w:r w:rsidRPr="004A5D3D">
        <w:rPr>
          <w:rFonts w:ascii="宋体" w:hAnsi="宋体" w:cs="宋体" w:hint="eastAsia"/>
          <w:b/>
          <w:bCs/>
          <w:sz w:val="40"/>
          <w:szCs w:val="40"/>
        </w:rPr>
        <w:t>万全县气象局事中事后监督管理制度</w:t>
      </w:r>
    </w:p>
    <w:p w:rsidR="00B4179D" w:rsidRPr="00247476" w:rsidRDefault="00B4179D">
      <w:pPr>
        <w:spacing w:line="360" w:lineRule="exact"/>
        <w:jc w:val="center"/>
        <w:rPr>
          <w:rFonts w:ascii="仿宋" w:eastAsia="仿宋" w:hAnsi="仿宋"/>
          <w:b/>
          <w:bCs/>
          <w:sz w:val="36"/>
          <w:szCs w:val="36"/>
        </w:rPr>
      </w:pPr>
    </w:p>
    <w:p w:rsidR="00B4179D" w:rsidRPr="00247476" w:rsidRDefault="00B4179D">
      <w:pPr>
        <w:tabs>
          <w:tab w:val="left" w:pos="180"/>
        </w:tabs>
        <w:spacing w:line="560" w:lineRule="exact"/>
        <w:jc w:val="center"/>
        <w:rPr>
          <w:rFonts w:ascii="仿宋" w:eastAsia="仿宋" w:hAnsi="仿宋" w:cs="宋体"/>
          <w:b/>
          <w:bCs/>
          <w:sz w:val="36"/>
          <w:szCs w:val="36"/>
        </w:rPr>
      </w:pPr>
    </w:p>
    <w:p w:rsidR="00B4179D" w:rsidRPr="004A5D3D" w:rsidRDefault="00B4179D">
      <w:pPr>
        <w:tabs>
          <w:tab w:val="left" w:pos="180"/>
        </w:tabs>
        <w:spacing w:line="560" w:lineRule="exact"/>
        <w:jc w:val="center"/>
        <w:rPr>
          <w:rFonts w:ascii="仿宋" w:eastAsia="仿宋" w:hAnsi="仿宋" w:cs="宋体"/>
          <w:b/>
          <w:bCs/>
          <w:sz w:val="24"/>
          <w:szCs w:val="24"/>
        </w:rPr>
      </w:pPr>
      <w:r>
        <w:rPr>
          <w:rFonts w:ascii="仿宋" w:eastAsia="仿宋" w:hAnsi="仿宋" w:cs="宋体"/>
          <w:b/>
          <w:bCs/>
          <w:sz w:val="24"/>
          <w:szCs w:val="24"/>
        </w:rPr>
        <w:t>(</w:t>
      </w:r>
      <w:r w:rsidRPr="004A5D3D">
        <w:rPr>
          <w:rFonts w:ascii="仿宋" w:eastAsia="仿宋" w:hAnsi="仿宋" w:cs="宋体" w:hint="eastAsia"/>
          <w:b/>
          <w:bCs/>
          <w:sz w:val="24"/>
          <w:szCs w:val="24"/>
        </w:rPr>
        <w:t>对属地管理的行政执法职权的监督检查制度</w:t>
      </w:r>
      <w:r>
        <w:rPr>
          <w:rFonts w:ascii="仿宋" w:eastAsia="仿宋" w:hAnsi="仿宋" w:cs="宋体"/>
          <w:b/>
          <w:bCs/>
          <w:sz w:val="24"/>
          <w:szCs w:val="24"/>
        </w:rPr>
        <w:t>)</w:t>
      </w:r>
    </w:p>
    <w:p w:rsidR="00B4179D" w:rsidRPr="004A5D3D" w:rsidRDefault="00B4179D" w:rsidP="004A5D3D">
      <w:pPr>
        <w:spacing w:line="360" w:lineRule="exact"/>
        <w:rPr>
          <w:rFonts w:ascii="仿宋" w:eastAsia="仿宋" w:hAnsi="仿宋" w:cs="黑体"/>
          <w:sz w:val="24"/>
          <w:szCs w:val="24"/>
        </w:rPr>
      </w:pPr>
      <w:r w:rsidRPr="00247476">
        <w:rPr>
          <w:rFonts w:ascii="仿宋" w:eastAsia="仿宋" w:hAnsi="仿宋" w:cs="黑体"/>
          <w:sz w:val="24"/>
          <w:szCs w:val="24"/>
        </w:rPr>
        <w:t xml:space="preserve">   </w:t>
      </w:r>
    </w:p>
    <w:p w:rsidR="00B4179D" w:rsidRPr="00247476" w:rsidRDefault="00B4179D">
      <w:pPr>
        <w:ind w:firstLineChars="150" w:firstLine="360"/>
        <w:rPr>
          <w:rFonts w:ascii="仿宋" w:eastAsia="仿宋" w:hAnsi="仿宋"/>
          <w:sz w:val="24"/>
          <w:szCs w:val="24"/>
        </w:rPr>
      </w:pPr>
      <w:r w:rsidRPr="00247476">
        <w:rPr>
          <w:rFonts w:ascii="仿宋" w:eastAsia="仿宋" w:hAnsi="仿宋" w:cs="黑体"/>
          <w:sz w:val="24"/>
          <w:szCs w:val="24"/>
        </w:rPr>
        <w:t xml:space="preserve"> </w:t>
      </w:r>
      <w:r w:rsidRPr="00247476">
        <w:rPr>
          <w:rFonts w:ascii="仿宋" w:eastAsia="仿宋" w:hAnsi="仿宋" w:cs="黑体" w:hint="eastAsia"/>
          <w:sz w:val="24"/>
          <w:szCs w:val="24"/>
        </w:rPr>
        <w:t>一、监督检查对象</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依法行使属地管理事项职权即从事行政执法活动的气象部门及其工作人员。</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本制度所称的行政执法活动，包括行政处罚、行政许可以及法律、法规、规章规定的其他行政执法活动。</w:t>
      </w:r>
    </w:p>
    <w:p w:rsidR="00B4179D" w:rsidRPr="00247476" w:rsidRDefault="00B4179D">
      <w:pPr>
        <w:pStyle w:val="p17"/>
        <w:adjustRightInd w:val="0"/>
        <w:snapToGrid w:val="0"/>
        <w:spacing w:line="560" w:lineRule="exact"/>
        <w:ind w:firstLineChars="200" w:firstLine="480"/>
        <w:rPr>
          <w:rFonts w:ascii="仿宋" w:eastAsia="仿宋" w:hAnsi="仿宋"/>
          <w:sz w:val="24"/>
          <w:szCs w:val="24"/>
        </w:rPr>
      </w:pPr>
      <w:r w:rsidRPr="00247476">
        <w:rPr>
          <w:rFonts w:ascii="仿宋" w:eastAsia="仿宋" w:hAnsi="仿宋" w:cs="黑体" w:hint="eastAsia"/>
          <w:sz w:val="24"/>
          <w:szCs w:val="24"/>
        </w:rPr>
        <w:t>二、监督检查内容</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color w:val="000000"/>
          <w:sz w:val="24"/>
          <w:szCs w:val="24"/>
        </w:rPr>
        <w:t xml:space="preserve"> </w:t>
      </w:r>
      <w:r w:rsidRPr="00247476">
        <w:rPr>
          <w:rFonts w:ascii="仿宋" w:eastAsia="仿宋" w:hAnsi="仿宋" w:cs="仿宋_GB2312" w:hint="eastAsia"/>
          <w:color w:val="000000"/>
          <w:sz w:val="24"/>
          <w:szCs w:val="24"/>
        </w:rPr>
        <w:t>对行使属地管理事项职权即行政执法的监督检查内容主要包括：</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color w:val="000000"/>
          <w:sz w:val="24"/>
          <w:szCs w:val="24"/>
        </w:rPr>
        <w:t xml:space="preserve"> (</w:t>
      </w:r>
      <w:r w:rsidRPr="00247476">
        <w:rPr>
          <w:rFonts w:ascii="仿宋" w:eastAsia="仿宋" w:hAnsi="仿宋" w:cs="仿宋_GB2312" w:hint="eastAsia"/>
          <w:color w:val="000000"/>
          <w:sz w:val="24"/>
          <w:szCs w:val="24"/>
        </w:rPr>
        <w:t>一</w:t>
      </w:r>
      <w:r w:rsidRPr="00247476">
        <w:rPr>
          <w:rFonts w:ascii="仿宋" w:eastAsia="仿宋" w:hAnsi="仿宋" w:cs="仿宋_GB2312"/>
          <w:color w:val="000000"/>
          <w:sz w:val="24"/>
          <w:szCs w:val="24"/>
        </w:rPr>
        <w:t>)</w:t>
      </w:r>
      <w:r w:rsidRPr="00247476">
        <w:rPr>
          <w:rFonts w:ascii="仿宋" w:eastAsia="仿宋" w:hAnsi="仿宋" w:cs="仿宋_GB2312" w:hint="eastAsia"/>
          <w:color w:val="000000"/>
          <w:sz w:val="24"/>
          <w:szCs w:val="24"/>
        </w:rPr>
        <w:t>行政执法主体的合法性；</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color w:val="000000"/>
          <w:sz w:val="24"/>
          <w:szCs w:val="24"/>
        </w:rPr>
        <w:t xml:space="preserve"> (</w:t>
      </w:r>
      <w:r w:rsidRPr="00247476">
        <w:rPr>
          <w:rFonts w:ascii="仿宋" w:eastAsia="仿宋" w:hAnsi="仿宋" w:cs="仿宋_GB2312" w:hint="eastAsia"/>
          <w:color w:val="000000"/>
          <w:sz w:val="24"/>
          <w:szCs w:val="24"/>
        </w:rPr>
        <w:t>二</w:t>
      </w:r>
      <w:r w:rsidRPr="00247476">
        <w:rPr>
          <w:rFonts w:ascii="仿宋" w:eastAsia="仿宋" w:hAnsi="仿宋" w:cs="仿宋_GB2312"/>
          <w:color w:val="000000"/>
          <w:sz w:val="24"/>
          <w:szCs w:val="24"/>
        </w:rPr>
        <w:t>)</w:t>
      </w:r>
      <w:r w:rsidRPr="00247476">
        <w:rPr>
          <w:rFonts w:ascii="仿宋" w:eastAsia="仿宋" w:hAnsi="仿宋" w:cs="仿宋_GB2312" w:hint="eastAsia"/>
          <w:color w:val="000000"/>
          <w:sz w:val="24"/>
          <w:szCs w:val="24"/>
        </w:rPr>
        <w:t>具体行政行为的合法性和适当性；</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（三）规范性文件的合法性；</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（四）行政执法监督制度建立、健全和执行情况；</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（五）法律、法规和规章的实施情况；</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（六）涉及行政复议、行政诉讼、向司法机关移送案件等有关情况</w:t>
      </w:r>
    </w:p>
    <w:p w:rsidR="00B4179D" w:rsidRPr="00247476" w:rsidRDefault="00B4179D">
      <w:pPr>
        <w:pStyle w:val="p17"/>
        <w:adjustRightInd w:val="0"/>
        <w:snapToGrid w:val="0"/>
        <w:spacing w:line="480" w:lineRule="exact"/>
        <w:ind w:firstLineChars="200" w:firstLine="480"/>
        <w:rPr>
          <w:rFonts w:ascii="仿宋" w:eastAsia="仿宋" w:hAnsi="仿宋" w:cs="仿宋_GB2312"/>
          <w:color w:val="000000"/>
          <w:sz w:val="24"/>
          <w:szCs w:val="24"/>
        </w:rPr>
      </w:pPr>
      <w:r w:rsidRPr="00247476">
        <w:rPr>
          <w:rFonts w:ascii="仿宋" w:eastAsia="仿宋" w:hAnsi="仿宋" w:cs="仿宋_GB2312" w:hint="eastAsia"/>
          <w:color w:val="000000"/>
          <w:sz w:val="24"/>
          <w:szCs w:val="24"/>
        </w:rPr>
        <w:t>（七）其他需要监督检查的事项。</w:t>
      </w:r>
    </w:p>
    <w:p w:rsidR="00B4179D" w:rsidRPr="00247476" w:rsidRDefault="00B4179D">
      <w:pPr>
        <w:pStyle w:val="p17"/>
        <w:adjustRightInd w:val="0"/>
        <w:snapToGrid w:val="0"/>
        <w:spacing w:line="480" w:lineRule="exact"/>
        <w:ind w:firstLineChars="200" w:firstLine="480"/>
        <w:rPr>
          <w:rFonts w:ascii="仿宋" w:eastAsia="仿宋" w:hAnsi="仿宋" w:cs="仿宋_GB2312"/>
          <w:color w:val="000000"/>
          <w:sz w:val="24"/>
          <w:szCs w:val="24"/>
        </w:rPr>
      </w:pPr>
      <w:r w:rsidRPr="00247476">
        <w:rPr>
          <w:rFonts w:ascii="仿宋" w:eastAsia="仿宋" w:hAnsi="仿宋" w:cs="仿宋_GB2312" w:hint="eastAsia"/>
          <w:color w:val="000000"/>
          <w:sz w:val="24"/>
          <w:szCs w:val="24"/>
        </w:rPr>
        <w:t>三、监督检查方式及程序</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（一</w:t>
      </w:r>
      <w:r w:rsidRPr="00247476">
        <w:rPr>
          <w:rFonts w:ascii="仿宋" w:eastAsia="仿宋" w:hAnsi="仿宋" w:cs="仿宋_GB2312"/>
          <w:color w:val="000000"/>
          <w:sz w:val="24"/>
          <w:szCs w:val="24"/>
        </w:rPr>
        <w:t>)</w:t>
      </w:r>
      <w:r w:rsidRPr="00247476">
        <w:rPr>
          <w:rFonts w:ascii="仿宋" w:eastAsia="仿宋" w:hAnsi="仿宋" w:cs="仿宋_GB2312" w:hint="eastAsia"/>
          <w:color w:val="000000"/>
          <w:sz w:val="24"/>
          <w:szCs w:val="24"/>
        </w:rPr>
        <w:t>行政执法监督检查可以采取自查、互查、抽查的方式进行，或者以上几种方式结合进行。</w:t>
      </w:r>
    </w:p>
    <w:p w:rsidR="00B4179D" w:rsidRPr="00247476" w:rsidRDefault="00B4179D">
      <w:pPr>
        <w:pStyle w:val="p17"/>
        <w:adjustRightInd w:val="0"/>
        <w:snapToGrid w:val="0"/>
        <w:spacing w:line="480" w:lineRule="exact"/>
        <w:ind w:firstLine="480"/>
        <w:rPr>
          <w:rFonts w:ascii="仿宋" w:eastAsia="仿宋" w:hAnsi="仿宋"/>
          <w:color w:val="000000"/>
          <w:sz w:val="24"/>
          <w:szCs w:val="24"/>
        </w:rPr>
      </w:pPr>
      <w:r w:rsidRPr="00247476">
        <w:rPr>
          <w:rFonts w:ascii="仿宋" w:eastAsia="仿宋" w:hAnsi="仿宋" w:cs="仿宋_GB2312" w:hint="eastAsia"/>
          <w:color w:val="000000"/>
          <w:sz w:val="24"/>
          <w:szCs w:val="24"/>
        </w:rPr>
        <w:t>（二</w:t>
      </w:r>
      <w:r w:rsidRPr="00247476">
        <w:rPr>
          <w:rFonts w:ascii="仿宋" w:eastAsia="仿宋" w:hAnsi="仿宋" w:cs="仿宋_GB2312"/>
          <w:color w:val="000000"/>
          <w:sz w:val="24"/>
          <w:szCs w:val="24"/>
        </w:rPr>
        <w:t>)</w:t>
      </w:r>
      <w:r w:rsidRPr="00247476">
        <w:rPr>
          <w:rFonts w:ascii="仿宋" w:eastAsia="仿宋" w:hAnsi="仿宋" w:cs="仿宋_GB2312" w:hint="eastAsia"/>
          <w:color w:val="000000"/>
          <w:sz w:val="24"/>
          <w:szCs w:val="24"/>
        </w:rPr>
        <w:t>县气象局根据上级机关部署或者根据需要，组织开展所辖区域执法监督检查工作。</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（三）执行监督检查的部门有权调阅有关行政执法案卷和文书材料、实施现场检查。受查单位及其有关人员应当予以协助和配合，如实反映情况，提供有关资料，不得隐瞒、阻挠或者拒绝行政执法监督检查。</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四）监督检查工作结束后，执行监督检查的部门应对行政执法监督检查情况进行总结，对存在的普遍性、倾向性问题提出整改意见，通报受查单位检查改正。受查单位应当在规定时限内进行整改并书面报告整改情况。</w:t>
      </w:r>
    </w:p>
    <w:p w:rsidR="00B4179D" w:rsidRPr="00247476" w:rsidRDefault="00B4179D">
      <w:pPr>
        <w:rPr>
          <w:rFonts w:ascii="仿宋" w:eastAsia="仿宋" w:hAnsi="仿宋"/>
          <w:sz w:val="24"/>
          <w:szCs w:val="24"/>
        </w:rPr>
      </w:pPr>
      <w:r w:rsidRPr="00247476">
        <w:rPr>
          <w:rFonts w:ascii="仿宋" w:eastAsia="仿宋" w:hAnsi="仿宋" w:cs="黑体"/>
          <w:sz w:val="24"/>
          <w:szCs w:val="24"/>
        </w:rPr>
        <w:t xml:space="preserve">    </w:t>
      </w:r>
      <w:r w:rsidRPr="00247476">
        <w:rPr>
          <w:rFonts w:ascii="仿宋" w:eastAsia="仿宋" w:hAnsi="仿宋" w:cs="黑体" w:hint="eastAsia"/>
          <w:sz w:val="24"/>
          <w:szCs w:val="24"/>
        </w:rPr>
        <w:t>四、监督检查措施</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color w:val="000000"/>
          <w:sz w:val="24"/>
          <w:szCs w:val="24"/>
        </w:rPr>
        <w:t xml:space="preserve"> </w:t>
      </w:r>
      <w:r w:rsidRPr="00247476">
        <w:rPr>
          <w:rFonts w:ascii="仿宋" w:eastAsia="仿宋" w:hAnsi="仿宋" w:cs="仿宋_GB2312" w:hint="eastAsia"/>
          <w:color w:val="000000"/>
          <w:sz w:val="24"/>
          <w:szCs w:val="24"/>
        </w:rPr>
        <w:t>县气象局在行使属地管理事项职权即行政执法过程中有下列情形之一的，上一级气象局可以责令其纠正或者撤销。</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（一）行政执法主体不合法的；</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（二）行政执法程序违法或者不当的；</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（三）具体行政行为违法或者不当的；</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（四）规范性文件不合法的；</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（五）工作人员不履行法定职责或者不正确履行法定职责的；</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（六）其他应当改正的违法违规行为。</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责令改正或者撤销前款所列情形的，应当制作执法监督书面文书，文书中应当载明以下内容：</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（一）被检查的行政执法单位名称或工作人员姓名；</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（二）认定的事实和理由；</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（三）处理的决定和依据；</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（四）执行处理决定的方式和期限；</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（五）执行检查的机构名称和作出文书的日期，并加盖印章。</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接到执法监督书面文书的单位和个人，应在限定期限内按要求进行改正，并书面报告执行结果。被检查的单位和个人对书面文书决定不服的，可以自收到书面文书之日起</w:t>
      </w:r>
      <w:r w:rsidRPr="00247476">
        <w:rPr>
          <w:rFonts w:ascii="仿宋" w:eastAsia="仿宋" w:hAnsi="仿宋" w:cs="仿宋_GB2312"/>
          <w:color w:val="000000"/>
          <w:sz w:val="24"/>
          <w:szCs w:val="24"/>
        </w:rPr>
        <w:t>5</w:t>
      </w:r>
      <w:r w:rsidRPr="00247476">
        <w:rPr>
          <w:rFonts w:ascii="仿宋" w:eastAsia="仿宋" w:hAnsi="仿宋" w:cs="仿宋_GB2312" w:hint="eastAsia"/>
          <w:color w:val="000000"/>
          <w:sz w:val="24"/>
          <w:szCs w:val="24"/>
        </w:rPr>
        <w:t>个工作日内向制作该文书的单位申请复查，并应写明申请复查理由。被申请单位应当在接到复查申请之日起</w:t>
      </w:r>
      <w:r w:rsidRPr="00247476">
        <w:rPr>
          <w:rFonts w:ascii="仿宋" w:eastAsia="仿宋" w:hAnsi="仿宋" w:cs="仿宋_GB2312"/>
          <w:color w:val="000000"/>
          <w:sz w:val="24"/>
          <w:szCs w:val="24"/>
        </w:rPr>
        <w:t>3</w:t>
      </w:r>
      <w:r w:rsidRPr="00247476">
        <w:rPr>
          <w:rFonts w:ascii="仿宋" w:eastAsia="仿宋" w:hAnsi="仿宋" w:cs="仿宋_GB2312" w:hint="eastAsia"/>
          <w:color w:val="000000"/>
          <w:sz w:val="24"/>
          <w:szCs w:val="24"/>
        </w:rPr>
        <w:t>个工作日内作出是否复查的决定，决定复查的，应在决定做出之日起</w:t>
      </w:r>
      <w:r w:rsidRPr="00247476">
        <w:rPr>
          <w:rFonts w:ascii="仿宋" w:eastAsia="仿宋" w:hAnsi="仿宋" w:cs="仿宋_GB2312"/>
          <w:color w:val="000000"/>
          <w:sz w:val="24"/>
          <w:szCs w:val="24"/>
        </w:rPr>
        <w:t>15</w:t>
      </w:r>
      <w:r w:rsidRPr="00247476">
        <w:rPr>
          <w:rFonts w:ascii="仿宋" w:eastAsia="仿宋" w:hAnsi="仿宋" w:cs="仿宋_GB2312" w:hint="eastAsia"/>
          <w:color w:val="000000"/>
          <w:sz w:val="24"/>
          <w:szCs w:val="24"/>
        </w:rPr>
        <w:t>个工作日内完成复查。对复查后做出的决定，申请单位和个人应当予以执行。</w:t>
      </w:r>
    </w:p>
    <w:p w:rsidR="00B4179D" w:rsidRPr="00247476" w:rsidRDefault="00B4179D">
      <w:pPr>
        <w:pStyle w:val="p17"/>
        <w:adjustRightInd w:val="0"/>
        <w:snapToGrid w:val="0"/>
        <w:spacing w:line="560" w:lineRule="exact"/>
        <w:ind w:firstLineChars="200" w:firstLine="480"/>
        <w:rPr>
          <w:rFonts w:ascii="仿宋" w:eastAsia="仿宋" w:hAnsi="仿宋"/>
          <w:sz w:val="24"/>
          <w:szCs w:val="24"/>
        </w:rPr>
      </w:pPr>
      <w:r w:rsidRPr="00247476">
        <w:rPr>
          <w:rFonts w:ascii="仿宋" w:eastAsia="仿宋" w:hAnsi="仿宋" w:cs="黑体" w:hint="eastAsia"/>
          <w:sz w:val="24"/>
          <w:szCs w:val="24"/>
        </w:rPr>
        <w:t>五、监督检查处理</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行使气象部门属地管理事项职权即行政执法机关及其工作人员在行政执法活动中，有下列不履行法定职责或不正确履行法定职责的情形，造成危害后果或者不良影响的，应当追究行政执法过错责任：</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（一）违反法律、法规、规章规定实施行政检查的；</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（二）无权限或者超权限实施行政行为的；</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（三）违反规定跨辖区实施行政执法行为的；</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（四）在办案过程中，为违法嫌疑人通风报信，泄露案情，致使违法行为未受处理或者给办案造成困难的；</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（五）无法定依据、违反法定程序或者超过法定种类、幅度实施行政处罚的；</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（六）拒绝或者拖延履行法定职责，无故刁难行政相对人的；</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（七）未按罚缴分离的原则或者行政处罚决定规定的数额收缴罚款的，违反国家有关规定征收财物、收取费用的；</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（八）以其他方式代替行政处罚的；</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（九）依法应当移送司法机关追究刑事责任，不予移交或者以行政处罚代替的；</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（十）泄露行政相对人的商业秘密给行政相对人造成损失的；</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（十一）阻碍行政相对人行使申诉、听证、复议、诉讼及其他合法权利，情节恶劣，造成严重后果的；</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（十二）因办案人员的主观过错导致案件主要违法事实认定错误，导致不利行政复议或者行政诉讼后果的；</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（十三）无正当理由拒不执行或者错误执行发生法律效力的行政判决、裁定、复议决定和其他纠正违法行为的决定、命令的；</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（十四）滥用职权，阻挠、干预行政执法活动或者包庇、放纵违法行为，造成严重后果的；</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（十五）按照规定需要上报或者通报的事项，没有及时上报或者通报的；</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（十六）依照法律、法规和规章规定应承担行政执法过错责任的其他行为。</w:t>
      </w:r>
    </w:p>
    <w:p w:rsidR="00B4179D" w:rsidRPr="00247476" w:rsidRDefault="00B4179D">
      <w:pPr>
        <w:pStyle w:val="p17"/>
        <w:adjustRightInd w:val="0"/>
        <w:snapToGrid w:val="0"/>
        <w:spacing w:line="480" w:lineRule="exact"/>
        <w:ind w:firstLineChars="200" w:firstLine="480"/>
        <w:rPr>
          <w:rFonts w:ascii="仿宋" w:eastAsia="仿宋" w:hAnsi="仿宋" w:cs="仿宋_GB2312"/>
          <w:color w:val="000000"/>
          <w:sz w:val="24"/>
          <w:szCs w:val="24"/>
        </w:rPr>
      </w:pPr>
      <w:r w:rsidRPr="00247476">
        <w:rPr>
          <w:rFonts w:ascii="仿宋" w:eastAsia="仿宋" w:hAnsi="仿宋" w:cs="仿宋_GB2312" w:hint="eastAsia"/>
          <w:color w:val="000000"/>
          <w:sz w:val="24"/>
          <w:szCs w:val="24"/>
        </w:rPr>
        <w:t>行政执法机关及其工作人员有下列情形之一的，不视为行政执法过错</w:t>
      </w:r>
      <w:r w:rsidRPr="00247476">
        <w:rPr>
          <w:rFonts w:ascii="仿宋" w:eastAsia="仿宋" w:hAnsi="仿宋" w:cs="仿宋_GB2312"/>
          <w:color w:val="000000"/>
          <w:sz w:val="24"/>
          <w:szCs w:val="24"/>
        </w:rPr>
        <w:t>:</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（一）国家的法律、法规、规章修改或者废止，或者客观情况发生重大变化，导致原行政执法行为改变的；</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（二）不可抗力或者因紧急避险等其他特殊情况，造成行政执法过错的；</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（三）行政管理相对人的违法过错造成的行政执法过错；</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（四）法律、法规、规章规定其他不予追究行政执法过错责任的情形。</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追究行政执法过错责任，主要采取以下方式并可视情节单独或者合并使用：</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（一）诫勉谈话；</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（二）通报批评；</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（三）责令作出书面检查；</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（四）责令改正或者限期改正；</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（五）离岗培训；</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（六）调离行政执法岗位；</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（七）警告、记过、记大过、降级、撤职、开除等行政处分；</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（八）涉嫌犯罪的，移送司法机关处理；</w:t>
      </w:r>
    </w:p>
    <w:p w:rsidR="00B4179D" w:rsidRDefault="00B4179D">
      <w:pPr>
        <w:pStyle w:val="p17"/>
        <w:adjustRightInd w:val="0"/>
        <w:snapToGrid w:val="0"/>
        <w:spacing w:line="480" w:lineRule="exact"/>
        <w:ind w:firstLineChars="200" w:firstLine="480"/>
        <w:rPr>
          <w:rFonts w:ascii="仿宋" w:eastAsia="仿宋" w:hAnsi="仿宋" w:cs="仿宋_GB2312"/>
          <w:color w:val="000000"/>
          <w:sz w:val="24"/>
          <w:szCs w:val="24"/>
        </w:rPr>
      </w:pPr>
      <w:r w:rsidRPr="00247476">
        <w:rPr>
          <w:rFonts w:ascii="仿宋" w:eastAsia="仿宋" w:hAnsi="仿宋" w:cs="仿宋_GB2312" w:hint="eastAsia"/>
          <w:color w:val="000000"/>
          <w:sz w:val="24"/>
          <w:szCs w:val="24"/>
        </w:rPr>
        <w:t>（九）法律、法规和规章规定的其他行政处理形式。</w:t>
      </w:r>
    </w:p>
    <w:p w:rsidR="00B4179D" w:rsidRDefault="00B4179D">
      <w:pPr>
        <w:pStyle w:val="p17"/>
        <w:adjustRightInd w:val="0"/>
        <w:snapToGrid w:val="0"/>
        <w:spacing w:line="480" w:lineRule="exact"/>
        <w:ind w:firstLineChars="200" w:firstLine="480"/>
        <w:rPr>
          <w:rFonts w:ascii="仿宋" w:eastAsia="仿宋" w:hAnsi="仿宋" w:cs="仿宋_GB2312"/>
          <w:color w:val="000000"/>
          <w:sz w:val="24"/>
          <w:szCs w:val="24"/>
        </w:rPr>
      </w:pPr>
    </w:p>
    <w:p w:rsidR="00B4179D" w:rsidRDefault="00B4179D">
      <w:pPr>
        <w:pStyle w:val="p17"/>
        <w:adjustRightInd w:val="0"/>
        <w:snapToGrid w:val="0"/>
        <w:spacing w:line="480" w:lineRule="exact"/>
        <w:ind w:firstLineChars="200" w:firstLine="480"/>
        <w:rPr>
          <w:rFonts w:ascii="仿宋" w:eastAsia="仿宋" w:hAnsi="仿宋" w:cs="仿宋_GB2312"/>
          <w:color w:val="000000"/>
          <w:sz w:val="24"/>
          <w:szCs w:val="24"/>
        </w:rPr>
      </w:pPr>
    </w:p>
    <w:p w:rsidR="00B4179D" w:rsidRPr="004A5D3D" w:rsidRDefault="00B4179D">
      <w:pPr>
        <w:pStyle w:val="NormalWeb"/>
        <w:shd w:val="clear" w:color="auto" w:fill="FFFFFF"/>
        <w:spacing w:before="0" w:beforeAutospacing="0" w:after="0" w:afterAutospacing="0" w:line="525" w:lineRule="atLeast"/>
        <w:jc w:val="center"/>
        <w:rPr>
          <w:rFonts w:ascii="仿宋" w:eastAsia="仿宋" w:hAnsi="仿宋" w:cs="微软雅黑"/>
          <w:b/>
          <w:bCs/>
          <w:shd w:val="clear" w:color="auto" w:fill="FFFFFF"/>
        </w:rPr>
      </w:pPr>
      <w:r>
        <w:rPr>
          <w:rFonts w:ascii="仿宋" w:eastAsia="仿宋" w:hAnsi="仿宋"/>
          <w:b/>
          <w:bCs/>
          <w:shd w:val="clear" w:color="auto" w:fill="FFFFFF"/>
        </w:rPr>
        <w:t>(</w:t>
      </w:r>
      <w:r w:rsidRPr="004A5D3D">
        <w:rPr>
          <w:rFonts w:ascii="仿宋" w:eastAsia="仿宋" w:hAnsi="仿宋" w:hint="eastAsia"/>
          <w:b/>
          <w:bCs/>
          <w:shd w:val="clear" w:color="auto" w:fill="FFFFFF"/>
        </w:rPr>
        <w:t>对取消权力事项的监管制度</w:t>
      </w:r>
      <w:r>
        <w:rPr>
          <w:rFonts w:ascii="仿宋" w:eastAsia="仿宋" w:hAnsi="仿宋"/>
          <w:b/>
          <w:bCs/>
          <w:shd w:val="clear" w:color="auto" w:fill="FFFFFF"/>
        </w:rPr>
        <w:t>)</w:t>
      </w:r>
    </w:p>
    <w:p w:rsidR="00B4179D" w:rsidRPr="00247476" w:rsidRDefault="00B4179D">
      <w:pPr>
        <w:spacing w:line="360" w:lineRule="exact"/>
        <w:rPr>
          <w:rFonts w:ascii="仿宋" w:eastAsia="仿宋" w:hAnsi="仿宋"/>
          <w:sz w:val="32"/>
          <w:szCs w:val="32"/>
        </w:rPr>
      </w:pP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县气象局取消权力主要涉及配合国务院及省政府、市、县政府有关行政审批改革事项，县气象局要开展对被取消事项重点领域的监管，特制定以下制度。</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一、监管对象和范围</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各类传播媒体、人工影响天气作业机构、气象服务机构、雷电灾害鉴定机构以及县气象主管机构监督检查执行情况</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二、监管内容</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监督检查范围主要包括：</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（一）相关活动是否符合相应法律、法规、规章的规定；</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（二）需要获得许可才能从事相关活动的，实施者是否未经许可或者超过许可范围从事相关活动；需要备案的实施者是否依法办理了备案手续；</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（三）相关活动的实施者有无实施法律法规规章禁止实施的行为；</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（四）其他应当监督管理的行为。</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三、监管方式</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（一）对相关活动情况进行专项调查、定期检查和综合检查；</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（二）要求相关机构报送活动开展情况和信息；</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（三）每季度定期进行实地监督检查；</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（四）随机抽取相关机构，</w:t>
      </w:r>
      <w:bookmarkStart w:id="0" w:name="_GoBack"/>
      <w:bookmarkEnd w:id="0"/>
      <w:r w:rsidRPr="00247476">
        <w:rPr>
          <w:rFonts w:ascii="仿宋" w:eastAsia="仿宋" w:hAnsi="仿宋" w:cs="仿宋_GB2312" w:hint="eastAsia"/>
          <w:color w:val="000000"/>
          <w:sz w:val="24"/>
          <w:szCs w:val="24"/>
        </w:rPr>
        <w:t>查阅许可或备案文件和资料，结合实地检查情况进行评查；</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（五）设立举报电话，接受举报和投诉，并及时进行调查处理；</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（六）法律、法规规定的其他监督方式。</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四、主要措施</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（一）制定并组织实施监管制度；建立定期检查及不定期抽查制度，及时发现和处理有关问题，每年原则上检查一到两次，如有举报投诉，随时进行检查；</w:t>
      </w:r>
    </w:p>
    <w:p w:rsidR="00B4179D" w:rsidRPr="00247476" w:rsidRDefault="00B4179D">
      <w:pPr>
        <w:pStyle w:val="p17"/>
        <w:widowControl w:val="0"/>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（二）建立重大事件信息通报机制、风险预警机制和突发事件应急处置预案，对于相关指标偏高、潜在经营风险加大的相关机构应给予重点关注，对重大事件立即上报；</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（三）开展各种方式的监管、检查工作，每年抽选不少于</w:t>
      </w:r>
      <w:r w:rsidRPr="00247476">
        <w:rPr>
          <w:rFonts w:ascii="仿宋" w:eastAsia="仿宋" w:hAnsi="仿宋" w:cs="仿宋_GB2312"/>
          <w:color w:val="000000"/>
          <w:sz w:val="24"/>
          <w:szCs w:val="24"/>
        </w:rPr>
        <w:t>10%</w:t>
      </w:r>
      <w:r w:rsidRPr="00247476">
        <w:rPr>
          <w:rFonts w:ascii="仿宋" w:eastAsia="仿宋" w:hAnsi="仿宋" w:cs="仿宋_GB2312" w:hint="eastAsia"/>
          <w:color w:val="000000"/>
          <w:sz w:val="24"/>
          <w:szCs w:val="24"/>
        </w:rPr>
        <w:t>的相关机构进行现场检查；</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（四）重点对相关单位是否存在法律法规规章规定禁止实施的违法行为进行严格监督管理，一旦发现应及时予以调查、处置；</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（五）对相关机构活动开展核查，记录监督核查意见，每年度出具对相关机构的监督核查意见；对核查不合格相关机构，责令限制整改，并将核查情况通报有关部门；</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五、监管程序</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（一）确定监督检查的对象、内容和工作方案；</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（二）组织实施监督检查；</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（三）制作现场检查书面记录；</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（四）制作监督检查报告；</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（五）将监督检查结果、处理意见建议通知被检查者；</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（六）督促落实整改；</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（七）资料归档。</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六、监督检查处理</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（一）调查、检查中发现相关机构活动中有违反法律法规规章规定情况的，由气象主管部门或有权部门按照法律法规规章的规定责令改正，并进行处罚；构成犯罪的，移送司法机关依法追究刑事责任。</w:t>
      </w:r>
    </w:p>
    <w:p w:rsidR="00B4179D" w:rsidRDefault="00B4179D">
      <w:pPr>
        <w:pStyle w:val="p17"/>
        <w:adjustRightInd w:val="0"/>
        <w:snapToGrid w:val="0"/>
        <w:spacing w:line="480" w:lineRule="exact"/>
        <w:ind w:firstLineChars="200" w:firstLine="480"/>
        <w:rPr>
          <w:rFonts w:ascii="仿宋" w:eastAsia="仿宋" w:hAnsi="仿宋" w:cs="仿宋_GB2312"/>
          <w:color w:val="000000"/>
          <w:sz w:val="24"/>
          <w:szCs w:val="24"/>
        </w:rPr>
      </w:pPr>
      <w:r w:rsidRPr="00247476">
        <w:rPr>
          <w:rFonts w:ascii="仿宋" w:eastAsia="仿宋" w:hAnsi="仿宋" w:cs="仿宋_GB2312" w:hint="eastAsia"/>
          <w:color w:val="000000"/>
          <w:sz w:val="24"/>
          <w:szCs w:val="24"/>
        </w:rPr>
        <w:t>（二）调查、检查中发现气象主管部门的工作人员在工作中滥用职权、徇私舞弊、玩忽职守、索贿受贿的，对负有责任的主管人员和直接责任人员依法给予行政处分；构成犯罪的，依法追究刑事责任。</w:t>
      </w:r>
    </w:p>
    <w:p w:rsidR="00B4179D" w:rsidRDefault="00B4179D">
      <w:pPr>
        <w:pStyle w:val="p17"/>
        <w:adjustRightInd w:val="0"/>
        <w:snapToGrid w:val="0"/>
        <w:spacing w:line="480" w:lineRule="exact"/>
        <w:ind w:firstLineChars="200" w:firstLine="480"/>
        <w:rPr>
          <w:rFonts w:ascii="仿宋" w:eastAsia="仿宋" w:hAnsi="仿宋" w:cs="仿宋_GB2312"/>
          <w:color w:val="000000"/>
          <w:sz w:val="24"/>
          <w:szCs w:val="24"/>
        </w:rPr>
      </w:pPr>
    </w:p>
    <w:p w:rsidR="00B4179D" w:rsidRPr="004A5D3D" w:rsidRDefault="00B4179D">
      <w:pPr>
        <w:pStyle w:val="p17"/>
        <w:adjustRightInd w:val="0"/>
        <w:snapToGrid w:val="0"/>
        <w:spacing w:line="480" w:lineRule="exact"/>
        <w:jc w:val="center"/>
        <w:rPr>
          <w:rFonts w:ascii="仿宋" w:eastAsia="仿宋" w:hAnsi="仿宋"/>
          <w:b/>
          <w:bCs/>
          <w:color w:val="000000"/>
          <w:sz w:val="24"/>
          <w:szCs w:val="24"/>
        </w:rPr>
      </w:pPr>
      <w:r>
        <w:rPr>
          <w:rFonts w:ascii="仿宋" w:eastAsia="仿宋" w:hAnsi="仿宋" w:cs="宋体"/>
          <w:b/>
          <w:bCs/>
          <w:color w:val="000000"/>
          <w:sz w:val="24"/>
          <w:szCs w:val="24"/>
        </w:rPr>
        <w:t>(</w:t>
      </w:r>
      <w:r w:rsidRPr="004A5D3D">
        <w:rPr>
          <w:rFonts w:ascii="仿宋" w:eastAsia="仿宋" w:hAnsi="仿宋" w:cs="宋体" w:hint="eastAsia"/>
          <w:b/>
          <w:bCs/>
          <w:color w:val="000000"/>
          <w:sz w:val="24"/>
          <w:szCs w:val="24"/>
        </w:rPr>
        <w:t>对转移事项承接协会的监管制度</w:t>
      </w:r>
      <w:r>
        <w:rPr>
          <w:rFonts w:ascii="仿宋" w:eastAsia="仿宋" w:hAnsi="仿宋" w:cs="宋体"/>
          <w:b/>
          <w:bCs/>
          <w:color w:val="000000"/>
          <w:sz w:val="24"/>
          <w:szCs w:val="24"/>
        </w:rPr>
        <w:t>)</w:t>
      </w:r>
    </w:p>
    <w:p w:rsidR="00B4179D" w:rsidRPr="00247476" w:rsidRDefault="00B4179D" w:rsidP="004A5D3D">
      <w:pPr>
        <w:pStyle w:val="p17"/>
        <w:adjustRightInd w:val="0"/>
        <w:snapToGrid w:val="0"/>
        <w:spacing w:line="480" w:lineRule="exact"/>
        <w:rPr>
          <w:rFonts w:ascii="仿宋" w:eastAsia="仿宋" w:hAnsi="仿宋" w:cs="仿宋_GB2312"/>
          <w:color w:val="000000"/>
          <w:sz w:val="24"/>
          <w:szCs w:val="24"/>
        </w:rPr>
      </w:pP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县气象局转移给气象学会承担的事项有防雷专业技术人员资格认定，主要涉防雷从业人员的培训、考试、资格认定等工作。按照“移权不移责”的要求，县气象局要加强对承接单位的监督，特制定以下制度。</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一、监管对象</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承接万全县气象局转移行政权力事项的单位。</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二、监管内容</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行政机关对承接转移权力事项单位实施监督的内容主要包括：</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（一）实施权力事项是否超过法定范围、权限；</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（二）实施权力事项时是否在法定依据之外增设其他条件；</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（三）实施权力事项的工作人员是否具备要求；</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（四）实施权力事项是否遵循公开原则；</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（五）实施权力事项有无违反规定条件或程序的情况；</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（六）有否建立并切实履行内部管控制度；</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（七）是否擅自收费或者不按照法定项目和标准收费；</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（八）是否索取或者收受他人财物或者谋取其他利益；</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（九）实施权力事项是否按照规定做好备案、存档；</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（十）依法应当监督的其他内容。</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三、监管方式</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行政机关对承接转移权力事项单位实施监督的方式主要有：</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（一）听取承接转移权力事项单位的汇报；</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（二）对相关档案进行评查，查阅有关文件和资料，核查实施情况；</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（三）对承接转移权力事项单位和有关工作人员进行考核、测评；</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（四）进行专项调查、定期检查和综合检查；</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（五）对受理投诉、举报案件依法进行调查科理；</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（六）法律、法规规定的其他监督方式。</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四、监管程序</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县气象局对承接单位进行调查和检查时</w:t>
      </w:r>
      <w:r w:rsidRPr="00247476">
        <w:rPr>
          <w:rFonts w:ascii="仿宋" w:eastAsia="仿宋" w:hAnsi="仿宋" w:cs="仿宋_GB2312"/>
          <w:color w:val="000000"/>
          <w:sz w:val="24"/>
          <w:szCs w:val="24"/>
        </w:rPr>
        <w:t>,</w:t>
      </w:r>
      <w:r w:rsidRPr="00247476">
        <w:rPr>
          <w:rFonts w:ascii="仿宋" w:eastAsia="仿宋" w:hAnsi="仿宋" w:cs="仿宋_GB2312" w:hint="eastAsia"/>
          <w:color w:val="000000"/>
          <w:sz w:val="24"/>
          <w:szCs w:val="24"/>
        </w:rPr>
        <w:t>委派两名以上工作人员进行。</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县气象局通过定期或者不定期监督检查等方式，加强对承接单位实施转移权力的监督，原则上每年一到两次，如收到举报投诉，随时进行检查。</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县气象局有关业务机构对转移权力实施情况进行监督检查，及时发现和纠正权力实施中的违法或不当行为，并给予业务指导。</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县气象局业务机构实施监督，应当制作书面记录。</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五、监管处理措施</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县气象局在实施监督检查中发现承接单位有违法情形的</w:t>
      </w:r>
      <w:r w:rsidRPr="00247476">
        <w:rPr>
          <w:rFonts w:ascii="仿宋" w:eastAsia="仿宋" w:hAnsi="仿宋" w:cs="仿宋_GB2312"/>
          <w:color w:val="000000"/>
          <w:sz w:val="24"/>
          <w:szCs w:val="24"/>
        </w:rPr>
        <w:t>,</w:t>
      </w:r>
      <w:r w:rsidRPr="00247476">
        <w:rPr>
          <w:rFonts w:ascii="仿宋" w:eastAsia="仿宋" w:hAnsi="仿宋" w:cs="仿宋_GB2312" w:hint="eastAsia"/>
          <w:color w:val="000000"/>
          <w:sz w:val="24"/>
          <w:szCs w:val="24"/>
        </w:rPr>
        <w:t>应当根据情况依法作出责令改正、采取相应补救措施、确认违法或者依法撤销的纠错措施。</w:t>
      </w:r>
    </w:p>
    <w:p w:rsidR="00B4179D" w:rsidRDefault="00B4179D">
      <w:pPr>
        <w:pStyle w:val="p17"/>
        <w:adjustRightInd w:val="0"/>
        <w:snapToGrid w:val="0"/>
        <w:spacing w:line="480" w:lineRule="exact"/>
        <w:ind w:firstLineChars="200" w:firstLine="480"/>
        <w:rPr>
          <w:rFonts w:ascii="仿宋" w:eastAsia="仿宋" w:hAnsi="仿宋" w:cs="仿宋_GB2312"/>
          <w:color w:val="000000"/>
          <w:sz w:val="24"/>
          <w:szCs w:val="24"/>
        </w:rPr>
      </w:pPr>
      <w:r w:rsidRPr="00247476">
        <w:rPr>
          <w:rFonts w:ascii="仿宋" w:eastAsia="仿宋" w:hAnsi="仿宋" w:cs="仿宋_GB2312" w:hint="eastAsia"/>
          <w:color w:val="000000"/>
          <w:sz w:val="24"/>
          <w:szCs w:val="24"/>
        </w:rPr>
        <w:t>对转移权力承接单位工作人员在工作中不按规定程序执行、徇私舞弊等违规情况，根据有关规定予以查处，涉嫌犯罪的移送司法机关处理。</w:t>
      </w:r>
    </w:p>
    <w:p w:rsidR="00B4179D" w:rsidRDefault="00B4179D">
      <w:pPr>
        <w:pStyle w:val="p17"/>
        <w:adjustRightInd w:val="0"/>
        <w:snapToGrid w:val="0"/>
        <w:spacing w:line="480" w:lineRule="exact"/>
        <w:ind w:firstLineChars="200" w:firstLine="480"/>
        <w:rPr>
          <w:rFonts w:ascii="仿宋" w:eastAsia="仿宋" w:hAnsi="仿宋" w:cs="仿宋_GB2312"/>
          <w:color w:val="000000"/>
          <w:sz w:val="24"/>
          <w:szCs w:val="24"/>
        </w:rPr>
      </w:pPr>
    </w:p>
    <w:p w:rsidR="00B4179D" w:rsidRDefault="00B4179D">
      <w:pPr>
        <w:pStyle w:val="p17"/>
        <w:adjustRightInd w:val="0"/>
        <w:snapToGrid w:val="0"/>
        <w:spacing w:line="480" w:lineRule="exact"/>
        <w:ind w:firstLineChars="200" w:firstLine="480"/>
        <w:rPr>
          <w:rFonts w:ascii="仿宋" w:eastAsia="仿宋" w:hAnsi="仿宋" w:cs="仿宋_GB2312"/>
          <w:color w:val="000000"/>
          <w:sz w:val="24"/>
          <w:szCs w:val="24"/>
        </w:rPr>
      </w:pPr>
    </w:p>
    <w:p w:rsidR="00B4179D" w:rsidRPr="004A5D3D" w:rsidRDefault="00B4179D">
      <w:pPr>
        <w:jc w:val="center"/>
        <w:rPr>
          <w:rFonts w:ascii="仿宋" w:eastAsia="仿宋" w:hAnsi="仿宋"/>
          <w:b/>
          <w:color w:val="000000"/>
          <w:kern w:val="0"/>
          <w:sz w:val="24"/>
          <w:szCs w:val="24"/>
        </w:rPr>
      </w:pPr>
      <w:r>
        <w:rPr>
          <w:rFonts w:ascii="仿宋" w:eastAsia="仿宋" w:hAnsi="仿宋" w:cs="仿宋_GB2312"/>
          <w:b/>
          <w:color w:val="000000"/>
          <w:kern w:val="0"/>
          <w:sz w:val="24"/>
          <w:szCs w:val="24"/>
        </w:rPr>
        <w:t>(</w:t>
      </w:r>
      <w:r w:rsidRPr="004A5D3D">
        <w:rPr>
          <w:rFonts w:ascii="仿宋" w:eastAsia="仿宋" w:hAnsi="仿宋" w:cs="仿宋_GB2312" w:hint="eastAsia"/>
          <w:b/>
          <w:color w:val="000000"/>
          <w:kern w:val="0"/>
          <w:sz w:val="24"/>
          <w:szCs w:val="24"/>
        </w:rPr>
        <w:t>对下放的行政审批项目的监管制度</w:t>
      </w:r>
      <w:r>
        <w:rPr>
          <w:rFonts w:ascii="仿宋" w:eastAsia="仿宋" w:hAnsi="仿宋" w:cs="仿宋_GB2312"/>
          <w:b/>
          <w:color w:val="000000"/>
          <w:kern w:val="0"/>
          <w:sz w:val="24"/>
          <w:szCs w:val="24"/>
        </w:rPr>
        <w:t>)</w:t>
      </w:r>
    </w:p>
    <w:p w:rsidR="00B4179D" w:rsidRPr="00247476" w:rsidRDefault="00B4179D" w:rsidP="004A5D3D">
      <w:pPr>
        <w:pStyle w:val="p17"/>
        <w:adjustRightInd w:val="0"/>
        <w:snapToGrid w:val="0"/>
        <w:spacing w:line="480" w:lineRule="exact"/>
        <w:rPr>
          <w:rFonts w:ascii="仿宋" w:eastAsia="仿宋" w:hAnsi="仿宋" w:cs="仿宋_GB2312"/>
          <w:color w:val="000000"/>
          <w:sz w:val="24"/>
          <w:szCs w:val="24"/>
        </w:rPr>
      </w:pP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为进一步推进职能转变，深化行政审批改革，防范气象执法风险，现就加强下放气象行政审批项目后的事中事后监管制定如下制度。</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一、监管对象</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各县气象局。</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二、监管方式</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对下放行政审批项目后事中事后监管采取复核和抽查相结合的监督检查方式。</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（一）复核。原则上采取案头复核的方式。对按照规定进行案头复核后仍然存在疑点无法排除的，可以进行实地核查。对于法律、行政法规明确规定需要实地核查的事项，必须实地核查。</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（二）抽查。各级气象部门要加强对下放事项的指导和监管，定期不定期开展抽查。</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三、监管内容</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一）复核检查的内容：一是行政行为相对人申请的事项是否符合法律、法规和政策规定；二是资料是否齐全，是否符合规定形式；三是资料记载的内容是否完整、真实和准确；五是气象部门认为需复核的其他事项。</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二）抽查的重点内容：一是行政行为相对人办理事项是否符合相关条件，是否存在隐瞒有关情况或者提供虚假材料等情况。二是行政行为相对人相关条件发生变化时，有无按规定上报气象部门，气象部门是否按变化了的条件重新审查。</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四、监管程序</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（一）复核程序。各县局对当场办理的项目，通过后续审核监管确认申报资料的真实性和准确性。复核的流程环节、权限、时限继续按照现行有效的各项文件规定执行。</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（二）抽查程序。抽查由县局自行组织。县局将组织力量不定期地对下放事项进行抽查。</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五、监管处理措施</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根据复核情况，分别作出同意或不同意原科理的意见，并视需要启动纠错作废流程。</w:t>
      </w:r>
    </w:p>
    <w:p w:rsidR="00B4179D" w:rsidRDefault="00B4179D">
      <w:pPr>
        <w:pStyle w:val="p17"/>
        <w:adjustRightInd w:val="0"/>
        <w:snapToGrid w:val="0"/>
        <w:spacing w:line="480" w:lineRule="exact"/>
        <w:ind w:firstLineChars="200" w:firstLine="480"/>
        <w:rPr>
          <w:rFonts w:ascii="仿宋" w:eastAsia="仿宋" w:hAnsi="仿宋" w:cs="仿宋_GB2312"/>
          <w:color w:val="000000"/>
          <w:sz w:val="24"/>
          <w:szCs w:val="24"/>
        </w:rPr>
      </w:pPr>
      <w:r w:rsidRPr="00247476">
        <w:rPr>
          <w:rFonts w:ascii="仿宋" w:eastAsia="仿宋" w:hAnsi="仿宋" w:cs="仿宋_GB2312" w:hint="eastAsia"/>
          <w:color w:val="000000"/>
          <w:sz w:val="24"/>
          <w:szCs w:val="24"/>
        </w:rPr>
        <w:t>如抽查有问题，启动纠错作废流程。同时，根据《公务员法》、《河北省气象局行政执法责任制实施办法》等规定，移交相关部门对属于责任追究范围的执法过错进行责任追究。</w:t>
      </w:r>
    </w:p>
    <w:p w:rsidR="00B4179D" w:rsidRDefault="00B4179D">
      <w:pPr>
        <w:pStyle w:val="p17"/>
        <w:adjustRightInd w:val="0"/>
        <w:snapToGrid w:val="0"/>
        <w:spacing w:line="480" w:lineRule="exact"/>
        <w:ind w:firstLineChars="200" w:firstLine="480"/>
        <w:rPr>
          <w:rFonts w:ascii="仿宋" w:eastAsia="仿宋" w:hAnsi="仿宋" w:cs="仿宋_GB2312"/>
          <w:color w:val="000000"/>
          <w:sz w:val="24"/>
          <w:szCs w:val="24"/>
        </w:rPr>
      </w:pPr>
    </w:p>
    <w:p w:rsidR="00B4179D" w:rsidRPr="004A5D3D" w:rsidRDefault="00B4179D">
      <w:pPr>
        <w:pStyle w:val="NormalWeb"/>
        <w:shd w:val="clear" w:color="auto" w:fill="FFFFFF"/>
        <w:spacing w:before="0" w:beforeAutospacing="0" w:after="0" w:afterAutospacing="0" w:line="525" w:lineRule="atLeast"/>
        <w:jc w:val="center"/>
        <w:rPr>
          <w:rFonts w:ascii="仿宋" w:eastAsia="仿宋" w:hAnsi="仿宋" w:cs="微软雅黑"/>
          <w:b/>
          <w:bCs/>
          <w:shd w:val="clear" w:color="auto" w:fill="FFFFFF"/>
        </w:rPr>
      </w:pPr>
      <w:r>
        <w:rPr>
          <w:rFonts w:ascii="仿宋" w:eastAsia="仿宋" w:hAnsi="仿宋"/>
          <w:b/>
          <w:bCs/>
          <w:shd w:val="clear" w:color="auto" w:fill="FFFFFF"/>
        </w:rPr>
        <w:t>(</w:t>
      </w:r>
      <w:r w:rsidRPr="004A5D3D">
        <w:rPr>
          <w:rFonts w:ascii="仿宋" w:eastAsia="仿宋" w:hAnsi="仿宋" w:hint="eastAsia"/>
          <w:b/>
          <w:bCs/>
          <w:shd w:val="clear" w:color="auto" w:fill="FFFFFF"/>
        </w:rPr>
        <w:t>防雷工程市场资质的监管制度</w:t>
      </w:r>
      <w:r>
        <w:rPr>
          <w:rFonts w:ascii="仿宋" w:eastAsia="仿宋" w:hAnsi="仿宋"/>
          <w:b/>
          <w:bCs/>
          <w:shd w:val="clear" w:color="auto" w:fill="FFFFFF"/>
        </w:rPr>
        <w:t>)</w:t>
      </w:r>
    </w:p>
    <w:p w:rsidR="00B4179D" w:rsidRPr="00247476" w:rsidRDefault="00B4179D">
      <w:pPr>
        <w:pStyle w:val="p17"/>
        <w:adjustRightInd w:val="0"/>
        <w:snapToGrid w:val="0"/>
        <w:spacing w:line="480" w:lineRule="exact"/>
        <w:ind w:firstLineChars="200" w:firstLine="480"/>
        <w:rPr>
          <w:rFonts w:ascii="仿宋" w:eastAsia="仿宋" w:hAnsi="仿宋" w:cs="仿宋_GB2312"/>
          <w:color w:val="000000"/>
          <w:sz w:val="24"/>
          <w:szCs w:val="24"/>
        </w:rPr>
      </w:pP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一、监管对象</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取得防雷工程资质的企业。</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二、监管内容</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color w:val="000000"/>
          <w:sz w:val="24"/>
          <w:szCs w:val="24"/>
        </w:rPr>
        <w:t>1.</w:t>
      </w:r>
      <w:r w:rsidRPr="00247476">
        <w:rPr>
          <w:rFonts w:ascii="仿宋" w:eastAsia="仿宋" w:hAnsi="仿宋" w:cs="仿宋_GB2312" w:hint="eastAsia"/>
          <w:color w:val="000000"/>
          <w:sz w:val="24"/>
          <w:szCs w:val="24"/>
        </w:rPr>
        <w:t>取得资格证同时在两个以上资质单位任职的专业技术人员；</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color w:val="000000"/>
          <w:sz w:val="24"/>
          <w:szCs w:val="24"/>
        </w:rPr>
        <w:t>2.</w:t>
      </w:r>
      <w:r w:rsidRPr="00247476">
        <w:rPr>
          <w:rFonts w:ascii="仿宋" w:eastAsia="仿宋" w:hAnsi="仿宋" w:cs="仿宋_GB2312" w:hint="eastAsia"/>
          <w:color w:val="000000"/>
          <w:sz w:val="24"/>
          <w:szCs w:val="24"/>
        </w:rPr>
        <w:t>年检不合格，经限期整改后仍不符合要求的；</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color w:val="000000"/>
          <w:sz w:val="24"/>
          <w:szCs w:val="24"/>
        </w:rPr>
        <w:t>3.</w:t>
      </w:r>
      <w:r w:rsidRPr="00247476">
        <w:rPr>
          <w:rFonts w:ascii="仿宋" w:eastAsia="仿宋" w:hAnsi="仿宋" w:cs="仿宋_GB2312" w:hint="eastAsia"/>
          <w:color w:val="000000"/>
          <w:sz w:val="24"/>
          <w:szCs w:val="24"/>
        </w:rPr>
        <w:t>违反资质管理规定进行防雷工程设计或施工的；</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color w:val="000000"/>
          <w:sz w:val="24"/>
          <w:szCs w:val="24"/>
        </w:rPr>
        <w:t>4.</w:t>
      </w:r>
      <w:r w:rsidRPr="00247476">
        <w:rPr>
          <w:rFonts w:ascii="仿宋" w:eastAsia="仿宋" w:hAnsi="仿宋" w:cs="仿宋_GB2312" w:hint="eastAsia"/>
          <w:color w:val="000000"/>
          <w:sz w:val="24"/>
          <w:szCs w:val="24"/>
        </w:rPr>
        <w:t>转包或者违法分包防雷工程的；</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color w:val="000000"/>
          <w:sz w:val="24"/>
          <w:szCs w:val="24"/>
        </w:rPr>
        <w:t xml:space="preserve">5. </w:t>
      </w:r>
      <w:r w:rsidRPr="00247476">
        <w:rPr>
          <w:rFonts w:ascii="仿宋" w:eastAsia="仿宋" w:hAnsi="仿宋" w:cs="仿宋_GB2312" w:hint="eastAsia"/>
          <w:color w:val="000000"/>
          <w:sz w:val="24"/>
          <w:szCs w:val="24"/>
        </w:rPr>
        <w:t>隐瞒情况、提供虚假材料申请资质或以欺骗、贿赂等不正当手段取得资质的；</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color w:val="000000"/>
          <w:sz w:val="24"/>
          <w:szCs w:val="24"/>
        </w:rPr>
        <w:t>6.</w:t>
      </w:r>
      <w:r w:rsidRPr="00247476">
        <w:rPr>
          <w:rFonts w:ascii="仿宋" w:eastAsia="仿宋" w:hAnsi="仿宋" w:cs="仿宋_GB2312" w:hint="eastAsia"/>
          <w:color w:val="000000"/>
          <w:sz w:val="24"/>
          <w:szCs w:val="24"/>
        </w:rPr>
        <w:t>伪造、涂改、出租、出借、挂靠、转让资质证书的；</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color w:val="000000"/>
          <w:sz w:val="24"/>
          <w:szCs w:val="24"/>
        </w:rPr>
        <w:t>7.</w:t>
      </w:r>
      <w:r w:rsidRPr="00247476">
        <w:rPr>
          <w:rFonts w:ascii="仿宋" w:eastAsia="仿宋" w:hAnsi="仿宋" w:cs="仿宋_GB2312" w:hint="eastAsia"/>
          <w:color w:val="000000"/>
          <w:sz w:val="24"/>
          <w:szCs w:val="24"/>
        </w:rPr>
        <w:t>违反操作规程或不履行安全生产责任的；</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color w:val="000000"/>
          <w:sz w:val="24"/>
          <w:szCs w:val="24"/>
        </w:rPr>
        <w:t>8.</w:t>
      </w:r>
      <w:r w:rsidRPr="00247476">
        <w:rPr>
          <w:rFonts w:ascii="仿宋" w:eastAsia="仿宋" w:hAnsi="仿宋" w:cs="仿宋_GB2312" w:hint="eastAsia"/>
          <w:color w:val="000000"/>
          <w:sz w:val="24"/>
          <w:szCs w:val="24"/>
        </w:rPr>
        <w:t>其他应当监管的内容</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三、监管方式和措施</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（一）年检，要求取得防雷工程资质的企业每年定期上报年检材料；</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（二）日常监督、检查；</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（三）对企业开展不定期检查，每年原则上抽查不少于</w:t>
      </w:r>
      <w:r w:rsidRPr="00247476">
        <w:rPr>
          <w:rFonts w:ascii="仿宋" w:eastAsia="仿宋" w:hAnsi="仿宋" w:cs="仿宋_GB2312"/>
          <w:color w:val="000000"/>
          <w:sz w:val="24"/>
          <w:szCs w:val="24"/>
        </w:rPr>
        <w:t>10%</w:t>
      </w:r>
      <w:r w:rsidRPr="00247476">
        <w:rPr>
          <w:rFonts w:ascii="仿宋" w:eastAsia="仿宋" w:hAnsi="仿宋" w:cs="仿宋_GB2312" w:hint="eastAsia"/>
          <w:color w:val="000000"/>
          <w:sz w:val="24"/>
          <w:szCs w:val="24"/>
        </w:rPr>
        <w:t>的企业，对不合格的企业责令限期整改。</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四、监管程序</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（一）年检程序</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color w:val="000000"/>
          <w:sz w:val="24"/>
          <w:szCs w:val="24"/>
        </w:rPr>
        <w:t>1.</w:t>
      </w:r>
      <w:r w:rsidRPr="00247476">
        <w:rPr>
          <w:rFonts w:ascii="仿宋" w:eastAsia="仿宋" w:hAnsi="仿宋" w:cs="仿宋_GB2312" w:hint="eastAsia"/>
          <w:color w:val="000000"/>
          <w:sz w:val="24"/>
          <w:szCs w:val="24"/>
        </w:rPr>
        <w:t>每年</w:t>
      </w:r>
      <w:r w:rsidRPr="00247476">
        <w:rPr>
          <w:rFonts w:ascii="仿宋" w:eastAsia="仿宋" w:hAnsi="仿宋" w:cs="仿宋_GB2312"/>
          <w:color w:val="000000"/>
          <w:sz w:val="24"/>
          <w:szCs w:val="24"/>
        </w:rPr>
        <w:t>12</w:t>
      </w:r>
      <w:r w:rsidRPr="00247476">
        <w:rPr>
          <w:rFonts w:ascii="仿宋" w:eastAsia="仿宋" w:hAnsi="仿宋" w:cs="仿宋_GB2312" w:hint="eastAsia"/>
          <w:color w:val="000000"/>
          <w:sz w:val="24"/>
          <w:szCs w:val="24"/>
        </w:rPr>
        <w:t>月</w:t>
      </w:r>
      <w:r w:rsidRPr="00247476">
        <w:rPr>
          <w:rFonts w:ascii="仿宋" w:eastAsia="仿宋" w:hAnsi="仿宋" w:cs="仿宋_GB2312"/>
          <w:color w:val="000000"/>
          <w:sz w:val="24"/>
          <w:szCs w:val="24"/>
        </w:rPr>
        <w:t>15</w:t>
      </w:r>
      <w:r w:rsidRPr="00247476">
        <w:rPr>
          <w:rFonts w:ascii="仿宋" w:eastAsia="仿宋" w:hAnsi="仿宋" w:cs="仿宋_GB2312" w:hint="eastAsia"/>
          <w:color w:val="000000"/>
          <w:sz w:val="24"/>
          <w:szCs w:val="24"/>
        </w:rPr>
        <w:t>日前通知取得防雷工程资质的企业申报年检。</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color w:val="000000"/>
          <w:sz w:val="24"/>
          <w:szCs w:val="24"/>
        </w:rPr>
        <w:t>2.</w:t>
      </w:r>
      <w:r w:rsidRPr="00247476">
        <w:rPr>
          <w:rFonts w:ascii="仿宋" w:eastAsia="仿宋" w:hAnsi="仿宋" w:cs="仿宋_GB2312" w:hint="eastAsia"/>
          <w:color w:val="000000"/>
          <w:sz w:val="24"/>
          <w:szCs w:val="24"/>
        </w:rPr>
        <w:t>持证企业在规定期限内填报《防雷工程资质企业年度检查登记表》</w:t>
      </w:r>
      <w:r w:rsidRPr="00247476">
        <w:rPr>
          <w:rFonts w:ascii="仿宋" w:eastAsia="仿宋" w:hAnsi="仿宋" w:cs="仿宋_GB2312"/>
          <w:color w:val="000000"/>
          <w:sz w:val="24"/>
          <w:szCs w:val="24"/>
        </w:rPr>
        <w:t>,</w:t>
      </w:r>
      <w:r w:rsidRPr="00247476">
        <w:rPr>
          <w:rFonts w:ascii="仿宋" w:eastAsia="仿宋" w:hAnsi="仿宋" w:cs="仿宋_GB2312" w:hint="eastAsia"/>
          <w:color w:val="000000"/>
          <w:sz w:val="24"/>
          <w:szCs w:val="24"/>
        </w:rPr>
        <w:t>并提交相关材料至县级气象主管部门；</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color w:val="000000"/>
          <w:sz w:val="24"/>
          <w:szCs w:val="24"/>
        </w:rPr>
        <w:t>3.</w:t>
      </w:r>
      <w:r w:rsidRPr="00247476">
        <w:rPr>
          <w:rFonts w:ascii="仿宋" w:eastAsia="仿宋" w:hAnsi="仿宋" w:cs="仿宋_GB2312" w:hint="eastAsia"/>
          <w:color w:val="000000"/>
          <w:sz w:val="24"/>
          <w:szCs w:val="24"/>
        </w:rPr>
        <w:t>县级气象主管部门自收到年检材料之日起</w:t>
      </w:r>
      <w:r w:rsidRPr="00247476">
        <w:rPr>
          <w:rFonts w:ascii="仿宋" w:eastAsia="仿宋" w:hAnsi="仿宋" w:cs="仿宋_GB2312"/>
          <w:color w:val="000000"/>
          <w:sz w:val="24"/>
          <w:szCs w:val="24"/>
        </w:rPr>
        <w:t>20</w:t>
      </w:r>
      <w:r w:rsidRPr="00247476">
        <w:rPr>
          <w:rFonts w:ascii="仿宋" w:eastAsia="仿宋" w:hAnsi="仿宋" w:cs="仿宋_GB2312" w:hint="eastAsia"/>
          <w:color w:val="000000"/>
          <w:sz w:val="24"/>
          <w:szCs w:val="24"/>
        </w:rPr>
        <w:t>日内完成年检工作。</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color w:val="000000"/>
          <w:sz w:val="24"/>
          <w:szCs w:val="24"/>
        </w:rPr>
        <w:t>4.</w:t>
      </w:r>
      <w:r w:rsidRPr="00247476">
        <w:rPr>
          <w:rFonts w:ascii="仿宋" w:eastAsia="仿宋" w:hAnsi="仿宋" w:cs="仿宋_GB2312" w:hint="eastAsia"/>
          <w:color w:val="000000"/>
          <w:sz w:val="24"/>
          <w:szCs w:val="24"/>
        </w:rPr>
        <w:t>对符合条件的企业在资质证副本上出具</w:t>
      </w:r>
      <w:r w:rsidRPr="00247476">
        <w:rPr>
          <w:rFonts w:ascii="仿宋" w:eastAsia="仿宋" w:hAnsi="仿宋"/>
          <w:color w:val="000000"/>
          <w:sz w:val="24"/>
          <w:szCs w:val="24"/>
        </w:rPr>
        <w:t>“</w:t>
      </w:r>
      <w:r w:rsidRPr="00247476">
        <w:rPr>
          <w:rFonts w:ascii="仿宋" w:eastAsia="仿宋" w:hAnsi="仿宋" w:cs="仿宋_GB2312" w:hint="eastAsia"/>
          <w:color w:val="000000"/>
          <w:sz w:val="24"/>
          <w:szCs w:val="24"/>
        </w:rPr>
        <w:t>年检合格</w:t>
      </w:r>
      <w:r w:rsidRPr="00247476">
        <w:rPr>
          <w:rFonts w:ascii="仿宋" w:eastAsia="仿宋" w:hAnsi="仿宋"/>
          <w:color w:val="000000"/>
          <w:sz w:val="24"/>
          <w:szCs w:val="24"/>
        </w:rPr>
        <w:t>”</w:t>
      </w:r>
      <w:r w:rsidRPr="00247476">
        <w:rPr>
          <w:rFonts w:ascii="仿宋" w:eastAsia="仿宋" w:hAnsi="仿宋" w:cs="仿宋_GB2312" w:hint="eastAsia"/>
          <w:color w:val="000000"/>
          <w:sz w:val="24"/>
          <w:szCs w:val="24"/>
        </w:rPr>
        <w:t>意见，对不符合条件的企业书面告知企业并限期整改。经整改仍不合格的，年检为不合格，依法降低等级或注销资质。</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（二）不定期检查程序</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不定期开展检查活动。</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五、监管处理措施</w:t>
      </w:r>
    </w:p>
    <w:p w:rsidR="00B4179D" w:rsidRDefault="00B4179D">
      <w:pPr>
        <w:pStyle w:val="p17"/>
        <w:adjustRightInd w:val="0"/>
        <w:snapToGrid w:val="0"/>
        <w:spacing w:line="480" w:lineRule="exact"/>
        <w:ind w:firstLineChars="200" w:firstLine="480"/>
        <w:rPr>
          <w:rFonts w:ascii="仿宋" w:eastAsia="仿宋" w:hAnsi="仿宋" w:cs="仿宋_GB2312"/>
          <w:color w:val="000000"/>
          <w:sz w:val="24"/>
          <w:szCs w:val="24"/>
        </w:rPr>
      </w:pPr>
      <w:r>
        <w:rPr>
          <w:rFonts w:ascii="仿宋" w:eastAsia="仿宋" w:hAnsi="仿宋" w:cs="仿宋_GB2312" w:hint="eastAsia"/>
          <w:color w:val="000000"/>
          <w:sz w:val="24"/>
          <w:szCs w:val="24"/>
        </w:rPr>
        <w:t>经检查不合格的，责令整改，并依法作出行政处罚等处理</w:t>
      </w:r>
    </w:p>
    <w:p w:rsidR="00B4179D" w:rsidRDefault="00B4179D">
      <w:pPr>
        <w:pStyle w:val="p17"/>
        <w:adjustRightInd w:val="0"/>
        <w:snapToGrid w:val="0"/>
        <w:spacing w:line="480" w:lineRule="exact"/>
        <w:ind w:firstLineChars="200" w:firstLine="480"/>
        <w:rPr>
          <w:rFonts w:ascii="仿宋" w:eastAsia="仿宋" w:hAnsi="仿宋" w:cs="仿宋_GB2312"/>
          <w:color w:val="000000"/>
          <w:sz w:val="24"/>
          <w:szCs w:val="24"/>
        </w:rPr>
      </w:pPr>
    </w:p>
    <w:p w:rsidR="00B4179D" w:rsidRDefault="00B4179D">
      <w:pPr>
        <w:pStyle w:val="p17"/>
        <w:adjustRightInd w:val="0"/>
        <w:snapToGrid w:val="0"/>
        <w:spacing w:line="480" w:lineRule="exact"/>
        <w:ind w:firstLineChars="200" w:firstLine="480"/>
        <w:rPr>
          <w:rFonts w:ascii="仿宋" w:eastAsia="仿宋" w:hAnsi="仿宋" w:cs="仿宋_GB2312"/>
          <w:color w:val="000000"/>
          <w:sz w:val="24"/>
          <w:szCs w:val="24"/>
        </w:rPr>
      </w:pPr>
    </w:p>
    <w:p w:rsidR="00B4179D" w:rsidRPr="004A5D3D" w:rsidRDefault="00B4179D" w:rsidP="004A5D3D">
      <w:pPr>
        <w:pStyle w:val="NormalWeb"/>
        <w:shd w:val="clear" w:color="auto" w:fill="FFFFFF"/>
        <w:spacing w:before="0" w:beforeAutospacing="0" w:after="0" w:afterAutospacing="0" w:line="520" w:lineRule="exact"/>
        <w:ind w:firstLineChars="1323" w:firstLine="3188"/>
        <w:rPr>
          <w:rFonts w:ascii="仿宋" w:eastAsia="仿宋" w:hAnsi="仿宋" w:cs="Times New Roman"/>
          <w:b/>
          <w:bCs/>
          <w:color w:val="000000"/>
        </w:rPr>
      </w:pPr>
      <w:r>
        <w:rPr>
          <w:rFonts w:ascii="仿宋" w:eastAsia="仿宋" w:hAnsi="仿宋" w:cs="仿宋_GB2312"/>
          <w:b/>
          <w:bCs/>
          <w:color w:val="000000"/>
        </w:rPr>
        <w:t>(</w:t>
      </w:r>
      <w:r w:rsidRPr="004A5D3D">
        <w:rPr>
          <w:rFonts w:ascii="仿宋" w:eastAsia="仿宋" w:hAnsi="仿宋" w:cs="仿宋_GB2312" w:hint="eastAsia"/>
          <w:b/>
          <w:bCs/>
          <w:color w:val="000000"/>
        </w:rPr>
        <w:t>规范行政处罚裁量权制度</w:t>
      </w:r>
      <w:r>
        <w:rPr>
          <w:rFonts w:ascii="仿宋" w:eastAsia="仿宋" w:hAnsi="仿宋" w:cs="仿宋_GB2312"/>
          <w:b/>
          <w:bCs/>
          <w:color w:val="000000"/>
        </w:rPr>
        <w:t>)</w:t>
      </w:r>
    </w:p>
    <w:p w:rsidR="00B4179D" w:rsidRPr="00247476" w:rsidRDefault="00B4179D">
      <w:pPr>
        <w:spacing w:line="260" w:lineRule="exact"/>
        <w:rPr>
          <w:rFonts w:ascii="仿宋" w:eastAsia="仿宋" w:hAnsi="仿宋" w:cs="楷体_GB2312"/>
          <w:sz w:val="32"/>
          <w:szCs w:val="32"/>
        </w:rPr>
      </w:pPr>
    </w:p>
    <w:p w:rsidR="00B4179D" w:rsidRPr="00247476" w:rsidRDefault="00B4179D" w:rsidP="004A5D3D">
      <w:pPr>
        <w:pStyle w:val="p17"/>
        <w:adjustRightInd w:val="0"/>
        <w:snapToGrid w:val="0"/>
        <w:spacing w:line="340" w:lineRule="exact"/>
        <w:rPr>
          <w:rFonts w:ascii="仿宋" w:eastAsia="仿宋" w:hAnsi="仿宋" w:cs="仿宋_GB2312"/>
          <w:color w:val="000000"/>
          <w:sz w:val="24"/>
          <w:szCs w:val="24"/>
        </w:rPr>
      </w:pP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根据《河北省人民政府关于建立行政裁量权基准制度的指导意见》（冀政</w:t>
      </w:r>
      <w:r w:rsidRPr="00247476">
        <w:rPr>
          <w:rFonts w:ascii="仿宋" w:eastAsia="仿宋" w:hAnsi="仿宋" w:cs="仿宋_GB2312"/>
          <w:color w:val="000000"/>
          <w:sz w:val="24"/>
          <w:szCs w:val="24"/>
        </w:rPr>
        <w:t>[2010]152</w:t>
      </w:r>
      <w:r w:rsidRPr="00247476">
        <w:rPr>
          <w:rFonts w:ascii="仿宋" w:eastAsia="仿宋" w:hAnsi="仿宋" w:cs="仿宋_GB2312" w:hint="eastAsia"/>
          <w:color w:val="000000"/>
          <w:sz w:val="24"/>
          <w:szCs w:val="24"/>
        </w:rPr>
        <w:t>号）要求，为促进行政执法部门严格、公正、文明执法，从源头上防止和减少滥用行政处罚裁量权的行为，预防和减少行政争议的发生</w:t>
      </w:r>
      <w:r w:rsidRPr="00247476">
        <w:rPr>
          <w:rFonts w:ascii="仿宋" w:eastAsia="仿宋" w:hAnsi="仿宋" w:cs="仿宋_GB2312"/>
          <w:color w:val="000000"/>
          <w:sz w:val="24"/>
          <w:szCs w:val="24"/>
        </w:rPr>
        <w:t>,</w:t>
      </w:r>
      <w:r w:rsidRPr="00247476">
        <w:rPr>
          <w:rFonts w:ascii="仿宋" w:eastAsia="仿宋" w:hAnsi="仿宋" w:cs="仿宋_GB2312" w:hint="eastAsia"/>
          <w:color w:val="000000"/>
          <w:sz w:val="24"/>
          <w:szCs w:val="24"/>
        </w:rPr>
        <w:t>制定规范行政处罚裁量权制度。</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一、主要内容</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对法律、法规和规章中规定的违法行为的种类、情节、性质和社会危害程度，以及从轻、减轻、从重处罚等情形进行细化，并归纳、分类；对法律、法规、规章规定可以选择或并用行政处罚种类的，根据违法行为的事实、情节、性质、社会危害程度和违法当事人主观过错、消除违法行为后果或影响等因素，确定适用该行政处罚种类的具体标准及单处、并处的行政处罚的标准；对法律、法规、规章规定行政处罚有自由裁量幅度的，根据上述因素，细化具体的行政处罚幅度；对法律、法规、规章没有规定行政处罚罚款的裁量阶次和幅度的，可以按照比例原则匡算出相对科学、合理的裁量阶次和罚款幅度，但均不得超过法定罚款限度。</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二、标准规范</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依据《气象行政处罚办法》、《河北省气象行政处罚自由裁量权实施办法》。</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三、有关措施</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（一）县气象局对本系统规范行政处罚裁量权工作进行指导监督，并对行政处罚裁量标准规范的实施情况进行评估，根据法律、法规、规章的修改和废止以及经济形势、社会情形等变化作相应调整和完善。</w:t>
      </w:r>
    </w:p>
    <w:p w:rsidR="00B4179D" w:rsidRPr="00247476" w:rsidRDefault="00B4179D">
      <w:pPr>
        <w:pStyle w:val="p17"/>
        <w:adjustRightInd w:val="0"/>
        <w:snapToGrid w:val="0"/>
        <w:spacing w:line="480" w:lineRule="exact"/>
        <w:ind w:firstLineChars="200" w:firstLine="480"/>
        <w:rPr>
          <w:rFonts w:ascii="仿宋" w:eastAsia="仿宋" w:hAnsi="仿宋"/>
          <w:color w:val="000000"/>
          <w:sz w:val="24"/>
          <w:szCs w:val="24"/>
        </w:rPr>
      </w:pPr>
      <w:r w:rsidRPr="00247476">
        <w:rPr>
          <w:rFonts w:ascii="仿宋" w:eastAsia="仿宋" w:hAnsi="仿宋" w:cs="仿宋_GB2312" w:hint="eastAsia"/>
          <w:color w:val="000000"/>
          <w:sz w:val="24"/>
          <w:szCs w:val="24"/>
        </w:rPr>
        <w:t>（二）县气象部门在省气象局公布的标准规范内，结合本地实际，细化、量化行政处罚裁量权的具体标准，并组织实施。也可以直接使用上级气象部门对同一行政处罚行为制定的裁量标准。</w:t>
      </w:r>
    </w:p>
    <w:p w:rsidR="00B4179D" w:rsidRPr="00247476" w:rsidRDefault="00B4179D">
      <w:pPr>
        <w:pStyle w:val="p17"/>
        <w:widowControl w:val="0"/>
        <w:adjustRightInd w:val="0"/>
        <w:snapToGrid w:val="0"/>
        <w:spacing w:line="480" w:lineRule="exact"/>
        <w:ind w:firstLineChars="200" w:firstLine="480"/>
        <w:rPr>
          <w:rFonts w:ascii="仿宋" w:eastAsia="仿宋" w:hAnsi="仿宋"/>
          <w:sz w:val="24"/>
          <w:szCs w:val="24"/>
        </w:rPr>
      </w:pPr>
      <w:r w:rsidRPr="00247476">
        <w:rPr>
          <w:rFonts w:ascii="仿宋" w:eastAsia="仿宋" w:hAnsi="仿宋" w:hint="eastAsia"/>
          <w:sz w:val="24"/>
          <w:szCs w:val="24"/>
        </w:rPr>
        <w:t>（三）各级气象部门在建立和推行行政处罚裁量标准制度的同时，建立健全公开信息、说明理由等程序规定和执法投诉、案卷评查、教育培训、案例指导等配套制度。</w:t>
      </w:r>
    </w:p>
    <w:sectPr w:rsidR="00B4179D" w:rsidRPr="00247476" w:rsidSect="002F6B61">
      <w:pgSz w:w="11906" w:h="16838"/>
      <w:pgMar w:top="1418" w:right="1474" w:bottom="1418" w:left="1588" w:header="851" w:footer="851"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79D" w:rsidRDefault="00B4179D" w:rsidP="002F6B61">
      <w:r>
        <w:separator/>
      </w:r>
    </w:p>
  </w:endnote>
  <w:endnote w:type="continuationSeparator" w:id="0">
    <w:p w:rsidR="00B4179D" w:rsidRDefault="00B4179D" w:rsidP="002F6B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altName w:val="仿宋_GB2312"/>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altName w:val="黑体"/>
    <w:panose1 w:val="020B0503020204020204"/>
    <w:charset w:val="86"/>
    <w:family w:val="swiss"/>
    <w:pitch w:val="variable"/>
    <w:sig w:usb0="80000287" w:usb1="280F3C52" w:usb2="00000016" w:usb3="00000000" w:csb0="0004001F" w:csb1="00000000"/>
  </w:font>
  <w:font w:name="楷体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9D" w:rsidRDefault="00B417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9D" w:rsidRDefault="00B4179D">
    <w:pPr>
      <w:pStyle w:val="Footer"/>
    </w:pPr>
    <w:r>
      <w:rPr>
        <w:noProof/>
      </w:rPr>
      <w:pict>
        <v:shapetype id="_x0000_t202" coordsize="21600,21600" o:spt="202" path="m,l,21600r21600,l21600,xe">
          <v:stroke joinstyle="miter"/>
          <v:path gradientshapeok="t" o:connecttype="rect"/>
        </v:shapetype>
        <v:shape id="文本框 3" o:spid="_x0000_s2049" type="#_x0000_t202" style="position:absolute;margin-left:0;margin-top:0;width:10.55pt;height:12.05pt;z-index:251660288;mso-wrap-style:none;mso-position-horizontal:center;mso-position-horizontal-relative:margin" o:preferrelative="t" filled="f" stroked="f">
          <v:textbox style="mso-next-textbox:#文本框 3;mso-fit-shape-to-text:t" inset="0,0,0,0">
            <w:txbxContent>
              <w:p w:rsidR="00B4179D" w:rsidRDefault="00B4179D">
                <w:pPr>
                  <w:snapToGrid w:val="0"/>
                  <w:rPr>
                    <w:sz w:val="18"/>
                    <w:szCs w:val="18"/>
                  </w:rPr>
                </w:pPr>
                <w:fldSimple w:instr=" PAGE  \* MERGEFORMAT ">
                  <w:r>
                    <w:rPr>
                      <w:noProof/>
                    </w:rPr>
                    <w:t>12</w:t>
                  </w:r>
                </w:fldSimple>
              </w:p>
            </w:txbxContent>
          </v:textbox>
          <w10:wrap anchorx="margin"/>
        </v:shape>
      </w:pict>
    </w:r>
  </w:p>
  <w:p w:rsidR="00B4179D" w:rsidRDefault="00B417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9D" w:rsidRDefault="00B417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79D" w:rsidRDefault="00B4179D" w:rsidP="002F6B61">
      <w:r>
        <w:separator/>
      </w:r>
    </w:p>
  </w:footnote>
  <w:footnote w:type="continuationSeparator" w:id="0">
    <w:p w:rsidR="00B4179D" w:rsidRDefault="00B4179D" w:rsidP="002F6B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9D" w:rsidRDefault="00B417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9D" w:rsidRDefault="00B4179D" w:rsidP="00247476">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79D" w:rsidRDefault="00B417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40AC3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A6CA00BE"/>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2E82A1B8"/>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93104A6A"/>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6CD0FC3C"/>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7DF46AF4"/>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D5584F74"/>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BF78F8DC"/>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E54E9B4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2EEAE42"/>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6B61"/>
    <w:rsid w:val="00080702"/>
    <w:rsid w:val="00160F77"/>
    <w:rsid w:val="00247476"/>
    <w:rsid w:val="002F6B61"/>
    <w:rsid w:val="003E4C47"/>
    <w:rsid w:val="004A5D3D"/>
    <w:rsid w:val="00614170"/>
    <w:rsid w:val="00645EEA"/>
    <w:rsid w:val="006F00D9"/>
    <w:rsid w:val="007754AB"/>
    <w:rsid w:val="007B57DB"/>
    <w:rsid w:val="00AD6BA6"/>
    <w:rsid w:val="00B4179D"/>
    <w:rsid w:val="00C21233"/>
    <w:rsid w:val="00C23D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B61"/>
    <w:pPr>
      <w:widowControl w:val="0"/>
      <w:jc w:val="both"/>
    </w:pPr>
    <w:rPr>
      <w:rFonts w:ascii="Times New Roman" w:hAnsi="Times New Roman"/>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F6B61"/>
    <w:rPr>
      <w:rFonts w:cs="Times New Roman"/>
      <w:kern w:val="0"/>
      <w:sz w:val="18"/>
      <w:szCs w:val="18"/>
    </w:rPr>
  </w:style>
  <w:style w:type="character" w:customStyle="1" w:styleId="BalloonTextChar">
    <w:name w:val="Balloon Text Char"/>
    <w:basedOn w:val="DefaultParagraphFont"/>
    <w:link w:val="BalloonText"/>
    <w:uiPriority w:val="99"/>
    <w:locked/>
    <w:rsid w:val="002F6B61"/>
    <w:rPr>
      <w:rFonts w:ascii="Times New Roman" w:eastAsia="宋体" w:hAnsi="Times New Roman" w:cs="Times New Roman"/>
      <w:sz w:val="18"/>
    </w:rPr>
  </w:style>
  <w:style w:type="paragraph" w:styleId="Footer">
    <w:name w:val="footer"/>
    <w:basedOn w:val="Normal"/>
    <w:link w:val="FooterChar"/>
    <w:uiPriority w:val="99"/>
    <w:rsid w:val="002F6B61"/>
    <w:pPr>
      <w:tabs>
        <w:tab w:val="center" w:pos="4153"/>
        <w:tab w:val="right" w:pos="8306"/>
      </w:tabs>
      <w:snapToGrid w:val="0"/>
      <w:jc w:val="left"/>
    </w:pPr>
    <w:rPr>
      <w:rFonts w:ascii="Calibri" w:hAnsi="Calibri" w:cs="Times New Roman"/>
      <w:kern w:val="0"/>
      <w:sz w:val="18"/>
      <w:szCs w:val="18"/>
    </w:rPr>
  </w:style>
  <w:style w:type="character" w:customStyle="1" w:styleId="FooterChar">
    <w:name w:val="Footer Char"/>
    <w:basedOn w:val="DefaultParagraphFont"/>
    <w:link w:val="Footer"/>
    <w:uiPriority w:val="99"/>
    <w:semiHidden/>
    <w:locked/>
    <w:rsid w:val="002F6B61"/>
    <w:rPr>
      <w:rFonts w:cs="Times New Roman"/>
      <w:sz w:val="18"/>
    </w:rPr>
  </w:style>
  <w:style w:type="paragraph" w:styleId="Header">
    <w:name w:val="header"/>
    <w:basedOn w:val="Normal"/>
    <w:link w:val="HeaderChar"/>
    <w:uiPriority w:val="99"/>
    <w:rsid w:val="002F6B61"/>
    <w:pPr>
      <w:pBdr>
        <w:bottom w:val="single" w:sz="6" w:space="1" w:color="auto"/>
      </w:pBdr>
      <w:tabs>
        <w:tab w:val="center" w:pos="4153"/>
        <w:tab w:val="right" w:pos="8306"/>
      </w:tabs>
      <w:snapToGrid w:val="0"/>
      <w:jc w:val="center"/>
    </w:pPr>
    <w:rPr>
      <w:rFonts w:ascii="Calibri" w:hAnsi="Calibri" w:cs="Times New Roman"/>
      <w:kern w:val="0"/>
      <w:sz w:val="18"/>
      <w:szCs w:val="18"/>
    </w:rPr>
  </w:style>
  <w:style w:type="character" w:customStyle="1" w:styleId="HeaderChar">
    <w:name w:val="Header Char"/>
    <w:basedOn w:val="DefaultParagraphFont"/>
    <w:link w:val="Header"/>
    <w:uiPriority w:val="99"/>
    <w:semiHidden/>
    <w:locked/>
    <w:rsid w:val="002F6B61"/>
    <w:rPr>
      <w:rFonts w:cs="Times New Roman"/>
      <w:sz w:val="18"/>
    </w:rPr>
  </w:style>
  <w:style w:type="paragraph" w:styleId="NormalWeb">
    <w:name w:val="Normal (Web)"/>
    <w:basedOn w:val="Normal"/>
    <w:uiPriority w:val="99"/>
    <w:rsid w:val="002F6B61"/>
    <w:pPr>
      <w:widowControl/>
      <w:spacing w:before="100" w:beforeAutospacing="1" w:after="100" w:afterAutospacing="1"/>
      <w:jc w:val="left"/>
    </w:pPr>
    <w:rPr>
      <w:rFonts w:ascii="宋体" w:hAnsi="宋体" w:cs="宋体"/>
      <w:kern w:val="0"/>
      <w:sz w:val="24"/>
      <w:szCs w:val="24"/>
    </w:rPr>
  </w:style>
  <w:style w:type="paragraph" w:customStyle="1" w:styleId="p17">
    <w:name w:val="p17"/>
    <w:basedOn w:val="Normal"/>
    <w:uiPriority w:val="99"/>
    <w:rsid w:val="002F6B61"/>
    <w:pPr>
      <w:widowControl/>
    </w:pPr>
    <w:rPr>
      <w:kern w:val="0"/>
    </w:rPr>
  </w:style>
  <w:style w:type="paragraph" w:customStyle="1" w:styleId="ParaCharCharCharChar">
    <w:name w:val="默认段落字体 Para Char Char Char Char"/>
    <w:basedOn w:val="Normal"/>
    <w:uiPriority w:val="99"/>
    <w:rsid w:val="002F6B61"/>
  </w:style>
  <w:style w:type="paragraph" w:customStyle="1" w:styleId="New">
    <w:name w:val="正文 New"/>
    <w:uiPriority w:val="99"/>
    <w:rsid w:val="002F6B61"/>
    <w:pPr>
      <w:widowControl w:val="0"/>
      <w:jc w:val="both"/>
    </w:pPr>
    <w:rPr>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21</Pages>
  <Words>1885</Words>
  <Characters>10751</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政策法规</dc:creator>
  <cp:keywords/>
  <dc:description/>
  <cp:lastModifiedBy>hp</cp:lastModifiedBy>
  <cp:revision>6</cp:revision>
  <cp:lastPrinted>2015-03-11T02:13:00Z</cp:lastPrinted>
  <dcterms:created xsi:type="dcterms:W3CDTF">2015-02-10T01:07:00Z</dcterms:created>
  <dcterms:modified xsi:type="dcterms:W3CDTF">2015-12-11T02:17:00Z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2052-9.1.0.4555</vt:lpwstr>
  </property>
</Properties>
</file>